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41" w:rsidRDefault="00795541">
      <w:pPr>
        <w:spacing w:after="3" w:line="265" w:lineRule="auto"/>
        <w:ind w:left="2" w:hanging="10"/>
      </w:pPr>
    </w:p>
    <w:p w:rsidR="00795541" w:rsidRDefault="00E227F4">
      <w:pPr>
        <w:spacing w:after="0" w:line="265" w:lineRule="auto"/>
        <w:ind w:left="60" w:right="151" w:hanging="10"/>
        <w:jc w:val="center"/>
      </w:pPr>
      <w:r>
        <w:t>ÖZEL Diş PROTEZ LABORATUARLARINDAN</w:t>
      </w:r>
    </w:p>
    <w:p w:rsidR="00795541" w:rsidRDefault="00E227F4">
      <w:pPr>
        <w:spacing w:after="292" w:line="259" w:lineRule="auto"/>
        <w:ind w:left="1306" w:hanging="10"/>
        <w:jc w:val="left"/>
      </w:pPr>
      <w:r>
        <w:rPr>
          <w:sz w:val="22"/>
        </w:rPr>
        <w:t>SABİT VE HAREKETLİ PROTEZ YAPIMI HİZMETİ ALIMI TEKNİK ŞARTNAMESİ</w:t>
      </w:r>
    </w:p>
    <w:p w:rsidR="00795541" w:rsidRDefault="009D3EEE">
      <w:pPr>
        <w:spacing w:after="81" w:line="259" w:lineRule="auto"/>
        <w:ind w:left="708" w:hanging="10"/>
        <w:jc w:val="left"/>
      </w:pPr>
      <w:r>
        <w:rPr>
          <w:sz w:val="22"/>
        </w:rPr>
        <w:t>1</w:t>
      </w:r>
      <w:r w:rsidR="00E227F4">
        <w:rPr>
          <w:sz w:val="22"/>
        </w:rPr>
        <w:t>-TANIM</w:t>
      </w:r>
      <w:r w:rsidR="00855113">
        <w:rPr>
          <w:sz w:val="22"/>
        </w:rPr>
        <w:t>LAR</w:t>
      </w:r>
      <w:bookmarkStart w:id="0" w:name="_GoBack"/>
      <w:bookmarkEnd w:id="0"/>
      <w:r w:rsidR="00E227F4">
        <w:rPr>
          <w:sz w:val="22"/>
        </w:rPr>
        <w:t>:</w:t>
      </w:r>
    </w:p>
    <w:p w:rsidR="00252481" w:rsidRPr="00252481" w:rsidRDefault="00252481" w:rsidP="00252481">
      <w:pPr>
        <w:spacing w:after="160" w:line="259" w:lineRule="auto"/>
        <w:ind w:left="0" w:firstLine="0"/>
        <w:jc w:val="left"/>
        <w:rPr>
          <w:rFonts w:asciiTheme="minorHAnsi" w:eastAsiaTheme="minorHAnsi" w:hAnsiTheme="minorHAnsi" w:cstheme="minorBidi"/>
          <w:color w:val="auto"/>
          <w:sz w:val="22"/>
          <w:lang w:eastAsia="en-US"/>
        </w:rPr>
      </w:pPr>
      <w:r w:rsidRPr="00252481">
        <w:rPr>
          <w:rFonts w:asciiTheme="minorHAnsi" w:eastAsiaTheme="minorHAnsi" w:hAnsiTheme="minorHAnsi" w:cstheme="minorBidi"/>
          <w:b/>
          <w:color w:val="auto"/>
          <w:sz w:val="22"/>
          <w:lang w:eastAsia="en-US"/>
        </w:rPr>
        <w:t>ADSUAM:</w:t>
      </w:r>
      <w:r w:rsidRPr="00252481">
        <w:rPr>
          <w:rFonts w:asciiTheme="minorHAnsi" w:eastAsiaTheme="minorHAnsi" w:hAnsiTheme="minorHAnsi" w:cstheme="minorBidi"/>
          <w:color w:val="auto"/>
          <w:sz w:val="22"/>
          <w:lang w:eastAsia="en-US"/>
        </w:rPr>
        <w:t xml:space="preserve"> İstanbul Beykent Üniversitesi Diş Hekimliği Fakültesi bünyesindeki diş kliniklerini ifade eder.</w:t>
      </w:r>
    </w:p>
    <w:p w:rsidR="00252481" w:rsidRPr="00252481" w:rsidRDefault="00252481" w:rsidP="00252481">
      <w:pPr>
        <w:spacing w:after="160" w:line="259" w:lineRule="auto"/>
        <w:ind w:left="0" w:firstLine="0"/>
        <w:jc w:val="left"/>
        <w:rPr>
          <w:rFonts w:asciiTheme="minorHAnsi" w:eastAsiaTheme="minorHAnsi" w:hAnsiTheme="minorHAnsi" w:cstheme="minorBidi"/>
          <w:color w:val="auto"/>
          <w:sz w:val="22"/>
          <w:lang w:eastAsia="en-US"/>
        </w:rPr>
      </w:pPr>
      <w:r w:rsidRPr="00252481">
        <w:rPr>
          <w:rFonts w:asciiTheme="minorHAnsi" w:eastAsiaTheme="minorHAnsi" w:hAnsiTheme="minorHAnsi" w:cstheme="minorBidi"/>
          <w:b/>
          <w:color w:val="auto"/>
          <w:sz w:val="22"/>
          <w:lang w:eastAsia="en-US"/>
        </w:rPr>
        <w:t>Özel Diş Protez Laboratuvarı</w:t>
      </w:r>
      <w:r w:rsidRPr="00252481">
        <w:rPr>
          <w:rFonts w:asciiTheme="minorHAnsi" w:eastAsiaTheme="minorHAnsi" w:hAnsiTheme="minorHAnsi" w:cstheme="minorBidi"/>
          <w:color w:val="auto"/>
          <w:sz w:val="22"/>
          <w:lang w:eastAsia="en-US"/>
        </w:rPr>
        <w:t xml:space="preserve">: Sabit ve Hareketli diş </w:t>
      </w:r>
      <w:proofErr w:type="gramStart"/>
      <w:r w:rsidRPr="00252481">
        <w:rPr>
          <w:rFonts w:asciiTheme="minorHAnsi" w:eastAsiaTheme="minorHAnsi" w:hAnsiTheme="minorHAnsi" w:cstheme="minorBidi"/>
          <w:color w:val="auto"/>
          <w:sz w:val="22"/>
          <w:lang w:eastAsia="en-US"/>
        </w:rPr>
        <w:t>protez</w:t>
      </w:r>
      <w:proofErr w:type="gramEnd"/>
      <w:r w:rsidRPr="00252481">
        <w:rPr>
          <w:rFonts w:asciiTheme="minorHAnsi" w:eastAsiaTheme="minorHAnsi" w:hAnsiTheme="minorHAnsi" w:cstheme="minorBidi"/>
          <w:color w:val="auto"/>
          <w:sz w:val="22"/>
          <w:lang w:eastAsia="en-US"/>
        </w:rPr>
        <w:t xml:space="preserve"> işlemleri için yeterli malzemeye, nitelikli ve yeterli sayıda eleman sayısına, diş protez cihazlarına sahip ve belirlenmiş kriterler dahilinde diş protez yapım işlemlerini gerçekleştiren firma yada firmaları ifade eder.</w:t>
      </w:r>
    </w:p>
    <w:p w:rsidR="00252481" w:rsidRPr="00252481" w:rsidRDefault="00252481" w:rsidP="00252481">
      <w:pPr>
        <w:spacing w:after="160" w:line="259" w:lineRule="auto"/>
        <w:ind w:left="0" w:firstLine="0"/>
        <w:jc w:val="left"/>
        <w:rPr>
          <w:rFonts w:asciiTheme="minorHAnsi" w:eastAsiaTheme="minorHAnsi" w:hAnsiTheme="minorHAnsi" w:cstheme="minorBidi"/>
          <w:color w:val="auto"/>
          <w:sz w:val="22"/>
          <w:lang w:eastAsia="en-US"/>
        </w:rPr>
      </w:pPr>
      <w:r w:rsidRPr="00252481">
        <w:rPr>
          <w:rFonts w:asciiTheme="minorHAnsi" w:eastAsiaTheme="minorHAnsi" w:hAnsiTheme="minorHAnsi" w:cstheme="minorBidi"/>
          <w:b/>
          <w:color w:val="auto"/>
          <w:sz w:val="22"/>
          <w:lang w:eastAsia="en-US"/>
        </w:rPr>
        <w:t>Diş protezleri yapım işlemleri:</w:t>
      </w:r>
      <w:r w:rsidRPr="00252481">
        <w:rPr>
          <w:rFonts w:asciiTheme="minorHAnsi" w:eastAsiaTheme="minorHAnsi" w:hAnsiTheme="minorHAnsi" w:cstheme="minorBidi"/>
          <w:color w:val="auto"/>
          <w:sz w:val="22"/>
          <w:lang w:eastAsia="en-US"/>
        </w:rPr>
        <w:t xml:space="preserve"> ADSUAM bünyesinde yapılamayan diş </w:t>
      </w:r>
      <w:proofErr w:type="gramStart"/>
      <w:r w:rsidRPr="00252481">
        <w:rPr>
          <w:rFonts w:asciiTheme="minorHAnsi" w:eastAsiaTheme="minorHAnsi" w:hAnsiTheme="minorHAnsi" w:cstheme="minorBidi"/>
          <w:color w:val="auto"/>
          <w:sz w:val="22"/>
          <w:lang w:eastAsia="en-US"/>
        </w:rPr>
        <w:t>protez</w:t>
      </w:r>
      <w:proofErr w:type="gramEnd"/>
      <w:r w:rsidRPr="00252481">
        <w:rPr>
          <w:rFonts w:asciiTheme="minorHAnsi" w:eastAsiaTheme="minorHAnsi" w:hAnsiTheme="minorHAnsi" w:cstheme="minorBidi"/>
          <w:color w:val="auto"/>
          <w:sz w:val="22"/>
          <w:lang w:eastAsia="en-US"/>
        </w:rPr>
        <w:t xml:space="preserve"> işlemleri ifade eder.</w:t>
      </w:r>
    </w:p>
    <w:p w:rsidR="00252481" w:rsidRPr="00252481" w:rsidRDefault="00252481" w:rsidP="00252481">
      <w:pPr>
        <w:spacing w:after="160" w:line="259" w:lineRule="auto"/>
        <w:ind w:left="0" w:firstLine="0"/>
        <w:jc w:val="left"/>
        <w:rPr>
          <w:rFonts w:asciiTheme="minorHAnsi" w:eastAsiaTheme="minorHAnsi" w:hAnsiTheme="minorHAnsi" w:cstheme="minorBidi"/>
          <w:color w:val="auto"/>
          <w:sz w:val="22"/>
          <w:lang w:eastAsia="en-US"/>
        </w:rPr>
      </w:pPr>
      <w:r w:rsidRPr="00252481">
        <w:rPr>
          <w:rFonts w:asciiTheme="minorHAnsi" w:eastAsiaTheme="minorHAnsi" w:hAnsiTheme="minorHAnsi" w:cstheme="minorBidi"/>
          <w:b/>
          <w:color w:val="auto"/>
          <w:sz w:val="22"/>
          <w:lang w:eastAsia="en-US"/>
        </w:rPr>
        <w:t>Hizmet alımı Sözleşmesi:</w:t>
      </w:r>
      <w:r w:rsidRPr="00252481">
        <w:rPr>
          <w:rFonts w:asciiTheme="minorHAnsi" w:eastAsiaTheme="minorHAnsi" w:hAnsiTheme="minorHAnsi" w:cstheme="minorBidi"/>
          <w:color w:val="auto"/>
          <w:sz w:val="22"/>
          <w:lang w:eastAsia="en-US"/>
        </w:rPr>
        <w:t xml:space="preserve"> Özel diş </w:t>
      </w:r>
      <w:proofErr w:type="gramStart"/>
      <w:r w:rsidRPr="00252481">
        <w:rPr>
          <w:rFonts w:asciiTheme="minorHAnsi" w:eastAsiaTheme="minorHAnsi" w:hAnsiTheme="minorHAnsi" w:cstheme="minorBidi"/>
          <w:color w:val="auto"/>
          <w:sz w:val="22"/>
          <w:lang w:eastAsia="en-US"/>
        </w:rPr>
        <w:t>protez</w:t>
      </w:r>
      <w:proofErr w:type="gramEnd"/>
      <w:r w:rsidRPr="00252481">
        <w:rPr>
          <w:rFonts w:asciiTheme="minorHAnsi" w:eastAsiaTheme="minorHAnsi" w:hAnsiTheme="minorHAnsi" w:cstheme="minorBidi"/>
          <w:color w:val="auto"/>
          <w:sz w:val="22"/>
          <w:lang w:eastAsia="en-US"/>
        </w:rPr>
        <w:t xml:space="preserve"> laboratuvarı veya laboratuvarları ile ADSUAM arasında diş protez yapım işlemleri için yapılan sözleşmeyi ifade eder.</w:t>
      </w:r>
    </w:p>
    <w:p w:rsidR="00252481" w:rsidRPr="00252481" w:rsidRDefault="00252481" w:rsidP="00252481">
      <w:pPr>
        <w:spacing w:after="160" w:line="259" w:lineRule="auto"/>
        <w:ind w:left="0" w:firstLine="0"/>
        <w:jc w:val="left"/>
        <w:rPr>
          <w:rFonts w:asciiTheme="minorHAnsi" w:eastAsiaTheme="minorHAnsi" w:hAnsiTheme="minorHAnsi" w:cstheme="minorBidi"/>
          <w:color w:val="auto"/>
          <w:sz w:val="22"/>
          <w:lang w:eastAsia="en-US"/>
        </w:rPr>
      </w:pPr>
      <w:r w:rsidRPr="00252481">
        <w:rPr>
          <w:rFonts w:asciiTheme="minorHAnsi" w:eastAsiaTheme="minorHAnsi" w:hAnsiTheme="minorHAnsi" w:cstheme="minorBidi"/>
          <w:b/>
          <w:color w:val="auto"/>
          <w:sz w:val="22"/>
          <w:lang w:eastAsia="en-US"/>
        </w:rPr>
        <w:t>Birim fiyat:</w:t>
      </w:r>
      <w:r w:rsidRPr="00252481">
        <w:rPr>
          <w:rFonts w:asciiTheme="minorHAnsi" w:eastAsiaTheme="minorHAnsi" w:hAnsiTheme="minorHAnsi" w:cstheme="minorBidi"/>
          <w:color w:val="auto"/>
          <w:sz w:val="22"/>
          <w:lang w:eastAsia="en-US"/>
        </w:rPr>
        <w:t xml:space="preserve"> Her bir </w:t>
      </w:r>
      <w:proofErr w:type="gramStart"/>
      <w:r w:rsidRPr="00252481">
        <w:rPr>
          <w:rFonts w:asciiTheme="minorHAnsi" w:eastAsiaTheme="minorHAnsi" w:hAnsiTheme="minorHAnsi" w:cstheme="minorBidi"/>
          <w:color w:val="auto"/>
          <w:sz w:val="22"/>
          <w:lang w:eastAsia="en-US"/>
        </w:rPr>
        <w:t>protez</w:t>
      </w:r>
      <w:proofErr w:type="gramEnd"/>
      <w:r w:rsidRPr="00252481">
        <w:rPr>
          <w:rFonts w:asciiTheme="minorHAnsi" w:eastAsiaTheme="minorHAnsi" w:hAnsiTheme="minorHAnsi" w:cstheme="minorBidi"/>
          <w:color w:val="auto"/>
          <w:sz w:val="22"/>
          <w:lang w:eastAsia="en-US"/>
        </w:rPr>
        <w:t xml:space="preserve"> yapımı için belirlenen liste fiyatlarıdır.</w:t>
      </w:r>
    </w:p>
    <w:p w:rsidR="009D3EEE" w:rsidRDefault="009D3EEE" w:rsidP="009D3EEE">
      <w:pPr>
        <w:pStyle w:val="AralkYok"/>
        <w:ind w:hanging="722"/>
      </w:pPr>
      <w:r>
        <w:t>2-AMAÇ VE KAPSAM</w:t>
      </w:r>
    </w:p>
    <w:p w:rsidR="00CF5371" w:rsidRDefault="000A4B4C" w:rsidP="000A4B4C">
      <w:pPr>
        <w:pStyle w:val="AralkYok"/>
        <w:ind w:left="142" w:hanging="722"/>
      </w:pPr>
      <w:r>
        <w:t xml:space="preserve">  </w:t>
      </w:r>
      <w:r w:rsidR="003C5186">
        <w:t xml:space="preserve">            Bu hizmet alımı ile </w:t>
      </w:r>
      <w:r>
        <w:t xml:space="preserve">İstanbul Beykent </w:t>
      </w:r>
      <w:proofErr w:type="gramStart"/>
      <w:r>
        <w:t>Üniversitesi  Ağız</w:t>
      </w:r>
      <w:proofErr w:type="gramEnd"/>
      <w:r>
        <w:t xml:space="preserve"> ve Diş Sağlığı Uygulama Merkezi Hastanesi </w:t>
      </w:r>
      <w:proofErr w:type="spellStart"/>
      <w:r>
        <w:t>Protetik</w:t>
      </w:r>
      <w:proofErr w:type="spellEnd"/>
      <w:r>
        <w:t xml:space="preserve"> Diş Tedavisi Kliniğinde teknik yetersizlikler nedeniyle yapılamayan kron — köprü ve iskelet protez döküm ve porselen bitim işlemlerinin teknolojiye uygun teknik donanım ve tecrübeli personel ile yüksek kalitede ve zamanında yapılmasını sağlamak üzere teknisyenlik hizmetinin merkezimizce belirlenen saatler içerisinde özel diş protez laboratu</w:t>
      </w:r>
      <w:r w:rsidR="003C5186">
        <w:t>v</w:t>
      </w:r>
      <w:r>
        <w:t>arlarında yaptırılması hedeflenmektedir.</w:t>
      </w:r>
    </w:p>
    <w:p w:rsidR="000A4B4C" w:rsidRDefault="000A4B4C" w:rsidP="000A4B4C">
      <w:pPr>
        <w:pStyle w:val="AralkYok"/>
        <w:ind w:left="142" w:hanging="722"/>
      </w:pPr>
    </w:p>
    <w:p w:rsidR="000A4B4C" w:rsidRDefault="000A4B4C" w:rsidP="000A4B4C">
      <w:pPr>
        <w:pStyle w:val="AralkYok"/>
        <w:ind w:left="142" w:hanging="722"/>
      </w:pPr>
    </w:p>
    <w:p w:rsidR="00795541" w:rsidRPr="00DD1452" w:rsidRDefault="00E227F4">
      <w:pPr>
        <w:numPr>
          <w:ilvl w:val="0"/>
          <w:numId w:val="1"/>
        </w:numPr>
        <w:spacing w:after="81" w:line="259" w:lineRule="auto"/>
        <w:ind w:right="3574" w:hanging="180"/>
        <w:jc w:val="left"/>
      </w:pPr>
      <w:r w:rsidRPr="00DD1452">
        <w:rPr>
          <w:sz w:val="22"/>
        </w:rPr>
        <w:t>YAPT</w:t>
      </w:r>
      <w:r w:rsidR="002E7DCC" w:rsidRPr="00DD1452">
        <w:rPr>
          <w:sz w:val="22"/>
        </w:rPr>
        <w:t xml:space="preserve">IRILACAK İŞİN TANIMI </w:t>
      </w:r>
    </w:p>
    <w:p w:rsidR="002E7DCC" w:rsidRPr="00DD1452" w:rsidRDefault="002E7DCC" w:rsidP="002E7DCC">
      <w:pPr>
        <w:spacing w:after="81" w:line="259" w:lineRule="auto"/>
        <w:ind w:left="698" w:right="3574" w:firstLine="0"/>
        <w:jc w:val="left"/>
      </w:pPr>
      <w:r w:rsidRPr="00DD1452">
        <w:rPr>
          <w:sz w:val="22"/>
        </w:rPr>
        <w:t>SABİT PROTEZ;</w:t>
      </w:r>
    </w:p>
    <w:p w:rsidR="00795541" w:rsidRPr="00DD1452" w:rsidRDefault="00E227F4">
      <w:pPr>
        <w:numPr>
          <w:ilvl w:val="0"/>
          <w:numId w:val="2"/>
        </w:numPr>
        <w:spacing w:after="120" w:line="259" w:lineRule="auto"/>
        <w:ind w:right="647" w:hanging="439"/>
      </w:pPr>
      <w:proofErr w:type="spellStart"/>
      <w:r w:rsidRPr="00DD1452">
        <w:t>Veneer</w:t>
      </w:r>
      <w:proofErr w:type="spellEnd"/>
      <w:r w:rsidRPr="00DD1452">
        <w:t xml:space="preserve"> kron (Seramik)</w:t>
      </w:r>
    </w:p>
    <w:p w:rsidR="00795541" w:rsidRPr="00DD1452" w:rsidRDefault="00E227F4">
      <w:pPr>
        <w:numPr>
          <w:ilvl w:val="0"/>
          <w:numId w:val="2"/>
        </w:numPr>
        <w:spacing w:after="120" w:line="259" w:lineRule="auto"/>
        <w:ind w:right="647" w:hanging="439"/>
      </w:pPr>
      <w:r w:rsidRPr="00DD1452">
        <w:t>Zirkonyum kron (Her üye)</w:t>
      </w:r>
    </w:p>
    <w:p w:rsidR="00795541" w:rsidRPr="00DD1452" w:rsidRDefault="00E227F4">
      <w:pPr>
        <w:numPr>
          <w:ilvl w:val="0"/>
          <w:numId w:val="2"/>
        </w:numPr>
        <w:spacing w:after="120" w:line="259" w:lineRule="auto"/>
        <w:ind w:right="647" w:hanging="439"/>
      </w:pPr>
      <w:proofErr w:type="spellStart"/>
      <w:r w:rsidRPr="00DD1452">
        <w:t>İmplant</w:t>
      </w:r>
      <w:proofErr w:type="spellEnd"/>
      <w:r w:rsidRPr="00DD1452">
        <w:t xml:space="preserve"> üstü kron köprü, her üye İçin</w:t>
      </w:r>
    </w:p>
    <w:p w:rsidR="002E7DCC" w:rsidRPr="00DD1452" w:rsidRDefault="002E7DCC">
      <w:pPr>
        <w:numPr>
          <w:ilvl w:val="0"/>
          <w:numId w:val="2"/>
        </w:numPr>
        <w:spacing w:after="120" w:line="259" w:lineRule="auto"/>
        <w:ind w:right="647" w:hanging="439"/>
      </w:pPr>
      <w:proofErr w:type="spellStart"/>
      <w:r w:rsidRPr="00DD1452">
        <w:t>İmplant</w:t>
      </w:r>
      <w:proofErr w:type="spellEnd"/>
      <w:r w:rsidRPr="00DD1452">
        <w:t xml:space="preserve"> üstü zirkonyum kron köprü, her üye için</w:t>
      </w:r>
    </w:p>
    <w:p w:rsidR="00795541" w:rsidRPr="00DD1452" w:rsidRDefault="00E227F4">
      <w:pPr>
        <w:numPr>
          <w:ilvl w:val="0"/>
          <w:numId w:val="2"/>
        </w:numPr>
        <w:spacing w:after="120" w:line="259" w:lineRule="auto"/>
        <w:ind w:right="647" w:hanging="439"/>
      </w:pPr>
      <w:r w:rsidRPr="00DD1452">
        <w:t>Geçici kron</w:t>
      </w:r>
    </w:p>
    <w:p w:rsidR="002E7DCC" w:rsidRPr="00DD1452" w:rsidRDefault="002E7DCC">
      <w:pPr>
        <w:numPr>
          <w:ilvl w:val="0"/>
          <w:numId w:val="2"/>
        </w:numPr>
        <w:spacing w:after="0" w:line="340" w:lineRule="auto"/>
        <w:ind w:right="647" w:hanging="439"/>
      </w:pPr>
      <w:proofErr w:type="spellStart"/>
      <w:r w:rsidRPr="00DD1452">
        <w:t>Hibrit</w:t>
      </w:r>
      <w:proofErr w:type="spellEnd"/>
      <w:r w:rsidRPr="00DD1452">
        <w:t xml:space="preserve"> </w:t>
      </w:r>
      <w:proofErr w:type="gramStart"/>
      <w:r w:rsidRPr="00DD1452">
        <w:t>protezler</w:t>
      </w:r>
      <w:proofErr w:type="gramEnd"/>
    </w:p>
    <w:p w:rsidR="00795541" w:rsidRPr="00DD1452" w:rsidRDefault="002E7DCC">
      <w:pPr>
        <w:numPr>
          <w:ilvl w:val="0"/>
          <w:numId w:val="2"/>
        </w:numPr>
        <w:spacing w:after="0" w:line="340" w:lineRule="auto"/>
        <w:ind w:right="647" w:hanging="439"/>
      </w:pPr>
      <w:proofErr w:type="spellStart"/>
      <w:r w:rsidRPr="00DD1452">
        <w:t>Lamina</w:t>
      </w:r>
      <w:proofErr w:type="spellEnd"/>
      <w:r w:rsidRPr="00DD1452">
        <w:t xml:space="preserve"> (seramik) </w:t>
      </w:r>
    </w:p>
    <w:p w:rsidR="002E7DCC" w:rsidRPr="00DD1452" w:rsidRDefault="002E7DCC" w:rsidP="002E7DCC">
      <w:pPr>
        <w:spacing w:after="0" w:line="340" w:lineRule="auto"/>
        <w:ind w:left="698" w:right="647" w:firstLine="0"/>
      </w:pPr>
      <w:r w:rsidRPr="00DD1452">
        <w:t>HAREKETLİ PROTEZ;</w:t>
      </w:r>
    </w:p>
    <w:p w:rsidR="00795541" w:rsidRPr="00DD1452" w:rsidRDefault="00E227F4">
      <w:pPr>
        <w:numPr>
          <w:ilvl w:val="0"/>
          <w:numId w:val="3"/>
        </w:numPr>
        <w:spacing w:after="120" w:line="259" w:lineRule="auto"/>
        <w:ind w:right="647" w:hanging="367"/>
      </w:pPr>
      <w:r w:rsidRPr="00DD1452">
        <w:t xml:space="preserve">Akrilik tam </w:t>
      </w:r>
      <w:proofErr w:type="gramStart"/>
      <w:r w:rsidRPr="00DD1452">
        <w:t>protez</w:t>
      </w:r>
      <w:proofErr w:type="gramEnd"/>
    </w:p>
    <w:p w:rsidR="00795541" w:rsidRPr="00DD1452" w:rsidRDefault="00E227F4">
      <w:pPr>
        <w:numPr>
          <w:ilvl w:val="0"/>
          <w:numId w:val="3"/>
        </w:numPr>
        <w:spacing w:after="64" w:line="259" w:lineRule="auto"/>
        <w:ind w:right="647" w:hanging="367"/>
      </w:pPr>
      <w:r w:rsidRPr="00DD1452">
        <w:t xml:space="preserve">Akrilik bölümlü </w:t>
      </w:r>
      <w:proofErr w:type="gramStart"/>
      <w:r w:rsidRPr="00DD1452">
        <w:t>protez</w:t>
      </w:r>
      <w:proofErr w:type="gramEnd"/>
    </w:p>
    <w:p w:rsidR="00795541" w:rsidRPr="00DD1452" w:rsidRDefault="00E227F4">
      <w:pPr>
        <w:numPr>
          <w:ilvl w:val="0"/>
          <w:numId w:val="3"/>
        </w:numPr>
        <w:spacing w:after="120" w:line="259" w:lineRule="auto"/>
        <w:ind w:right="647" w:hanging="367"/>
      </w:pPr>
      <w:r w:rsidRPr="00DD1452">
        <w:t xml:space="preserve">Metal kaideli tam </w:t>
      </w:r>
      <w:proofErr w:type="gramStart"/>
      <w:r w:rsidRPr="00DD1452">
        <w:t>protez</w:t>
      </w:r>
      <w:proofErr w:type="gramEnd"/>
    </w:p>
    <w:p w:rsidR="00795541" w:rsidRPr="00DD1452" w:rsidRDefault="00E227F4">
      <w:pPr>
        <w:numPr>
          <w:ilvl w:val="0"/>
          <w:numId w:val="3"/>
        </w:numPr>
        <w:spacing w:after="120" w:line="259" w:lineRule="auto"/>
        <w:ind w:right="647" w:hanging="367"/>
      </w:pPr>
      <w:r w:rsidRPr="00DD1452">
        <w:t xml:space="preserve">Metal kaideli bölümlü </w:t>
      </w:r>
      <w:proofErr w:type="gramStart"/>
      <w:r w:rsidRPr="00DD1452">
        <w:t>protez</w:t>
      </w:r>
      <w:proofErr w:type="gramEnd"/>
    </w:p>
    <w:p w:rsidR="00795541" w:rsidRPr="00DD1452" w:rsidRDefault="00E227F4">
      <w:pPr>
        <w:numPr>
          <w:ilvl w:val="0"/>
          <w:numId w:val="3"/>
        </w:numPr>
        <w:spacing w:after="82" w:line="259" w:lineRule="auto"/>
        <w:ind w:right="647" w:hanging="367"/>
      </w:pPr>
      <w:proofErr w:type="spellStart"/>
      <w:r w:rsidRPr="00DD1452">
        <w:t>İmplant</w:t>
      </w:r>
      <w:proofErr w:type="spellEnd"/>
      <w:r w:rsidRPr="00DD1452">
        <w:t xml:space="preserve"> üstü tam </w:t>
      </w:r>
      <w:proofErr w:type="gramStart"/>
      <w:r w:rsidRPr="00DD1452">
        <w:t>protez</w:t>
      </w:r>
      <w:proofErr w:type="gramEnd"/>
    </w:p>
    <w:p w:rsidR="00795541" w:rsidRPr="00DD1452" w:rsidRDefault="00E227F4">
      <w:pPr>
        <w:numPr>
          <w:ilvl w:val="0"/>
          <w:numId w:val="3"/>
        </w:numPr>
        <w:spacing w:after="120" w:line="259" w:lineRule="auto"/>
        <w:ind w:right="647" w:hanging="367"/>
      </w:pPr>
      <w:proofErr w:type="spellStart"/>
      <w:r w:rsidRPr="00DD1452">
        <w:t>İmplant</w:t>
      </w:r>
      <w:proofErr w:type="spellEnd"/>
      <w:r w:rsidRPr="00DD1452">
        <w:t xml:space="preserve"> üstü bölümlü </w:t>
      </w:r>
      <w:proofErr w:type="gramStart"/>
      <w:r w:rsidRPr="00DD1452">
        <w:t>protez</w:t>
      </w:r>
      <w:proofErr w:type="gramEnd"/>
    </w:p>
    <w:p w:rsidR="00795541" w:rsidRPr="00DD1452" w:rsidRDefault="00E227F4">
      <w:pPr>
        <w:numPr>
          <w:ilvl w:val="0"/>
          <w:numId w:val="3"/>
        </w:numPr>
        <w:spacing w:after="120" w:line="259" w:lineRule="auto"/>
        <w:ind w:right="647" w:hanging="367"/>
      </w:pPr>
      <w:r w:rsidRPr="00DD1452">
        <w:t>Proteze yumuşak akrilik uygulaması</w:t>
      </w:r>
    </w:p>
    <w:p w:rsidR="00795541" w:rsidRPr="00DD1452" w:rsidRDefault="00E227F4">
      <w:pPr>
        <w:numPr>
          <w:ilvl w:val="0"/>
          <w:numId w:val="3"/>
        </w:numPr>
        <w:spacing w:after="348" w:line="259" w:lineRule="auto"/>
        <w:ind w:right="647" w:hanging="367"/>
      </w:pPr>
      <w:proofErr w:type="spellStart"/>
      <w:r w:rsidRPr="00DD1452">
        <w:t>Tamporomandibular</w:t>
      </w:r>
      <w:proofErr w:type="spellEnd"/>
      <w:r w:rsidRPr="00DD1452">
        <w:t xml:space="preserve"> eklem hasta</w:t>
      </w:r>
      <w:r w:rsidR="002E7DCC" w:rsidRPr="00DD1452">
        <w:t xml:space="preserve">lıklarında </w:t>
      </w:r>
      <w:proofErr w:type="gramStart"/>
      <w:r w:rsidR="002E7DCC" w:rsidRPr="00DD1452">
        <w:t>stabilizasyon</w:t>
      </w:r>
      <w:proofErr w:type="gramEnd"/>
      <w:r w:rsidR="002E7DCC" w:rsidRPr="00DD1452">
        <w:t xml:space="preserve"> </w:t>
      </w:r>
      <w:proofErr w:type="spellStart"/>
      <w:r w:rsidR="002E7DCC" w:rsidRPr="00DD1452">
        <w:t>splinti</w:t>
      </w:r>
      <w:proofErr w:type="spellEnd"/>
      <w:r w:rsidRPr="00DD1452">
        <w:t xml:space="preserve"> yapımı</w:t>
      </w:r>
    </w:p>
    <w:p w:rsidR="00795541" w:rsidRDefault="00E227F4">
      <w:pPr>
        <w:spacing w:after="81" w:line="259" w:lineRule="auto"/>
        <w:ind w:left="708" w:hanging="10"/>
        <w:jc w:val="left"/>
      </w:pPr>
      <w:r>
        <w:rPr>
          <w:sz w:val="22"/>
        </w:rPr>
        <w:t>5-GENEL ESASLAR</w:t>
      </w:r>
    </w:p>
    <w:p w:rsidR="00795541" w:rsidRDefault="00E227F4">
      <w:pPr>
        <w:spacing w:after="48" w:line="362" w:lineRule="auto"/>
        <w:ind w:left="130" w:right="647" w:firstLine="562"/>
      </w:pPr>
      <w:r>
        <w:t>5-1-Yüklenici firma, fakültemiz ile firma arasındaki her türlü irtibatı ve iş transferini kurumumuzun isteği doğrultusunda aksatmadan sağlayacaktır.</w:t>
      </w:r>
    </w:p>
    <w:p w:rsidR="00481603" w:rsidRDefault="002E7DCC" w:rsidP="00481603">
      <w:pPr>
        <w:numPr>
          <w:ilvl w:val="0"/>
          <w:numId w:val="20"/>
        </w:numPr>
        <w:spacing w:after="27" w:line="270" w:lineRule="auto"/>
        <w:ind w:right="601" w:hanging="360"/>
        <w:jc w:val="left"/>
      </w:pPr>
      <w:r>
        <w:t>Laboratuvarların CAD-</w:t>
      </w:r>
      <w:r w:rsidR="003C5186">
        <w:t>CAM, l</w:t>
      </w:r>
      <w:r w:rsidR="00481603">
        <w:t xml:space="preserve">azer </w:t>
      </w:r>
      <w:proofErr w:type="spellStart"/>
      <w:r w:rsidR="00481603">
        <w:t>sinterizasyon</w:t>
      </w:r>
      <w:proofErr w:type="spellEnd"/>
      <w:r w:rsidR="00481603">
        <w:t xml:space="preserve">, döküm sistemlerini yapabilecek alt yapılarının olması gerekmektedir. </w:t>
      </w:r>
    </w:p>
    <w:p w:rsidR="00481603" w:rsidRDefault="002E7DCC" w:rsidP="00481603">
      <w:pPr>
        <w:numPr>
          <w:ilvl w:val="0"/>
          <w:numId w:val="20"/>
        </w:numPr>
        <w:spacing w:after="33" w:line="270" w:lineRule="auto"/>
        <w:ind w:right="601" w:hanging="360"/>
        <w:jc w:val="left"/>
      </w:pPr>
      <w:r>
        <w:lastRenderedPageBreak/>
        <w:t>Yüklenici firma f</w:t>
      </w:r>
      <w:r w:rsidR="00481603">
        <w:t>akülte</w:t>
      </w:r>
      <w:r>
        <w:t xml:space="preserve"> içinde</w:t>
      </w:r>
      <w:r w:rsidR="00481603">
        <w:t xml:space="preserve"> ölçü dökebilecek, ufak düzeltmeler yapabilecek, işleri takip </w:t>
      </w:r>
      <w:r>
        <w:t>edebilecek yapıda kalifiye elema</w:t>
      </w:r>
      <w:r w:rsidR="00481603">
        <w:t xml:space="preserve">n bulundurmalıdır. Firmanın fakültede bulunduracağı eleman </w:t>
      </w:r>
      <w:r w:rsidR="003C5186">
        <w:t>porselen ilavesi, cila (</w:t>
      </w:r>
      <w:proofErr w:type="spellStart"/>
      <w:r w:rsidR="003C5186">
        <w:t>glaze</w:t>
      </w:r>
      <w:proofErr w:type="spellEnd"/>
      <w:r w:rsidR="003C5186">
        <w:t xml:space="preserve">), diş dizimi, kaşık ve kaide </w:t>
      </w:r>
      <w:r w:rsidR="00481603">
        <w:t>y</w:t>
      </w:r>
      <w:r>
        <w:t>apabilecek nitelikte olmalıdır.</w:t>
      </w:r>
      <w:r w:rsidR="00481603">
        <w:rPr>
          <w:rFonts w:ascii="Arial" w:eastAsia="Arial" w:hAnsi="Arial" w:cs="Arial"/>
        </w:rPr>
        <w:t xml:space="preserve"> </w:t>
      </w:r>
      <w:r w:rsidR="00481603">
        <w:t xml:space="preserve">Fakültede bulunacak </w:t>
      </w:r>
      <w:r>
        <w:t>elemanın sarf malzemeleri (akrilik</w:t>
      </w:r>
      <w:r w:rsidR="00481603">
        <w:t xml:space="preserve">, cila malzemeleri, porselen tozları vb.) ve cihazları (laboratuvar </w:t>
      </w:r>
      <w:proofErr w:type="spellStart"/>
      <w:r w:rsidR="00481603">
        <w:t>mikromotoru</w:t>
      </w:r>
      <w:proofErr w:type="spellEnd"/>
      <w:r w:rsidR="00481603">
        <w:t xml:space="preserve">, porselen fırını vb.) firma tarafından temin edilmelidir. Protez planlamaları, </w:t>
      </w:r>
      <w:proofErr w:type="gramStart"/>
      <w:r w:rsidR="00481603">
        <w:t>protez</w:t>
      </w:r>
      <w:proofErr w:type="gramEnd"/>
      <w:r w:rsidR="00481603">
        <w:t xml:space="preserve"> dizaynları için uyarılarımız dikkate alınmalıdır. </w:t>
      </w:r>
    </w:p>
    <w:p w:rsidR="00481603" w:rsidRDefault="00481603" w:rsidP="00481603">
      <w:pPr>
        <w:numPr>
          <w:ilvl w:val="0"/>
          <w:numId w:val="20"/>
        </w:numPr>
        <w:spacing w:after="33" w:line="270" w:lineRule="auto"/>
        <w:ind w:right="601" w:hanging="360"/>
        <w:jc w:val="left"/>
      </w:pPr>
      <w:r>
        <w:t>Staj</w:t>
      </w:r>
      <w:r w:rsidR="002E7DCC">
        <w:t>y</w:t>
      </w:r>
      <w:r>
        <w:t xml:space="preserve">er, uzman ya da öğretim üyesi işleri diye bir ayrım olmayacak, bütün işler aynı kalitede yapılacaktır. Hastaya uyumlu olmayan </w:t>
      </w:r>
      <w:proofErr w:type="gramStart"/>
      <w:r>
        <w:t>p</w:t>
      </w:r>
      <w:r w:rsidR="002E7DCC">
        <w:t>rotezlerde</w:t>
      </w:r>
      <w:proofErr w:type="gramEnd"/>
      <w:r w:rsidR="002E7DCC">
        <w:t xml:space="preserve"> iş tekrarı (RPT) maku</w:t>
      </w:r>
      <w:r>
        <w:t xml:space="preserve">l ölçülerde laboratuvar tarafından yapılmalıdır. </w:t>
      </w:r>
    </w:p>
    <w:p w:rsidR="00481603" w:rsidRDefault="00481603" w:rsidP="00481603">
      <w:pPr>
        <w:numPr>
          <w:ilvl w:val="0"/>
          <w:numId w:val="20"/>
        </w:numPr>
        <w:spacing w:after="32" w:line="270" w:lineRule="auto"/>
        <w:ind w:right="601" w:hanging="360"/>
        <w:jc w:val="left"/>
      </w:pPr>
      <w:r>
        <w:t xml:space="preserve">Kullanılan malzemede fatura kesilmeden önce irsaliye onayı alınacaktır. </w:t>
      </w:r>
    </w:p>
    <w:p w:rsidR="00795541" w:rsidRDefault="00481603" w:rsidP="00481603">
      <w:pPr>
        <w:numPr>
          <w:ilvl w:val="0"/>
          <w:numId w:val="20"/>
        </w:numPr>
        <w:spacing w:after="4" w:line="270" w:lineRule="auto"/>
        <w:ind w:right="601" w:hanging="360"/>
        <w:jc w:val="left"/>
      </w:pPr>
      <w:r>
        <w:t>Yapılan işin doktor adı, hasta adı,</w:t>
      </w:r>
      <w:r w:rsidR="00857CEA">
        <w:t xml:space="preserve"> </w:t>
      </w:r>
      <w:r>
        <w:t>malzeme ismi</w:t>
      </w:r>
      <w:r w:rsidR="002E7DCC">
        <w:t>,</w:t>
      </w:r>
      <w:r>
        <w:t xml:space="preserve"> miktarı</w:t>
      </w:r>
      <w:r w:rsidR="002E7DCC">
        <w:t xml:space="preserve"> ve</w:t>
      </w:r>
      <w:r>
        <w:t xml:space="preserve"> </w:t>
      </w:r>
      <w:proofErr w:type="gramStart"/>
      <w:r w:rsidR="002E7DCC">
        <w:t>protezin</w:t>
      </w:r>
      <w:proofErr w:type="gramEnd"/>
      <w:r w:rsidR="002E7DCC">
        <w:t xml:space="preserve"> teslim süresi </w:t>
      </w:r>
      <w:r>
        <w:t>belirtilecektir</w:t>
      </w:r>
      <w:r w:rsidR="002E7DCC">
        <w:t>.</w:t>
      </w:r>
    </w:p>
    <w:p w:rsidR="00481603" w:rsidRDefault="00481603" w:rsidP="00481603">
      <w:pPr>
        <w:spacing w:after="4" w:line="270" w:lineRule="auto"/>
        <w:ind w:right="601"/>
        <w:jc w:val="left"/>
      </w:pPr>
    </w:p>
    <w:p w:rsidR="00481603" w:rsidRDefault="00481603" w:rsidP="00481603">
      <w:pPr>
        <w:spacing w:after="4" w:line="270" w:lineRule="auto"/>
        <w:ind w:right="601"/>
        <w:jc w:val="left"/>
      </w:pPr>
    </w:p>
    <w:p w:rsidR="00481603" w:rsidRDefault="00481603" w:rsidP="00481603">
      <w:pPr>
        <w:spacing w:after="4" w:line="270" w:lineRule="auto"/>
        <w:ind w:right="601"/>
        <w:jc w:val="left"/>
      </w:pPr>
    </w:p>
    <w:p w:rsidR="00481603" w:rsidRDefault="00481603" w:rsidP="00481603">
      <w:pPr>
        <w:spacing w:after="4" w:line="270" w:lineRule="auto"/>
        <w:ind w:right="601"/>
        <w:jc w:val="left"/>
      </w:pPr>
    </w:p>
    <w:p w:rsidR="00481603" w:rsidRDefault="00481603" w:rsidP="00481603">
      <w:pPr>
        <w:spacing w:after="4" w:line="270" w:lineRule="auto"/>
        <w:ind w:right="601"/>
        <w:jc w:val="left"/>
      </w:pPr>
    </w:p>
    <w:p w:rsidR="00481603" w:rsidRDefault="00260612" w:rsidP="00F66E6B">
      <w:pPr>
        <w:spacing w:after="4" w:line="403" w:lineRule="auto"/>
        <w:ind w:left="567" w:right="13" w:hanging="1134"/>
        <w:jc w:val="left"/>
      </w:pPr>
      <w:r>
        <w:t xml:space="preserve">                     </w:t>
      </w:r>
      <w:r w:rsidR="00481603">
        <w:t>5-2-</w:t>
      </w:r>
      <w:r w:rsidRPr="00260612">
        <w:t xml:space="preserve"> </w:t>
      </w:r>
      <w:r>
        <w:t xml:space="preserve">Yüklenici firma, merkezimizce kendisine tahsis edilen çalışma alanlarında kişisel korunma </w:t>
      </w:r>
      <w:proofErr w:type="gramStart"/>
      <w:r>
        <w:t>ekipmanlarını</w:t>
      </w:r>
      <w:proofErr w:type="gramEnd"/>
      <w:r>
        <w:t xml:space="preserve"> (eldiven, maske, çalışma önlüğü </w:t>
      </w:r>
      <w:proofErr w:type="spellStart"/>
      <w:r>
        <w:t>vs</w:t>
      </w:r>
      <w:proofErr w:type="spellEnd"/>
      <w:r>
        <w:t xml:space="preserve">) ve yapılacak işin türüne göre kullanılacak alçı çeşidi, model hazırlama, basit tesviye ve polisaj </w:t>
      </w:r>
      <w:proofErr w:type="spellStart"/>
      <w:r>
        <w:t>vs</w:t>
      </w:r>
      <w:proofErr w:type="spellEnd"/>
      <w:r>
        <w:t xml:space="preserve"> sarf malzemelerini kendisi temin edecektir.</w:t>
      </w:r>
    </w:p>
    <w:p w:rsidR="00795541" w:rsidRDefault="002E7DCC">
      <w:pPr>
        <w:ind w:left="14" w:right="7"/>
      </w:pPr>
      <w:r w:rsidRPr="00DD1452">
        <w:t>5-3-Yüklenici</w:t>
      </w:r>
      <w:r w:rsidR="00E227F4" w:rsidRPr="00DD1452">
        <w:t xml:space="preserve"> firma tüm işlemleri kendi laboratu</w:t>
      </w:r>
      <w:r w:rsidR="00857CEA">
        <w:t>v</w:t>
      </w:r>
      <w:r w:rsidR="00E227F4" w:rsidRPr="00DD1452">
        <w:t>arlarınd</w:t>
      </w:r>
      <w:r w:rsidRPr="00DD1452">
        <w:t>a yapacaktır. Gerekli düzeltme için yapılacak i</w:t>
      </w:r>
      <w:r w:rsidR="00E227F4" w:rsidRPr="00DD1452">
        <w:t>şlemler yüklenici firmanın sorumluluğundadır.</w:t>
      </w:r>
    </w:p>
    <w:p w:rsidR="00795541" w:rsidRDefault="00E227F4">
      <w:pPr>
        <w:ind w:left="14" w:right="432"/>
      </w:pPr>
      <w:r>
        <w:t xml:space="preserve">5-4-İşlerin teslim edilmesi, teslim alınması, taşınması </w:t>
      </w:r>
      <w:proofErr w:type="spellStart"/>
      <w:r>
        <w:t>vs</w:t>
      </w:r>
      <w:proofErr w:type="spellEnd"/>
      <w:r>
        <w:t xml:space="preserve"> gibi uygulamalarda belirleyici taraf kurumumuz olup, yüklenici firma bu kurallara uyacaktır. Sözleşme süresi içerisinde yapılacak herhangi bir değişikliğin ilgili firmaya bildirilmesi halinde, yü</w:t>
      </w:r>
      <w:r w:rsidR="002E7DCC">
        <w:t>klenici kendisine verilen süre i</w:t>
      </w:r>
      <w:r>
        <w:t xml:space="preserve">çerisinde bu değişikliklerle ilgili her türlü malzeme, </w:t>
      </w:r>
      <w:proofErr w:type="gramStart"/>
      <w:r>
        <w:t>ekipman</w:t>
      </w:r>
      <w:proofErr w:type="gramEnd"/>
      <w:r>
        <w:t xml:space="preserve"> ve alt yapıyı bedelsiz olarak sağlayacaktır.</w:t>
      </w:r>
    </w:p>
    <w:p w:rsidR="00795541" w:rsidRDefault="00E227F4">
      <w:pPr>
        <w:ind w:left="14" w:right="425"/>
      </w:pPr>
      <w:r>
        <w:t>5-6-Laboratu</w:t>
      </w:r>
      <w:r w:rsidR="00857CEA">
        <w:t>v</w:t>
      </w:r>
      <w:r>
        <w:t xml:space="preserve">arlar; hiçbir ikaz ve ihtara gerek kalmaksızın gerekli her türlü emniyet tedbirlerini zamanında almak, kazalardan korunma </w:t>
      </w:r>
      <w:proofErr w:type="spellStart"/>
      <w:r>
        <w:t>usül</w:t>
      </w:r>
      <w:proofErr w:type="spellEnd"/>
      <w:r>
        <w:t xml:space="preserve"> ve çarelerini elemanlarına öğretmekle yükümlüdürler. Bu nedenle özel laboratu</w:t>
      </w:r>
      <w:r w:rsidR="00857CEA">
        <w:t>v</w:t>
      </w:r>
      <w:r>
        <w:t>ar elemanlarının gerek dikkatsizlik gerekse tedbirsizlik sonucu meydana gelebilecek kaza ve yaralanmalardan fakültemiz sorumlu olmayacaktır.</w:t>
      </w:r>
    </w:p>
    <w:p w:rsidR="00795541" w:rsidRDefault="00481603" w:rsidP="00481603">
      <w:pPr>
        <w:ind w:left="580" w:right="7" w:firstLine="0"/>
      </w:pPr>
      <w:r>
        <w:t>5-</w:t>
      </w:r>
      <w:r w:rsidR="00E227F4">
        <w:t>7-Kur</w:t>
      </w:r>
      <w:r w:rsidR="00D01D85">
        <w:t xml:space="preserve">umumuzda yapılan kron-köprü ve </w:t>
      </w:r>
      <w:proofErr w:type="spellStart"/>
      <w:r w:rsidR="00D01D85">
        <w:t>i</w:t>
      </w:r>
      <w:r w:rsidR="00E227F4">
        <w:t>mplant</w:t>
      </w:r>
      <w:proofErr w:type="spellEnd"/>
      <w:r w:rsidR="00E227F4">
        <w:t xml:space="preserve"> üstü kron-köprü döküm </w:t>
      </w:r>
      <w:proofErr w:type="gramStart"/>
      <w:r w:rsidR="00E227F4">
        <w:t>protezlerin</w:t>
      </w:r>
      <w:proofErr w:type="gramEnd"/>
      <w:r w:rsidR="00E227F4">
        <w:t xml:space="preserve"> garanti süreleri 2</w:t>
      </w:r>
      <w:r w:rsidR="00D01D85">
        <w:t xml:space="preserve"> </w:t>
      </w:r>
      <w:r w:rsidR="00E227F4">
        <w:t>(İki) yıl olup, yüklenici firma bu süre içerisinde tamir veya yenileme gerektirecek her türlü işlemi ücretsiz karşılayacaktır.</w:t>
      </w:r>
    </w:p>
    <w:p w:rsidR="00795541" w:rsidRDefault="00E227F4">
      <w:pPr>
        <w:ind w:left="14" w:right="7"/>
      </w:pPr>
      <w:r>
        <w:t xml:space="preserve">5-8- Yapılan total </w:t>
      </w:r>
      <w:proofErr w:type="gramStart"/>
      <w:r>
        <w:t>protez</w:t>
      </w:r>
      <w:proofErr w:type="gramEnd"/>
      <w:r>
        <w:t xml:space="preserve"> ve </w:t>
      </w:r>
      <w:proofErr w:type="spellStart"/>
      <w:r>
        <w:t>implant</w:t>
      </w:r>
      <w:proofErr w:type="spellEnd"/>
      <w:r>
        <w:t xml:space="preserve"> üstü total protez protezin ölçü maddesi</w:t>
      </w:r>
      <w:r w:rsidR="003C5186">
        <w:t xml:space="preserve"> dışındaki</w:t>
      </w:r>
      <w:r>
        <w:t xml:space="preserve"> malzemeleri yüklenici firma tarafından karşılanacaktır. Protez yenileme durumunda da aynı madde geçerli olacaktır.</w:t>
      </w:r>
      <w:r w:rsidR="003C5186">
        <w:t xml:space="preserve"> </w:t>
      </w:r>
    </w:p>
    <w:p w:rsidR="00795541" w:rsidRDefault="00E227F4">
      <w:pPr>
        <w:ind w:left="14" w:right="425"/>
      </w:pPr>
      <w:r>
        <w:t xml:space="preserve">5-09-Yüklenici firma, sözleşme süresi boyunca kurumumuzda çıkabilecek kron-köprü ve </w:t>
      </w:r>
      <w:proofErr w:type="spellStart"/>
      <w:r>
        <w:t>implant</w:t>
      </w:r>
      <w:proofErr w:type="spellEnd"/>
      <w:r>
        <w:t xml:space="preserve"> üstü</w:t>
      </w:r>
      <w:r w:rsidR="000376C7">
        <w:t xml:space="preserve"> kron- köprü döküm </w:t>
      </w:r>
      <w:proofErr w:type="gramStart"/>
      <w:r w:rsidR="000376C7">
        <w:t>protezlerle</w:t>
      </w:r>
      <w:proofErr w:type="gramEnd"/>
      <w:r w:rsidR="000376C7">
        <w:t xml:space="preserve"> i</w:t>
      </w:r>
      <w:r>
        <w:t>lgili her türlü tamirleri (İş tesliminden sonra 180 gün boyunca) herhangi bir bedel talep etmeden gerçekleştirecektir.</w:t>
      </w:r>
    </w:p>
    <w:p w:rsidR="00795541" w:rsidRDefault="00D01D85">
      <w:pPr>
        <w:numPr>
          <w:ilvl w:val="0"/>
          <w:numId w:val="5"/>
        </w:numPr>
        <w:ind w:right="418"/>
      </w:pPr>
      <w:r>
        <w:t xml:space="preserve">10-yapılan kron-köprü ve </w:t>
      </w:r>
      <w:proofErr w:type="spellStart"/>
      <w:r>
        <w:t>i</w:t>
      </w:r>
      <w:r w:rsidR="00E227F4">
        <w:t>mplant</w:t>
      </w:r>
      <w:proofErr w:type="spellEnd"/>
      <w:r w:rsidR="00E227F4">
        <w:t xml:space="preserve"> üstü kron-köprü döküm </w:t>
      </w:r>
      <w:proofErr w:type="gramStart"/>
      <w:r w:rsidR="00E227F4">
        <w:t>protez</w:t>
      </w:r>
      <w:proofErr w:type="gramEnd"/>
      <w:r w:rsidR="00E227F4">
        <w:t xml:space="preserve"> İçim kullanılacak malzemeler yüklenici firma tarafından karşılanacaktır ( </w:t>
      </w:r>
      <w:proofErr w:type="spellStart"/>
      <w:r w:rsidR="00E227F4">
        <w:t>retraksiyon</w:t>
      </w:r>
      <w:proofErr w:type="spellEnd"/>
      <w:r w:rsidR="00E227F4">
        <w:t xml:space="preserve"> materyali, ölçü malzemesi, aşındırma ve parlatma materyalleri, </w:t>
      </w:r>
      <w:proofErr w:type="spellStart"/>
      <w:r w:rsidR="00E227F4">
        <w:t>hibrit</w:t>
      </w:r>
      <w:proofErr w:type="spellEnd"/>
      <w:r w:rsidR="00E227F4">
        <w:t xml:space="preserve"> protezler için </w:t>
      </w:r>
      <w:proofErr w:type="spellStart"/>
      <w:r w:rsidR="00E227F4">
        <w:t>rezin</w:t>
      </w:r>
      <w:proofErr w:type="spellEnd"/>
      <w:r w:rsidR="00E227F4">
        <w:t xml:space="preserve"> </w:t>
      </w:r>
      <w:proofErr w:type="spellStart"/>
      <w:r w:rsidR="00E227F4">
        <w:t>materyaller,teflon</w:t>
      </w:r>
      <w:proofErr w:type="spellEnd"/>
      <w:r w:rsidR="00E227F4">
        <w:t xml:space="preserve"> vs</w:t>
      </w:r>
      <w:proofErr w:type="gramStart"/>
      <w:r w:rsidR="00E227F4">
        <w:t>..</w:t>
      </w:r>
      <w:proofErr w:type="gramEnd"/>
      <w:r w:rsidR="00E227F4">
        <w:t xml:space="preserve">) Protez yenileme durumunda da aynı madde geçerli olacaktır. Yüklenici firmanın kullandığı çekirdek metal, diş, akrilik, </w:t>
      </w:r>
      <w:proofErr w:type="spellStart"/>
      <w:r w:rsidR="00E227F4">
        <w:t>frez</w:t>
      </w:r>
      <w:proofErr w:type="spellEnd"/>
      <w:r w:rsidR="00E227F4">
        <w:t xml:space="preserve">, zımpara, polisaj malzemeleri, </w:t>
      </w:r>
      <w:proofErr w:type="spellStart"/>
      <w:r w:rsidR="00E227F4">
        <w:t>modelasyon</w:t>
      </w:r>
      <w:proofErr w:type="spellEnd"/>
      <w:r w:rsidR="00E227F4">
        <w:t xml:space="preserve"> mumu, </w:t>
      </w:r>
      <w:proofErr w:type="spellStart"/>
      <w:r w:rsidR="00E227F4">
        <w:t>rövetman</w:t>
      </w:r>
      <w:proofErr w:type="spellEnd"/>
      <w:r w:rsidR="00E227F4">
        <w:t xml:space="preserve">, lak, </w:t>
      </w:r>
      <w:proofErr w:type="spellStart"/>
      <w:r w:rsidR="00E227F4">
        <w:t>mandren</w:t>
      </w:r>
      <w:proofErr w:type="spellEnd"/>
      <w:r w:rsidR="00E227F4">
        <w:t xml:space="preserve"> pamuk, keçe, fırça, </w:t>
      </w:r>
      <w:proofErr w:type="gramStart"/>
      <w:r w:rsidR="00E227F4">
        <w:t>artikülasyon</w:t>
      </w:r>
      <w:proofErr w:type="gramEnd"/>
      <w:r w:rsidR="00E227F4">
        <w:t xml:space="preserve"> kağıdı, </w:t>
      </w:r>
      <w:proofErr w:type="spellStart"/>
      <w:r w:rsidR="00E227F4">
        <w:t>artikülatör</w:t>
      </w:r>
      <w:proofErr w:type="spellEnd"/>
      <w:r w:rsidR="00E227F4">
        <w:t xml:space="preserve"> ve diş protez laboratu</w:t>
      </w:r>
      <w:r>
        <w:t>v</w:t>
      </w:r>
      <w:r w:rsidR="00E227F4">
        <w:t>ar yönetmenliğinde belirtilen diğer tüm malzemeler kendisine ait olup, bunlar için ihale bedeli dışında ekstra bedel talep etmeyecektir.</w:t>
      </w:r>
    </w:p>
    <w:p w:rsidR="00795541" w:rsidRDefault="00E227F4">
      <w:pPr>
        <w:ind w:left="14" w:right="7"/>
      </w:pPr>
      <w:r>
        <w:t xml:space="preserve">5-1 1-Yüklenici firmanın kullandığı dökümle ilgili malzemeler ve diş </w:t>
      </w:r>
      <w:proofErr w:type="gramStart"/>
      <w:r>
        <w:t>protez</w:t>
      </w:r>
      <w:proofErr w:type="gramEnd"/>
      <w:r w:rsidR="000376C7">
        <w:t xml:space="preserve"> laboratu</w:t>
      </w:r>
      <w:r w:rsidR="00D01D85">
        <w:t>v</w:t>
      </w:r>
      <w:r w:rsidR="000376C7">
        <w:t>ar yönetmeliğinde belirt</w:t>
      </w:r>
      <w:r>
        <w:t>ilen diğer tüm malzemeler kendisine ait olup, bunlar için ihale bedeli dışında ekstra bedel talep etmeyecektir.</w:t>
      </w:r>
    </w:p>
    <w:p w:rsidR="00795541" w:rsidRDefault="00E227F4">
      <w:pPr>
        <w:numPr>
          <w:ilvl w:val="0"/>
          <w:numId w:val="6"/>
        </w:numPr>
        <w:ind w:right="425"/>
      </w:pPr>
      <w:r>
        <w:t xml:space="preserve">12-Yüklenici firmaya bağlı diş teknisyenleri, Diş Protez Teknisyenliği Bölümü mezunu veya Sağlık Bakanlığı tarafından verilen Teknisyen Belgesine sahip olmalıdır. Ayrıca çalışan teknisyenler diş </w:t>
      </w:r>
      <w:proofErr w:type="gramStart"/>
      <w:r>
        <w:t>protez</w:t>
      </w:r>
      <w:proofErr w:type="gramEnd"/>
      <w:r>
        <w:t xml:space="preserve"> laboratu</w:t>
      </w:r>
      <w:r w:rsidR="00D01D85">
        <w:t>v</w:t>
      </w:r>
      <w:r>
        <w:t>arları yönetmeliğinde belirtilen şartlara haiz olmalıdır.</w:t>
      </w:r>
    </w:p>
    <w:p w:rsidR="00795541" w:rsidRDefault="00E227F4">
      <w:pPr>
        <w:ind w:left="14" w:right="7"/>
      </w:pPr>
      <w:r>
        <w:lastRenderedPageBreak/>
        <w:t>5-13- Komisyon gerekli gördüğü durumlarda yüklenici firmanın laboratuvarını sözleşme süresinde haber vermeden denetleme yetkisine sahiptir.</w:t>
      </w:r>
    </w:p>
    <w:p w:rsidR="00795541" w:rsidRDefault="00E227F4">
      <w:pPr>
        <w:ind w:left="14" w:right="7"/>
      </w:pPr>
      <w:r>
        <w:t>5-14-Hastalarla iletişim, yalnızca diş hekimleri ve klinik yardımcı personelince sağlanacaktır. Yüklenici firma görevlileri hasta ve hasta yakınları ile hekimin bilgisi dışında iletişim kuramazlar.</w:t>
      </w:r>
    </w:p>
    <w:p w:rsidR="00795541" w:rsidRDefault="000376C7">
      <w:pPr>
        <w:ind w:left="14" w:right="418"/>
      </w:pPr>
      <w:r>
        <w:t>5-15-YükIeni</w:t>
      </w:r>
      <w:r w:rsidR="00E227F4">
        <w:t>ci firmanın görevlendireceği elemanların resmi sağlık kurumlarına uygun olarak davranmalar</w:t>
      </w:r>
      <w:r>
        <w:t>ı</w:t>
      </w:r>
      <w:r w:rsidR="00E227F4">
        <w:t xml:space="preserve"> sağlanmalıdır. Bu elemanlar fakültedeki çalışmaları yürütebilecek düzeyde bilgi, beceri ve deneyime sahip, düzenli disiplinli çalışan kişiler olacaktır.</w:t>
      </w:r>
    </w:p>
    <w:p w:rsidR="00260612" w:rsidRDefault="000376C7">
      <w:pPr>
        <w:ind w:left="576" w:right="7" w:firstLine="0"/>
      </w:pPr>
      <w:r>
        <w:t>5-16-YükIenici</w:t>
      </w:r>
      <w:r w:rsidR="00E227F4">
        <w:t xml:space="preserve"> firma elemanları </w:t>
      </w:r>
      <w:r w:rsidR="003C5186">
        <w:t>hastane</w:t>
      </w:r>
      <w:r>
        <w:t xml:space="preserve"> i</w:t>
      </w:r>
      <w:r w:rsidR="00E227F4">
        <w:t>çerisinde kliniğe uygun temiz kıyafetle ve yaka kartlı olarak çal</w:t>
      </w:r>
      <w:r w:rsidR="00260612">
        <w:t xml:space="preserve">ışacaktır. </w:t>
      </w:r>
    </w:p>
    <w:p w:rsidR="00D03FA0" w:rsidRDefault="00D03FA0" w:rsidP="00D03FA0">
      <w:pPr>
        <w:ind w:left="0" w:right="7" w:firstLine="0"/>
      </w:pPr>
    </w:p>
    <w:p w:rsidR="00D03FA0" w:rsidRDefault="00D03FA0">
      <w:pPr>
        <w:ind w:left="576" w:right="7" w:firstLine="0"/>
      </w:pPr>
    </w:p>
    <w:p w:rsidR="00795541" w:rsidRDefault="00260612">
      <w:pPr>
        <w:ind w:left="576" w:right="7" w:firstLine="0"/>
      </w:pPr>
      <w:r>
        <w:t>5-</w:t>
      </w:r>
      <w:r w:rsidR="00E227F4">
        <w:t xml:space="preserve">17-Yüklenici firma kullandığı cihazların </w:t>
      </w:r>
      <w:proofErr w:type="gramStart"/>
      <w:r w:rsidR="00E227F4">
        <w:t>kalibrasyonunu</w:t>
      </w:r>
      <w:proofErr w:type="gramEnd"/>
      <w:r w:rsidR="00E227F4">
        <w:t xml:space="preserve"> yaptıracak ve gerekli belgeleri kurumumuza sunacaktır.</w:t>
      </w:r>
    </w:p>
    <w:p w:rsidR="00795541" w:rsidRDefault="00E227F4">
      <w:pPr>
        <w:numPr>
          <w:ilvl w:val="0"/>
          <w:numId w:val="7"/>
        </w:numPr>
        <w:spacing w:after="99" w:line="259" w:lineRule="auto"/>
        <w:ind w:right="7" w:hanging="223"/>
      </w:pPr>
      <w:proofErr w:type="gramStart"/>
      <w:r>
        <w:t>aylık</w:t>
      </w:r>
      <w:proofErr w:type="gramEnd"/>
      <w:r>
        <w:t xml:space="preserve"> yada yıllık)</w:t>
      </w:r>
    </w:p>
    <w:p w:rsidR="00795541" w:rsidRDefault="00D03FA0" w:rsidP="00D03FA0">
      <w:pPr>
        <w:spacing w:after="74" w:line="259" w:lineRule="auto"/>
        <w:ind w:left="0" w:right="7" w:firstLine="0"/>
      </w:pPr>
      <w:r>
        <w:t xml:space="preserve">            </w:t>
      </w:r>
      <w:r w:rsidR="00E227F4">
        <w:t>6- İŞİN TESLİM EDİLMESİ, YAPILMASI VE TESLİM ALINMASINA İLİŞKİN ESASLAR</w:t>
      </w:r>
    </w:p>
    <w:p w:rsidR="00795541" w:rsidRDefault="00E227F4">
      <w:pPr>
        <w:spacing w:after="99" w:line="259" w:lineRule="auto"/>
        <w:ind w:left="583" w:right="7" w:firstLine="0"/>
      </w:pPr>
      <w:r>
        <w:t>6-1-İşin Teslim Edilmesine İlişkin Esaslar</w:t>
      </w:r>
    </w:p>
    <w:p w:rsidR="00795541" w:rsidRDefault="00857CEA">
      <w:pPr>
        <w:numPr>
          <w:ilvl w:val="1"/>
          <w:numId w:val="7"/>
        </w:numPr>
        <w:ind w:right="7"/>
      </w:pPr>
      <w:r>
        <w:t>Hekiml</w:t>
      </w:r>
      <w:r w:rsidR="000376C7">
        <w:t>er tarafından alınan ölçüler i</w:t>
      </w:r>
      <w:r w:rsidR="00E227F4">
        <w:t>lgili firma elemanlarına teslim ed</w:t>
      </w:r>
      <w:r w:rsidR="00F66E6B">
        <w:t>ilecektir. Firmanın diş teknisy</w:t>
      </w:r>
      <w:r w:rsidR="00E227F4">
        <w:t xml:space="preserve">enleri ölçü kabul ve ret </w:t>
      </w:r>
      <w:proofErr w:type="gramStart"/>
      <w:r w:rsidR="00E227F4">
        <w:t>kriterleri</w:t>
      </w:r>
      <w:proofErr w:type="gramEnd"/>
      <w:r w:rsidR="00E227F4">
        <w:t xml:space="preserve"> formuna uygun olarak işlem yapacaklar ve bu ölçülerden alçı modeller elde edeceklerdir. Alçı modellerin fazlalık kısımlarının alçı motorundaki kesiminin ehil kişiler tarafından yapılması, alçı modellerin gereğinden fazla kesilmemesi, dişlerin ve </w:t>
      </w:r>
      <w:proofErr w:type="spellStart"/>
      <w:r w:rsidR="00E227F4">
        <w:t>tüberküllerin</w:t>
      </w:r>
      <w:proofErr w:type="spellEnd"/>
      <w:r w:rsidR="00E227F4">
        <w:t xml:space="preserve"> bütünlüğünün bozulmaması gerekmektedir.</w:t>
      </w:r>
    </w:p>
    <w:p w:rsidR="00795541" w:rsidRDefault="000376C7">
      <w:pPr>
        <w:ind w:left="14" w:right="7"/>
      </w:pPr>
      <w:r>
        <w:t>6-1-2-Yükl</w:t>
      </w:r>
      <w:r w:rsidR="00E227F4">
        <w:t xml:space="preserve">enici firma kendisine teslim edilen ölçü yada numunelerin takibini ve gerekli bilgi alışverişini mümkün kılacak alt yapıyı kurumumuzun sistemine </w:t>
      </w:r>
      <w:proofErr w:type="gramStart"/>
      <w:r w:rsidR="00E227F4">
        <w:t>entegre</w:t>
      </w:r>
      <w:proofErr w:type="gramEnd"/>
      <w:r w:rsidR="00E227F4">
        <w:t xml:space="preserve"> olacak şekilde sağlayacaktır.</w:t>
      </w:r>
    </w:p>
    <w:p w:rsidR="00F66E6B" w:rsidRDefault="00E227F4">
      <w:pPr>
        <w:ind w:left="14" w:right="562"/>
      </w:pPr>
      <w:r>
        <w:t xml:space="preserve">6-1-3-Yüklenici firma hastalara yapılan </w:t>
      </w:r>
      <w:proofErr w:type="gramStart"/>
      <w:r w:rsidR="00F66E6B">
        <w:t>protezlerin</w:t>
      </w:r>
      <w:proofErr w:type="gramEnd"/>
      <w:r w:rsidR="00F66E6B">
        <w:t xml:space="preserve"> kayıtlarını tutacaktır.</w:t>
      </w:r>
    </w:p>
    <w:p w:rsidR="00795541" w:rsidRDefault="00E227F4">
      <w:pPr>
        <w:ind w:left="14" w:right="562"/>
      </w:pPr>
      <w:r>
        <w:t xml:space="preserve">Tutulan defter ve bilgisayar kayıtları sözleşmenin bitiminde yüklenicinin kaşesi ve imzası ile idareye teslim edilecektir. Sözleşme süresi ve garanti süresi içinde oluşacak </w:t>
      </w:r>
      <w:proofErr w:type="gramStart"/>
      <w:r>
        <w:t>protez</w:t>
      </w:r>
      <w:proofErr w:type="gramEnd"/>
      <w:r>
        <w:t xml:space="preserve"> RPT işlemleri bu kayıtlar esas alınarak firma tarafından yapılacaktır.</w:t>
      </w:r>
    </w:p>
    <w:p w:rsidR="00795541" w:rsidRDefault="00E227F4">
      <w:pPr>
        <w:ind w:left="14" w:right="562"/>
      </w:pPr>
      <w:r>
        <w:t>6-1-4-İşler ger</w:t>
      </w:r>
      <w:r w:rsidR="000376C7">
        <w:t xml:space="preserve">ekli dezenfeksiyon ve </w:t>
      </w:r>
      <w:proofErr w:type="gramStart"/>
      <w:r w:rsidR="000376C7">
        <w:t>hijyen</w:t>
      </w:r>
      <w:proofErr w:type="gramEnd"/>
      <w:r w:rsidR="000376C7">
        <w:t xml:space="preserve"> şar</w:t>
      </w:r>
      <w:r>
        <w:t xml:space="preserve">tları sağlandıktan sonra poşetlere konulacak ve bu poşetler ezilme ve basınca dayanıklı plastik kaplar, sandık veya çanta içerisine yerleştirilerek transfer gerçekleştirilecektir. Protezlerin naklinde kullanılan plastik kaplar, sandık veya çanta temiz olmalı, herhangi bir </w:t>
      </w:r>
      <w:proofErr w:type="spellStart"/>
      <w:r>
        <w:t>kontaminasyona</w:t>
      </w:r>
      <w:proofErr w:type="spellEnd"/>
      <w:r>
        <w:t xml:space="preserve"> (bulaşmaya) yol açmamalıdır. Taşıma sırasında olabilecek her türlü hata ve kayıplar firmanın sorumluluğunda olacaktır.</w:t>
      </w:r>
      <w:r w:rsidR="0098089F">
        <w:t xml:space="preserve"> Ayrıca tüm modeller </w:t>
      </w:r>
      <w:proofErr w:type="spellStart"/>
      <w:r w:rsidR="0098089F">
        <w:t>artikülatöre</w:t>
      </w:r>
      <w:proofErr w:type="spellEnd"/>
      <w:r w:rsidR="0098089F">
        <w:t xml:space="preserve"> bağlanmış olarak provalara gönderilecektir.</w:t>
      </w:r>
    </w:p>
    <w:p w:rsidR="00795541" w:rsidRDefault="00E227F4">
      <w:pPr>
        <w:ind w:left="14" w:right="569"/>
      </w:pPr>
      <w:r>
        <w:t>6-1-5-Yüklenici firma getirdiği iş veya numunelerin kliniklere teslimini firma elemanlarınca gerçekleştirecektir. İş dağıtımı sırasında ölçü ve numunelerin taşınması talimatına uygun olarak hareket edilecek, açıkta hiçbir numune taşınmayacaktır.</w:t>
      </w:r>
    </w:p>
    <w:p w:rsidR="00795541" w:rsidRDefault="00E227F4">
      <w:pPr>
        <w:spacing w:after="345"/>
        <w:ind w:left="14" w:right="562"/>
      </w:pPr>
      <w:r>
        <w:t xml:space="preserve">6-1-6- Yüklenici firmada çalışan personel, hekimin ve hastaların çapraz </w:t>
      </w:r>
      <w:proofErr w:type="gramStart"/>
      <w:r>
        <w:t>enfeksiyonlardan</w:t>
      </w:r>
      <w:proofErr w:type="gramEnd"/>
      <w:r>
        <w:t xml:space="preserve"> korunmaları için gelen işlerin (ölçü, model vb.) dezenfeksiyonundan sorumludur. Dezenfeksiyonun sağlanması için gerekli olan malzemenin temini ve yüklenici firma laboratu</w:t>
      </w:r>
      <w:r w:rsidR="00857CEA">
        <w:t>v</w:t>
      </w:r>
      <w:r>
        <w:t>arında bulunması sağlanmalıdır.</w:t>
      </w:r>
    </w:p>
    <w:p w:rsidR="00795541" w:rsidRDefault="00E227F4">
      <w:pPr>
        <w:spacing w:after="69" w:line="259" w:lineRule="auto"/>
        <w:ind w:left="569" w:right="7" w:firstLine="0"/>
      </w:pPr>
      <w:r>
        <w:t>6-2-İşin Yapılmasına İlişkin Esaslar</w:t>
      </w:r>
    </w:p>
    <w:p w:rsidR="00795541" w:rsidRDefault="00E227F4">
      <w:pPr>
        <w:numPr>
          <w:ilvl w:val="2"/>
          <w:numId w:val="10"/>
        </w:numPr>
        <w:spacing w:after="102" w:line="259" w:lineRule="auto"/>
        <w:ind w:right="7"/>
      </w:pPr>
      <w:r>
        <w:t>Laboratu</w:t>
      </w:r>
      <w:r w:rsidR="00857CEA">
        <w:t>v</w:t>
      </w:r>
      <w:r>
        <w:t>ar, yapılacak işleri sağlam, eksiksiz, zamanında ve istenen kalitede teslim edecektir.</w:t>
      </w:r>
    </w:p>
    <w:p w:rsidR="00795541" w:rsidRDefault="00E227F4">
      <w:pPr>
        <w:numPr>
          <w:ilvl w:val="2"/>
          <w:numId w:val="10"/>
        </w:numPr>
        <w:spacing w:after="143" w:line="245" w:lineRule="auto"/>
        <w:ind w:right="7"/>
      </w:pPr>
      <w:r>
        <w:t>Hekimin talebi doğrultusunda fonksiyonel ölçü kaşığı( kişisel kaşık) ve akrilik ka</w:t>
      </w:r>
      <w:r w:rsidR="00F66E6B">
        <w:t xml:space="preserve">ide </w:t>
      </w:r>
      <w:r w:rsidR="00997589">
        <w:t xml:space="preserve">yüklenici firma tarafından </w:t>
      </w:r>
      <w:r>
        <w:t>hazırlanmak zorundadır.</w:t>
      </w:r>
    </w:p>
    <w:p w:rsidR="00795541" w:rsidRDefault="00E227F4">
      <w:pPr>
        <w:numPr>
          <w:ilvl w:val="2"/>
          <w:numId w:val="10"/>
        </w:numPr>
        <w:spacing w:after="137" w:line="244" w:lineRule="auto"/>
        <w:ind w:right="7"/>
      </w:pPr>
      <w:r>
        <w:t>Yüklenici firma tarafından müdavi hekimce alınan ölçü modelde uygunsuzluk tespit edilirse, hekim ve idare ile irtibata geçilir ve ölçünün yenilenmesinden sonra işe devam edilir.</w:t>
      </w:r>
    </w:p>
    <w:p w:rsidR="00795541" w:rsidRDefault="00E227F4">
      <w:pPr>
        <w:numPr>
          <w:ilvl w:val="2"/>
          <w:numId w:val="10"/>
        </w:numPr>
        <w:spacing w:line="259" w:lineRule="auto"/>
        <w:ind w:right="7"/>
      </w:pPr>
      <w:r>
        <w:t>Laboratu</w:t>
      </w:r>
      <w:r w:rsidR="00857CEA">
        <w:t>v</w:t>
      </w:r>
      <w:r>
        <w:t>arın</w:t>
      </w:r>
      <w:r>
        <w:tab/>
        <w:t>hatasına bağl</w:t>
      </w:r>
      <w:r w:rsidR="00857CEA">
        <w:t xml:space="preserve">ı </w:t>
      </w:r>
      <w:r w:rsidR="00857CEA">
        <w:tab/>
        <w:t xml:space="preserve">teknik ve bilimsel seviyeye uymayan </w:t>
      </w:r>
      <w:r>
        <w:t>durumlar</w:t>
      </w:r>
    </w:p>
    <w:p w:rsidR="00795541" w:rsidRDefault="00E227F4">
      <w:pPr>
        <w:spacing w:after="128" w:line="241" w:lineRule="auto"/>
        <w:ind w:left="576" w:right="7" w:hanging="7"/>
      </w:pPr>
      <w:r>
        <w:lastRenderedPageBreak/>
        <w:t>(deformasyon, balans, uyum bozuklukları, dökümü, tesv</w:t>
      </w:r>
      <w:r w:rsidR="00857CEA">
        <w:t xml:space="preserve">iyesi, planlaması uygun olmayan </w:t>
      </w:r>
      <w:r>
        <w:t>iskeletler</w:t>
      </w:r>
      <w:r w:rsidR="00857CEA">
        <w:t xml:space="preserve"> </w:t>
      </w:r>
      <w:r>
        <w:t>kullan</w:t>
      </w:r>
      <w:r w:rsidR="00857CEA">
        <w:t>ılan materyallerin kalitesi vs.</w:t>
      </w:r>
      <w:r>
        <w:t xml:space="preserve">) ve </w:t>
      </w:r>
      <w:r w:rsidR="00857CEA">
        <w:t xml:space="preserve">tutanak ile tespit edilen işler </w:t>
      </w:r>
      <w:r>
        <w:t>ücretsiz olarak yenilenecektir.</w:t>
      </w:r>
    </w:p>
    <w:p w:rsidR="00795541" w:rsidRDefault="00E227F4">
      <w:pPr>
        <w:numPr>
          <w:ilvl w:val="2"/>
          <w:numId w:val="10"/>
        </w:numPr>
        <w:spacing w:after="111" w:line="246" w:lineRule="auto"/>
        <w:ind w:right="7"/>
      </w:pPr>
      <w:r>
        <w:t xml:space="preserve">Diş </w:t>
      </w:r>
      <w:proofErr w:type="spellStart"/>
      <w:r>
        <w:t>dizimleri</w:t>
      </w:r>
      <w:proofErr w:type="spellEnd"/>
      <w:r>
        <w:t xml:space="preserve"> bilimsel kurallara uygun yapılacak, hekimin özel istekleri istek fişinde yazılı olduğu şekilde gerçekleştirilecektir. Teslim aşamasında uygunluğu kabul edilmeyen </w:t>
      </w:r>
      <w:proofErr w:type="gramStart"/>
      <w:r>
        <w:t>protezler</w:t>
      </w:r>
      <w:proofErr w:type="gramEnd"/>
      <w:r>
        <w:t xml:space="preserve"> laboratu</w:t>
      </w:r>
      <w:r w:rsidR="00857CEA">
        <w:t>v</w:t>
      </w:r>
      <w:r>
        <w:t>ar tarafından ücretsiz olarak yenilenecektir. Yüklenici firma yapılan protezlerin hasta ve hekim tarafından kabulünü sağlayıncaya kada</w:t>
      </w:r>
      <w:r w:rsidR="000376C7">
        <w:t xml:space="preserve">r yenileme </w:t>
      </w:r>
      <w:proofErr w:type="gramStart"/>
      <w:r w:rsidR="000376C7">
        <w:t>dahil</w:t>
      </w:r>
      <w:proofErr w:type="gramEnd"/>
      <w:r w:rsidR="000376C7">
        <w:t xml:space="preserve"> gerekli bütün i</w:t>
      </w:r>
      <w:r>
        <w:t>şlemleri yapmakla yükümlü olacaktır.</w:t>
      </w:r>
    </w:p>
    <w:p w:rsidR="00795541" w:rsidRDefault="00E227F4">
      <w:pPr>
        <w:numPr>
          <w:ilvl w:val="2"/>
          <w:numId w:val="10"/>
        </w:numPr>
        <w:spacing w:after="106" w:line="259" w:lineRule="auto"/>
        <w:ind w:right="7"/>
      </w:pPr>
      <w:r>
        <w:t>Tüm metal dökümlerde çekirdek metal kullanılması zorunludur. Kesin</w:t>
      </w:r>
      <w:r w:rsidR="000376C7">
        <w:t>likle çıpa (metal döküm artığı)i</w:t>
      </w:r>
      <w:r>
        <w:t>çermemelidir</w:t>
      </w:r>
      <w:r w:rsidR="009301C0">
        <w:t>.</w:t>
      </w:r>
    </w:p>
    <w:p w:rsidR="00795541" w:rsidRDefault="00E227F4">
      <w:pPr>
        <w:numPr>
          <w:ilvl w:val="2"/>
          <w:numId w:val="10"/>
        </w:numPr>
        <w:ind w:right="7"/>
      </w:pPr>
      <w:r>
        <w:t>Kullanılacak metal alaşımlar ve seramik tozları diş hekimliği kullanımına yönelik olacak ve kesinlikle insan sağlığına zararlı maddeler içermeyecektir.</w:t>
      </w:r>
    </w:p>
    <w:p w:rsidR="00795541" w:rsidRDefault="009301C0">
      <w:pPr>
        <w:numPr>
          <w:ilvl w:val="2"/>
          <w:numId w:val="10"/>
        </w:numPr>
        <w:spacing w:after="87" w:line="259" w:lineRule="auto"/>
        <w:ind w:right="7"/>
      </w:pPr>
      <w:r>
        <w:t xml:space="preserve">Çekirdek metaller kesinlikle </w:t>
      </w:r>
      <w:r w:rsidR="00E227F4">
        <w:t>”Nikel"' gibi zararlı elementler içermemelidir.</w:t>
      </w:r>
    </w:p>
    <w:p w:rsidR="00D01D85" w:rsidRDefault="00D01D85" w:rsidP="00D01D85">
      <w:pPr>
        <w:spacing w:after="87" w:line="259" w:lineRule="auto"/>
        <w:ind w:left="569" w:right="7" w:firstLine="0"/>
      </w:pPr>
    </w:p>
    <w:p w:rsidR="00D03FA0" w:rsidRDefault="00D03FA0" w:rsidP="00D03FA0">
      <w:pPr>
        <w:tabs>
          <w:tab w:val="left" w:pos="3150"/>
        </w:tabs>
        <w:ind w:left="0" w:firstLine="0"/>
      </w:pPr>
    </w:p>
    <w:p w:rsidR="00D03FA0" w:rsidRDefault="00D03FA0" w:rsidP="00D03FA0">
      <w:pPr>
        <w:ind w:left="0" w:firstLine="0"/>
      </w:pPr>
    </w:p>
    <w:p w:rsidR="00D03FA0" w:rsidRDefault="00D03FA0" w:rsidP="00D03FA0"/>
    <w:p w:rsidR="00795541" w:rsidRPr="00D03FA0" w:rsidRDefault="00795541" w:rsidP="00D03FA0">
      <w:pPr>
        <w:sectPr w:rsidR="00795541" w:rsidRPr="00D03FA0" w:rsidSect="00F66E6B">
          <w:footerReference w:type="default" r:id="rId8"/>
          <w:pgSz w:w="11952" w:h="16877"/>
          <w:pgMar w:top="426" w:right="914" w:bottom="1440" w:left="792" w:header="708" w:footer="708" w:gutter="0"/>
          <w:cols w:space="708"/>
        </w:sectPr>
      </w:pPr>
    </w:p>
    <w:p w:rsidR="00795541" w:rsidRDefault="00E227F4">
      <w:pPr>
        <w:ind w:left="14" w:right="439" w:firstLine="7"/>
      </w:pPr>
      <w:r>
        <w:lastRenderedPageBreak/>
        <w:t>.</w:t>
      </w:r>
    </w:p>
    <w:p w:rsidR="00795541" w:rsidRDefault="00E227F4">
      <w:pPr>
        <w:numPr>
          <w:ilvl w:val="2"/>
          <w:numId w:val="10"/>
        </w:numPr>
        <w:ind w:right="7"/>
      </w:pPr>
      <w:proofErr w:type="spellStart"/>
      <w:r>
        <w:t>İmplant</w:t>
      </w:r>
      <w:proofErr w:type="spellEnd"/>
      <w:r>
        <w:t xml:space="preserve"> üstü kron-köprü döküm </w:t>
      </w:r>
      <w:r w:rsidR="009301C0">
        <w:t>protezlerin yapımında; uygulama i</w:t>
      </w:r>
      <w:r w:rsidR="00857CEA">
        <w:t xml:space="preserve">çin gerekli </w:t>
      </w:r>
      <w:proofErr w:type="spellStart"/>
      <w:r w:rsidR="00857CEA">
        <w:t>i</w:t>
      </w:r>
      <w:r>
        <w:t>mplant</w:t>
      </w:r>
      <w:proofErr w:type="spellEnd"/>
      <w:r>
        <w:t xml:space="preserve"> üst yapı parçaları (analog, </w:t>
      </w:r>
      <w:proofErr w:type="spellStart"/>
      <w:r>
        <w:t>abutment</w:t>
      </w:r>
      <w:proofErr w:type="spellEnd"/>
      <w:r>
        <w:t>, transfer</w:t>
      </w:r>
      <w:r w:rsidR="00857CEA">
        <w:t xml:space="preserve"> </w:t>
      </w:r>
      <w:proofErr w:type="spellStart"/>
      <w:r>
        <w:t>copingler</w:t>
      </w:r>
      <w:proofErr w:type="spellEnd"/>
      <w:r>
        <w:t xml:space="preserve"> vb.) hasta tarafından </w:t>
      </w:r>
      <w:r w:rsidR="009301C0">
        <w:t xml:space="preserve">veya kurum aracılığıyla </w:t>
      </w:r>
      <w:r>
        <w:t xml:space="preserve">temin edilecek, uygulamanın cerrahi aşamaları sonrası </w:t>
      </w:r>
      <w:proofErr w:type="gramStart"/>
      <w:r>
        <w:t>protez</w:t>
      </w:r>
      <w:proofErr w:type="gramEnd"/>
      <w:r>
        <w:t xml:space="preserve"> aşamasına geçişte hastanın </w:t>
      </w:r>
      <w:r w:rsidR="009301C0">
        <w:t xml:space="preserve">veya kurumun </w:t>
      </w:r>
      <w:r>
        <w:t xml:space="preserve">temin ettiği </w:t>
      </w:r>
      <w:proofErr w:type="spellStart"/>
      <w:r>
        <w:t>implant</w:t>
      </w:r>
      <w:proofErr w:type="spellEnd"/>
      <w:r>
        <w:t xml:space="preserve"> parçaları hekim tarafından yüklenici firmaya teslim edilecek ve bu aşamadan itibaren ekipman ile ilgili bütün sorumluluk</w:t>
      </w:r>
      <w:r w:rsidR="00857CEA">
        <w:t xml:space="preserve"> </w:t>
      </w:r>
      <w:r>
        <w:t>( kayıp olma, deforme olma, yanlış uygulama vb.) yüklenici firmada olacaktır.</w:t>
      </w:r>
    </w:p>
    <w:p w:rsidR="00795541" w:rsidRDefault="00E227F4">
      <w:pPr>
        <w:numPr>
          <w:ilvl w:val="2"/>
          <w:numId w:val="10"/>
        </w:numPr>
        <w:ind w:right="7"/>
      </w:pPr>
      <w:proofErr w:type="spellStart"/>
      <w:r>
        <w:t>İmplant</w:t>
      </w:r>
      <w:proofErr w:type="spellEnd"/>
      <w:r>
        <w:t xml:space="preserve"> üstü kron-köprü döküm </w:t>
      </w:r>
      <w:proofErr w:type="gramStart"/>
      <w:r>
        <w:t>protezlerin</w:t>
      </w:r>
      <w:proofErr w:type="gramEnd"/>
      <w:r>
        <w:t xml:space="preserve"> yapımında; çalışma modelinin elde edilmesi aşamasında analogların etrafına silikon esaslı </w:t>
      </w:r>
      <w:proofErr w:type="spellStart"/>
      <w:r>
        <w:t>gingiva</w:t>
      </w:r>
      <w:proofErr w:type="spellEnd"/>
      <w:r>
        <w:t xml:space="preserve"> maskı uygulanmalıdır, </w:t>
      </w:r>
      <w:proofErr w:type="spellStart"/>
      <w:r>
        <w:t>abutmentlerin</w:t>
      </w:r>
      <w:proofErr w:type="spellEnd"/>
      <w:r>
        <w:t xml:space="preserve"> paralelliği mutlaka </w:t>
      </w:r>
      <w:proofErr w:type="spellStart"/>
      <w:r>
        <w:t>paralelometre</w:t>
      </w:r>
      <w:proofErr w:type="spellEnd"/>
      <w:r>
        <w:t xml:space="preserve"> ile kontrol edilmeli ve gerekli durumlarda freze cihazı yardımı ile konusunda yeterli teknisyenlerce sağlanmalıdır.</w:t>
      </w:r>
    </w:p>
    <w:p w:rsidR="00795541" w:rsidRDefault="00E227F4">
      <w:pPr>
        <w:numPr>
          <w:ilvl w:val="1"/>
          <w:numId w:val="7"/>
        </w:numPr>
        <w:ind w:right="7"/>
      </w:pPr>
      <w:r>
        <w:t>14-Diş hekiminin gere</w:t>
      </w:r>
      <w:r w:rsidR="00AD2CE7">
        <w:t xml:space="preserve">kli gördüğü vakalarda bireysel </w:t>
      </w:r>
      <w:r>
        <w:t>kaşık ve kaide plağı yüklenici firma tarafından yapılacaktır.</w:t>
      </w:r>
    </w:p>
    <w:p w:rsidR="00795541" w:rsidRDefault="00E227F4">
      <w:pPr>
        <w:ind w:left="14" w:right="274"/>
      </w:pPr>
      <w:r>
        <w:t>6-2-15-Yüklenici firma tarafından müdavi hekimce alınan ölçü modelde uygunsuzluk te</w:t>
      </w:r>
      <w:r w:rsidR="009301C0">
        <w:t>spit edilirse, müdavi hekim ve i</w:t>
      </w:r>
      <w:r>
        <w:t xml:space="preserve">dare İle </w:t>
      </w:r>
      <w:r w:rsidR="009301C0">
        <w:t>i</w:t>
      </w:r>
      <w:r>
        <w:t>rtibata geçilir ve</w:t>
      </w:r>
      <w:r w:rsidR="009301C0">
        <w:t xml:space="preserve"> ölçünün yenilenmesinden sonra i</w:t>
      </w:r>
      <w:r>
        <w:t>şe devam edilir.</w:t>
      </w:r>
    </w:p>
    <w:p w:rsidR="00795541" w:rsidRDefault="009301C0">
      <w:pPr>
        <w:ind w:left="14" w:right="259"/>
      </w:pPr>
      <w:r>
        <w:t>6-2-16-Kron-Köprü</w:t>
      </w:r>
      <w:r w:rsidR="00E227F4">
        <w:t xml:space="preserve"> estetik materyali hekimin seçimi ve hastanın isteği doğrultusunda hazırlanmalıdır. (Seramik vs.)</w:t>
      </w:r>
    </w:p>
    <w:p w:rsidR="00795541" w:rsidRDefault="00E227F4">
      <w:pPr>
        <w:ind w:left="14" w:right="432"/>
      </w:pPr>
      <w:r>
        <w:t xml:space="preserve">6-2-17-Yapılan işler uygun </w:t>
      </w:r>
      <w:proofErr w:type="gramStart"/>
      <w:r>
        <w:t>artikülasyon</w:t>
      </w:r>
      <w:proofErr w:type="gramEnd"/>
      <w:r>
        <w:t xml:space="preserve"> ve </w:t>
      </w:r>
      <w:proofErr w:type="spellStart"/>
      <w:r>
        <w:t>oklüzyon</w:t>
      </w:r>
      <w:proofErr w:type="spellEnd"/>
      <w:r>
        <w:t xml:space="preserve"> özelliklerine sahip olmalı, materyal ve döküm kalitesi akademik ölçülerde istenilen seviyede hazırlanmalıdır (örneğin;</w:t>
      </w:r>
      <w:r w:rsidR="00857CEA">
        <w:t xml:space="preserve"> </w:t>
      </w:r>
      <w:r>
        <w:t xml:space="preserve">metallerde delik ve lehimleme olmamalı, kron </w:t>
      </w:r>
      <w:proofErr w:type="spellStart"/>
      <w:r>
        <w:t>marjinleri</w:t>
      </w:r>
      <w:proofErr w:type="spellEnd"/>
      <w:r>
        <w:t xml:space="preserve"> düzgün olmalı,</w:t>
      </w:r>
      <w:r w:rsidR="00857CEA">
        <w:t xml:space="preserve"> </w:t>
      </w:r>
      <w:proofErr w:type="spellStart"/>
      <w:r>
        <w:t>degasing</w:t>
      </w:r>
      <w:proofErr w:type="spellEnd"/>
      <w:r>
        <w:t xml:space="preserve"> (oksitlenme) ve </w:t>
      </w:r>
      <w:proofErr w:type="spellStart"/>
      <w:r>
        <w:t>opaker</w:t>
      </w:r>
      <w:proofErr w:type="spellEnd"/>
      <w:r>
        <w:t xml:space="preserve"> u</w:t>
      </w:r>
      <w:r w:rsidR="00AD2CE7">
        <w:t>ygulaması düzenli yapılmalıdır.</w:t>
      </w:r>
    </w:p>
    <w:p w:rsidR="00795541" w:rsidRDefault="00857CEA">
      <w:pPr>
        <w:ind w:left="14" w:right="7"/>
      </w:pPr>
      <w:r>
        <w:t>6-2-18-Protezl</w:t>
      </w:r>
      <w:r w:rsidR="009301C0">
        <w:t>eri</w:t>
      </w:r>
      <w:r w:rsidR="00E227F4">
        <w:t>n hastaya, teslimi sırasında ve sonraki kontrollerde yapılan giderilebilecek düzeltmeler, hekimin kontrolü, bilgisi ve isteği ile anında fakültemiz içindeki yüklenici firmanın teknik elemanınca gerçekleştirilir.</w:t>
      </w:r>
    </w:p>
    <w:p w:rsidR="00795541" w:rsidRDefault="00E227F4">
      <w:pPr>
        <w:ind w:left="14" w:right="446"/>
      </w:pPr>
      <w:r>
        <w:t>6-2-19-Laboratuvarın hatasına bağlı teknik ve bilimsel seviyeye uymayan (deformasyon, balans, uyum bozuklukları, dökümü,</w:t>
      </w:r>
      <w:r w:rsidR="00857CEA">
        <w:t xml:space="preserve"> tesv</w:t>
      </w:r>
      <w:r>
        <w:t xml:space="preserve">iyesi, planlaması uygun olmayan </w:t>
      </w:r>
      <w:proofErr w:type="spellStart"/>
      <w:r>
        <w:t>implant</w:t>
      </w:r>
      <w:proofErr w:type="spellEnd"/>
      <w:r>
        <w:t xml:space="preserve"> üstü kron-köprü döküm </w:t>
      </w:r>
      <w:proofErr w:type="gramStart"/>
      <w:r>
        <w:t>protezler</w:t>
      </w:r>
      <w:proofErr w:type="gramEnd"/>
      <w:r>
        <w:t xml:space="preserve"> ve kron köprülerin estetiği, kullanılan materyallerin kalitesi vs.) ve tutanak ile tespit edilen işler ücretsiz olarak yenilenecektir.</w:t>
      </w:r>
    </w:p>
    <w:p w:rsidR="00795541" w:rsidRDefault="00E227F4">
      <w:pPr>
        <w:numPr>
          <w:ilvl w:val="2"/>
          <w:numId w:val="7"/>
        </w:numPr>
        <w:ind w:right="7"/>
      </w:pPr>
      <w:r>
        <w:t xml:space="preserve">Alt yapı üzerine kullanılacak </w:t>
      </w:r>
      <w:r w:rsidR="00857CEA">
        <w:t>tabakalama porseleni alt yapı il</w:t>
      </w:r>
      <w:r>
        <w:t>e uyumlu olmalı ve uygun bağlantı sağlamalı, ağız ortamında çiğneme kuvvetlerine yeterli direnci göstermelidir. Buna ek olarak tabaka porseleni, metal destekli porselen kron yapımında kullanılan porselen için geçerli tüm şartlara sahip olmalıdır.</w:t>
      </w:r>
    </w:p>
    <w:p w:rsidR="00795541" w:rsidRDefault="00E227F4">
      <w:pPr>
        <w:numPr>
          <w:ilvl w:val="2"/>
          <w:numId w:val="7"/>
        </w:numPr>
        <w:ind w:right="7"/>
      </w:pPr>
      <w:r>
        <w:t xml:space="preserve">CAD-CAM yöntemi ile hazırlanacak altyapılar çok üniteli köprülerin yapılabilmesine </w:t>
      </w:r>
      <w:proofErr w:type="gramStart"/>
      <w:r>
        <w:t>imkan</w:t>
      </w:r>
      <w:proofErr w:type="gramEnd"/>
      <w:r>
        <w:t xml:space="preserve"> verecek teknolojiye sahip olmalıdır.</w:t>
      </w:r>
    </w:p>
    <w:p w:rsidR="00795541" w:rsidRDefault="00795541" w:rsidP="00AD2CE7">
      <w:pPr>
        <w:ind w:left="580" w:right="7" w:firstLine="0"/>
      </w:pPr>
    </w:p>
    <w:p w:rsidR="00795541" w:rsidRDefault="00E227F4">
      <w:pPr>
        <w:numPr>
          <w:ilvl w:val="2"/>
          <w:numId w:val="7"/>
        </w:numPr>
        <w:spacing w:line="287" w:lineRule="auto"/>
        <w:ind w:right="7"/>
      </w:pPr>
      <w:r>
        <w:t>Yukarı</w:t>
      </w:r>
      <w:r w:rsidR="00AD2CE7">
        <w:t xml:space="preserve">da bahsedilen hizmetin sunumunda </w:t>
      </w:r>
      <w:r>
        <w:t>2</w:t>
      </w:r>
      <w:r w:rsidR="00857CEA">
        <w:t xml:space="preserve"> </w:t>
      </w:r>
      <w:r>
        <w:t xml:space="preserve">yıl kullanım süresi içerisinde meydana gelebilecek problemlerin giderilmesinde, yüklenici firma işleri ücretsiz olarak </w:t>
      </w:r>
      <w:r w:rsidR="009301C0">
        <w:t>yen</w:t>
      </w:r>
      <w:r w:rsidR="00AD2CE7">
        <w:t>i yapmalı</w:t>
      </w:r>
      <w:r>
        <w:t xml:space="preserve"> ya da tamir etmelidir.</w:t>
      </w:r>
    </w:p>
    <w:p w:rsidR="002D2818" w:rsidRDefault="002D2818">
      <w:pPr>
        <w:tabs>
          <w:tab w:val="center" w:pos="2275"/>
          <w:tab w:val="right" w:pos="10102"/>
        </w:tabs>
        <w:spacing w:after="151" w:line="259" w:lineRule="auto"/>
        <w:ind w:left="0" w:right="-8" w:firstLine="0"/>
        <w:jc w:val="left"/>
      </w:pPr>
    </w:p>
    <w:p w:rsidR="002D2818" w:rsidRDefault="002D2818" w:rsidP="002D2818">
      <w:pPr>
        <w:ind w:left="720" w:right="7" w:hanging="706"/>
      </w:pPr>
      <w:r>
        <w:t>6-2-23-Gelen işlerde cilalı yüzeyler eksiksiz olarak hazırlanacak</w:t>
      </w:r>
      <w:r w:rsidR="00857CEA">
        <w:t xml:space="preserve"> </w:t>
      </w:r>
      <w:r>
        <w:t xml:space="preserve">(Protezlerde kenar yüzeyleri yuvarlatılmalı, </w:t>
      </w:r>
      <w:proofErr w:type="spellStart"/>
      <w:r>
        <w:t>frenulumlar</w:t>
      </w:r>
      <w:proofErr w:type="spellEnd"/>
      <w:r>
        <w:t xml:space="preserve"> ölçüye göre a</w:t>
      </w:r>
      <w:r w:rsidR="00857CEA">
        <w:t xml:space="preserve">çılmalıdır.) ve </w:t>
      </w:r>
      <w:proofErr w:type="gramStart"/>
      <w:r w:rsidR="00857CEA">
        <w:t>protezlerde</w:t>
      </w:r>
      <w:proofErr w:type="gramEnd"/>
      <w:r w:rsidR="00857CEA">
        <w:t xml:space="preserve"> </w:t>
      </w:r>
      <w:proofErr w:type="spellStart"/>
      <w:r w:rsidR="00857CEA">
        <w:t>porö</w:t>
      </w:r>
      <w:r>
        <w:t>zite</w:t>
      </w:r>
      <w:proofErr w:type="spellEnd"/>
      <w:r>
        <w:t xml:space="preserve"> olmayacaktır.</w:t>
      </w:r>
    </w:p>
    <w:p w:rsidR="002D2818" w:rsidRDefault="002D2818">
      <w:pPr>
        <w:tabs>
          <w:tab w:val="center" w:pos="2275"/>
          <w:tab w:val="right" w:pos="10102"/>
        </w:tabs>
        <w:spacing w:after="151" w:line="259" w:lineRule="auto"/>
        <w:ind w:left="0" w:right="-8" w:firstLine="0"/>
        <w:jc w:val="left"/>
      </w:pPr>
    </w:p>
    <w:p w:rsidR="002D2818" w:rsidRDefault="002D2818" w:rsidP="002D2818">
      <w:pPr>
        <w:ind w:left="720" w:right="7" w:hanging="706"/>
      </w:pPr>
      <w:r>
        <w:t xml:space="preserve">6-2-24- Akrilik kaide yapımında </w:t>
      </w:r>
      <w:r w:rsidR="00857CEA">
        <w:t xml:space="preserve">kullanılacak </w:t>
      </w:r>
      <w:proofErr w:type="spellStart"/>
      <w:r w:rsidR="00857CEA">
        <w:t>akril</w:t>
      </w:r>
      <w:proofErr w:type="spellEnd"/>
      <w:r w:rsidR="00857CEA">
        <w:t xml:space="preserve"> tozu ve </w:t>
      </w:r>
      <w:proofErr w:type="spellStart"/>
      <w:r w:rsidR="00857CEA">
        <w:t>likit</w:t>
      </w:r>
      <w:r>
        <w:t>i</w:t>
      </w:r>
      <w:proofErr w:type="spellEnd"/>
      <w:r>
        <w:t xml:space="preserve"> mekanik, fiziksel, biyolojik ve estetik özelliklere sahip olmalı ve alerjik reaksiyona yol açmamalıdır.6-2-17- Total </w:t>
      </w:r>
      <w:proofErr w:type="gramStart"/>
      <w:r>
        <w:t>protezlerin</w:t>
      </w:r>
      <w:proofErr w:type="gramEnd"/>
      <w:r>
        <w:t xml:space="preserve"> akrilik bitişleri hacimsel büzülmesi %7"den küçük, çizgisel büzülmesi %1"den küçük, pigment içeriği hacimsel olarak %1 "den az ve çözünürlüğü 1,5 mikrogram/cm</w:t>
      </w:r>
      <w:r>
        <w:rPr>
          <w:vertAlign w:val="superscript"/>
        </w:rPr>
        <w:t xml:space="preserve">3 </w:t>
      </w:r>
      <w:r>
        <w:t>akrilik malzemeden muflada sıcak olarak yapılmalıdır. İdare gerek gördüğünde bu konuda yetkili laboratuvardan ölçüm ya</w:t>
      </w:r>
      <w:r w:rsidR="00857CEA">
        <w:t xml:space="preserve"> </w:t>
      </w:r>
      <w:r>
        <w:t>da ölçüm sonuçlarını isteyebilecektir.</w:t>
      </w:r>
    </w:p>
    <w:p w:rsidR="002D2818" w:rsidRDefault="002D2818">
      <w:pPr>
        <w:tabs>
          <w:tab w:val="center" w:pos="2275"/>
          <w:tab w:val="right" w:pos="10102"/>
        </w:tabs>
        <w:spacing w:after="151" w:line="259" w:lineRule="auto"/>
        <w:ind w:left="0" w:right="-8" w:firstLine="0"/>
        <w:jc w:val="left"/>
      </w:pPr>
    </w:p>
    <w:p w:rsidR="002D2818" w:rsidRDefault="002D2818">
      <w:pPr>
        <w:tabs>
          <w:tab w:val="center" w:pos="2275"/>
          <w:tab w:val="right" w:pos="10102"/>
        </w:tabs>
        <w:spacing w:after="151" w:line="259" w:lineRule="auto"/>
        <w:ind w:left="0" w:right="-8" w:firstLine="0"/>
        <w:jc w:val="left"/>
      </w:pPr>
    </w:p>
    <w:p w:rsidR="002D2818" w:rsidRDefault="002D2818">
      <w:pPr>
        <w:tabs>
          <w:tab w:val="center" w:pos="2275"/>
          <w:tab w:val="right" w:pos="10102"/>
        </w:tabs>
        <w:spacing w:after="151" w:line="259" w:lineRule="auto"/>
        <w:ind w:left="0" w:right="-8" w:firstLine="0"/>
        <w:jc w:val="left"/>
      </w:pPr>
    </w:p>
    <w:p w:rsidR="00795541" w:rsidRDefault="00E227F4">
      <w:pPr>
        <w:tabs>
          <w:tab w:val="center" w:pos="2275"/>
          <w:tab w:val="right" w:pos="10102"/>
        </w:tabs>
        <w:spacing w:after="151" w:line="259" w:lineRule="auto"/>
        <w:ind w:left="0" w:right="-8" w:firstLine="0"/>
        <w:jc w:val="left"/>
      </w:pPr>
      <w:r>
        <w:tab/>
      </w:r>
    </w:p>
    <w:p w:rsidR="00795541" w:rsidRDefault="00795541" w:rsidP="002D2818">
      <w:pPr>
        <w:ind w:left="0" w:right="7" w:firstLine="0"/>
      </w:pPr>
    </w:p>
    <w:p w:rsidR="00795541" w:rsidRDefault="00E227F4">
      <w:pPr>
        <w:ind w:left="720" w:right="7" w:hanging="706"/>
      </w:pPr>
      <w:r>
        <w:t>6-2-</w:t>
      </w:r>
      <w:r w:rsidR="002D2818">
        <w:t>25</w:t>
      </w:r>
      <w:r>
        <w:t xml:space="preserve">- Akrilik kaide yapımında kullanılacak </w:t>
      </w:r>
      <w:proofErr w:type="spellStart"/>
      <w:r>
        <w:t>akril</w:t>
      </w:r>
      <w:proofErr w:type="spellEnd"/>
      <w:r>
        <w:t xml:space="preserve"> tozu ve </w:t>
      </w:r>
      <w:proofErr w:type="gramStart"/>
      <w:r>
        <w:t>likidi</w:t>
      </w:r>
      <w:proofErr w:type="gramEnd"/>
      <w:r>
        <w:t xml:space="preserve"> mekanik, fiziksel, biyolojik ve estetik özelliklere sahip olmalı ve alerjik reaksiyona yol açmamalıdır.6-2-17- Total protezlerin akrilik bitişleri hacimsel büzülmesi %7"den küçük, çizgisel büzülmesi %1"den küçük, pigment içeriği hacimsel olarak %1 "den az ve çözünürlüğü 1,5 mikrogram/cm</w:t>
      </w:r>
      <w:r>
        <w:rPr>
          <w:vertAlign w:val="superscript"/>
        </w:rPr>
        <w:t xml:space="preserve">3 </w:t>
      </w:r>
      <w:r>
        <w:t xml:space="preserve">akrilik malzemeden muflada sıcak olarak yapılmalıdır. İdare gerek gördüğünde bu konuda yetkili laboratuvardan ölçüm </w:t>
      </w:r>
      <w:proofErr w:type="gramStart"/>
      <w:r>
        <w:t>yada</w:t>
      </w:r>
      <w:proofErr w:type="gramEnd"/>
      <w:r>
        <w:t xml:space="preserve"> ölçüm sonuçlarını isteyebilecektir.</w:t>
      </w:r>
    </w:p>
    <w:p w:rsidR="00795541" w:rsidRDefault="00E227F4">
      <w:pPr>
        <w:ind w:left="720" w:right="7" w:hanging="706"/>
      </w:pPr>
      <w:r>
        <w:t>6-2-</w:t>
      </w:r>
      <w:r w:rsidR="002D2818">
        <w:t>26</w:t>
      </w:r>
      <w:r>
        <w:t>-Çekirdek metaller kesinlikle "Berilyum” ve "</w:t>
      </w:r>
      <w:proofErr w:type="spellStart"/>
      <w:r>
        <w:t>Cadmium</w:t>
      </w:r>
      <w:proofErr w:type="spellEnd"/>
      <w:r>
        <w:t xml:space="preserve">” </w:t>
      </w:r>
      <w:proofErr w:type="spellStart"/>
      <w:r>
        <w:t>ve"Nikel</w:t>
      </w:r>
      <w:proofErr w:type="spellEnd"/>
      <w:r>
        <w:t xml:space="preserve">'" gibi zararlı elementler içermemelidir. Kütlece %0,1 "den büyük olan her element </w:t>
      </w:r>
      <w:proofErr w:type="gramStart"/>
      <w:r>
        <w:t>prospektüste</w:t>
      </w:r>
      <w:proofErr w:type="gramEnd"/>
      <w:r>
        <w:t xml:space="preserve"> deklare edilecektir.</w:t>
      </w:r>
    </w:p>
    <w:p w:rsidR="00795541" w:rsidRDefault="00E227F4">
      <w:pPr>
        <w:spacing w:after="95" w:line="259" w:lineRule="auto"/>
        <w:ind w:left="14" w:right="7" w:firstLine="0"/>
      </w:pPr>
      <w:r>
        <w:t>6-2-</w:t>
      </w:r>
      <w:r w:rsidR="002D2818">
        <w:t>27</w:t>
      </w:r>
      <w:r>
        <w:t>-İskelet döküm metallerinin içindeki elementler yeterli oranda olmalıdır.</w:t>
      </w:r>
    </w:p>
    <w:p w:rsidR="00795541" w:rsidRDefault="00E227F4">
      <w:pPr>
        <w:spacing w:after="95" w:line="259" w:lineRule="auto"/>
        <w:ind w:left="14" w:right="7" w:firstLine="0"/>
      </w:pPr>
      <w:r>
        <w:t>6-2-</w:t>
      </w:r>
      <w:r w:rsidR="002D2818">
        <w:t>28</w:t>
      </w:r>
      <w:r>
        <w:t>-Döküm, tesviye ve kumlama İşlemleri teknik ve usullerle yapılacaktır.</w:t>
      </w:r>
    </w:p>
    <w:p w:rsidR="00795541" w:rsidRDefault="00E227F4">
      <w:pPr>
        <w:ind w:left="734" w:right="7" w:hanging="720"/>
      </w:pPr>
      <w:r>
        <w:t>6-2-</w:t>
      </w:r>
      <w:r w:rsidR="002D2818">
        <w:t>29</w:t>
      </w:r>
      <w:r>
        <w:t>-Yüklenici firma tarafından müdavi hekimce alınan ölçü modelde uygunsuzluk tespit edilirse, müdavi hekim ve İdare İle İrtibata geçilir ve ölçünün yenilenmesinden sonra İşe devam edilir.</w:t>
      </w:r>
    </w:p>
    <w:p w:rsidR="00795541" w:rsidRDefault="00E227F4">
      <w:pPr>
        <w:ind w:left="727" w:right="7" w:hanging="713"/>
      </w:pPr>
      <w:r>
        <w:t>6-2-3</w:t>
      </w:r>
      <w:r w:rsidR="002D2818">
        <w:t>0</w:t>
      </w:r>
      <w:r>
        <w:t>-yapılan işler uygun artikülasyon özelliklerine sahip olmalı, materyal ve döküm kalitesi akademik ölçülerde istenilen seviyede hazırlanmalıdır.(</w:t>
      </w:r>
      <w:proofErr w:type="spellStart"/>
      <w:proofErr w:type="gramStart"/>
      <w:r>
        <w:t>örneğin;metallerde</w:t>
      </w:r>
      <w:proofErr w:type="spellEnd"/>
      <w:proofErr w:type="gramEnd"/>
      <w:r>
        <w:t xml:space="preserve"> delik ve lehimleme olmamalı,</w:t>
      </w:r>
    </w:p>
    <w:p w:rsidR="00795541" w:rsidRDefault="00E227F4">
      <w:pPr>
        <w:spacing w:after="88" w:line="259" w:lineRule="auto"/>
        <w:ind w:left="10" w:right="166" w:hanging="10"/>
        <w:jc w:val="right"/>
      </w:pPr>
      <w:r>
        <w:t xml:space="preserve">İskelet döküm protezler temel kaidelere uygun </w:t>
      </w:r>
      <w:proofErr w:type="spellStart"/>
      <w:proofErr w:type="gramStart"/>
      <w:r>
        <w:t>estetik,statik</w:t>
      </w:r>
      <w:proofErr w:type="spellEnd"/>
      <w:proofErr w:type="gramEnd"/>
      <w:r>
        <w:t xml:space="preserve"> ve hijyenik yönden uygun yapılmalıdır.)</w:t>
      </w:r>
    </w:p>
    <w:p w:rsidR="00795541" w:rsidRDefault="00E227F4">
      <w:pPr>
        <w:ind w:left="720" w:right="7" w:hanging="706"/>
      </w:pPr>
      <w:r>
        <w:t>6-2-</w:t>
      </w:r>
      <w:r w:rsidR="002D2818">
        <w:t>31</w:t>
      </w:r>
      <w:r>
        <w:t xml:space="preserve">-iskelet protezin hastaya </w:t>
      </w:r>
      <w:proofErr w:type="spellStart"/>
      <w:proofErr w:type="gramStart"/>
      <w:r>
        <w:t>ajustesi</w:t>
      </w:r>
      <w:proofErr w:type="spellEnd"/>
      <w:r>
        <w:t xml:space="preserve"> , teslimi</w:t>
      </w:r>
      <w:proofErr w:type="gramEnd"/>
      <w:r>
        <w:t xml:space="preserve"> sırasında ve sonraki kontrollerde yapılan giderilebilecek düzeltmeler, anında hastanemiz içindeki </w:t>
      </w:r>
      <w:proofErr w:type="spellStart"/>
      <w:r>
        <w:t>laboratuar</w:t>
      </w:r>
      <w:proofErr w:type="spellEnd"/>
      <w:r>
        <w:t xml:space="preserve"> teknik elemanınca gerçekleştirilir.</w:t>
      </w:r>
    </w:p>
    <w:p w:rsidR="00795541" w:rsidRDefault="00E227F4">
      <w:pPr>
        <w:ind w:left="712" w:right="7" w:hanging="698"/>
      </w:pPr>
      <w:r>
        <w:t>6-2-</w:t>
      </w:r>
      <w:r w:rsidR="002D2818">
        <w:t>32-L</w:t>
      </w:r>
      <w:r>
        <w:t>aboratuarın hatasına bağlı teknik ve bilimsel seviyeye uymayan durumlar (</w:t>
      </w:r>
      <w:proofErr w:type="spellStart"/>
      <w:r>
        <w:t>deformasyon,balans,uyum</w:t>
      </w:r>
      <w:proofErr w:type="spellEnd"/>
      <w:r>
        <w:t xml:space="preserve"> </w:t>
      </w:r>
      <w:proofErr w:type="spellStart"/>
      <w:r>
        <w:t>bozuklukları,dökümü,tesviyesi,planlaması</w:t>
      </w:r>
      <w:proofErr w:type="spellEnd"/>
      <w:r>
        <w:t xml:space="preserve"> uygun olmayan iskeletler, kullanılan materyallerin kalitesi vs</w:t>
      </w:r>
      <w:proofErr w:type="gramStart"/>
      <w:r>
        <w:t>..</w:t>
      </w:r>
      <w:proofErr w:type="gramEnd"/>
      <w:r>
        <w:t xml:space="preserve">) ve tutanak ile tespit edilen </w:t>
      </w:r>
      <w:proofErr w:type="spellStart"/>
      <w:r>
        <w:t>işler,ücretsiz</w:t>
      </w:r>
      <w:proofErr w:type="spellEnd"/>
      <w:r>
        <w:t xml:space="preserve"> olarak yenilenecektir.</w:t>
      </w:r>
    </w:p>
    <w:p w:rsidR="00795541" w:rsidRDefault="00795541" w:rsidP="002D2818">
      <w:pPr>
        <w:ind w:left="720" w:right="7" w:hanging="706"/>
      </w:pPr>
    </w:p>
    <w:p w:rsidR="00795541" w:rsidRDefault="00795541">
      <w:pPr>
        <w:sectPr w:rsidR="00795541" w:rsidSect="002D2818">
          <w:pgSz w:w="11952" w:h="16877"/>
          <w:pgMar w:top="0" w:right="1022" w:bottom="1440" w:left="1339" w:header="708" w:footer="708" w:gutter="0"/>
          <w:cols w:space="708"/>
        </w:sectPr>
      </w:pPr>
    </w:p>
    <w:p w:rsidR="00795541" w:rsidRDefault="00E227F4">
      <w:pPr>
        <w:spacing w:after="93" w:line="259" w:lineRule="auto"/>
        <w:ind w:left="598" w:right="7" w:firstLine="0"/>
      </w:pPr>
      <w:r>
        <w:lastRenderedPageBreak/>
        <w:t>6-3-İşIerin Teslim Alınmasına İlişkin Esaslar</w:t>
      </w:r>
    </w:p>
    <w:p w:rsidR="00795541" w:rsidRPr="00526525" w:rsidRDefault="00E227F4">
      <w:pPr>
        <w:numPr>
          <w:ilvl w:val="1"/>
          <w:numId w:val="7"/>
        </w:numPr>
        <w:spacing w:after="447" w:line="259" w:lineRule="auto"/>
        <w:ind w:right="7"/>
        <w:rPr>
          <w:b/>
        </w:rPr>
      </w:pPr>
      <w:r w:rsidRPr="00526525">
        <w:rPr>
          <w:b/>
        </w:rPr>
        <w:t>1-Yüklenici firma, teslim aldığı İş ve İşlemleri;</w:t>
      </w:r>
    </w:p>
    <w:p w:rsidR="00795541" w:rsidRPr="00526525" w:rsidRDefault="00E227F4">
      <w:pPr>
        <w:spacing w:after="90" w:line="264" w:lineRule="auto"/>
        <w:ind w:left="585" w:right="7" w:hanging="10"/>
        <w:rPr>
          <w:b/>
        </w:rPr>
      </w:pPr>
      <w:r w:rsidRPr="00526525">
        <w:rPr>
          <w:b/>
          <w:sz w:val="22"/>
        </w:rPr>
        <w:t>Kron-</w:t>
      </w:r>
      <w:proofErr w:type="spellStart"/>
      <w:r w:rsidRPr="00526525">
        <w:rPr>
          <w:b/>
          <w:sz w:val="22"/>
        </w:rPr>
        <w:t>Köprii</w:t>
      </w:r>
      <w:proofErr w:type="spellEnd"/>
      <w:r w:rsidRPr="00526525">
        <w:rPr>
          <w:b/>
          <w:sz w:val="22"/>
        </w:rPr>
        <w:t xml:space="preserve"> İçin:</w:t>
      </w:r>
    </w:p>
    <w:p w:rsidR="00795541" w:rsidRDefault="00526525" w:rsidP="00526525">
      <w:pPr>
        <w:spacing w:line="259" w:lineRule="auto"/>
        <w:ind w:left="605" w:right="7" w:hanging="463"/>
      </w:pPr>
      <w:r>
        <w:t xml:space="preserve">          </w:t>
      </w:r>
      <w:r w:rsidR="00E227F4">
        <w:t>I. Seansta: Diş kesimi yapıldıktan sonra ölçü alınıp yüklenici firma laboratu</w:t>
      </w:r>
      <w:r w:rsidR="00857CEA">
        <w:t>v</w:t>
      </w:r>
      <w:r w:rsidR="00E227F4">
        <w:t>arı diş teknisyenine teslim edilir</w:t>
      </w:r>
      <w:r w:rsidR="00E227F4">
        <w:rPr>
          <w:noProof/>
        </w:rPr>
        <w:drawing>
          <wp:inline distT="0" distB="0" distL="0" distR="0">
            <wp:extent cx="9144" cy="13716"/>
            <wp:effectExtent l="0" t="0" r="0" b="0"/>
            <wp:docPr id="24505" name="Picture 24505"/>
            <wp:cNvGraphicFramePr/>
            <a:graphic xmlns:a="http://schemas.openxmlformats.org/drawingml/2006/main">
              <a:graphicData uri="http://schemas.openxmlformats.org/drawingml/2006/picture">
                <pic:pic xmlns:pic="http://schemas.openxmlformats.org/drawingml/2006/picture">
                  <pic:nvPicPr>
                    <pic:cNvPr id="24505" name="Picture 24505"/>
                    <pic:cNvPicPr/>
                  </pic:nvPicPr>
                  <pic:blipFill>
                    <a:blip r:embed="rId9"/>
                    <a:stretch>
                      <a:fillRect/>
                    </a:stretch>
                  </pic:blipFill>
                  <pic:spPr>
                    <a:xfrm>
                      <a:off x="0" y="0"/>
                      <a:ext cx="9144" cy="13716"/>
                    </a:xfrm>
                    <a:prstGeom prst="rect">
                      <a:avLst/>
                    </a:prstGeom>
                  </pic:spPr>
                </pic:pic>
              </a:graphicData>
            </a:graphic>
          </wp:inline>
        </w:drawing>
      </w:r>
    </w:p>
    <w:p w:rsidR="00795541" w:rsidRPr="00DD1452" w:rsidRDefault="00E227F4" w:rsidP="00526525">
      <w:pPr>
        <w:numPr>
          <w:ilvl w:val="3"/>
          <w:numId w:val="8"/>
        </w:numPr>
        <w:ind w:right="7" w:hanging="463"/>
        <w:jc w:val="left"/>
      </w:pPr>
      <w:r>
        <w:t>Seansta: Yüklenici firmanın laboratu</w:t>
      </w:r>
      <w:r w:rsidR="00857CEA">
        <w:t>v</w:t>
      </w:r>
      <w:r>
        <w:t xml:space="preserve">arında kronun </w:t>
      </w:r>
      <w:r w:rsidR="00857CEA">
        <w:t>metal dökümü en geç 3 (üç) gün i</w:t>
      </w:r>
      <w:r>
        <w:t xml:space="preserve">çinde yapılır ve metal </w:t>
      </w:r>
      <w:r w:rsidRPr="00DD1452">
        <w:t>provası için hekime teslim edilir.</w:t>
      </w:r>
    </w:p>
    <w:p w:rsidR="00795541" w:rsidRDefault="00E227F4" w:rsidP="00526525">
      <w:pPr>
        <w:numPr>
          <w:ilvl w:val="3"/>
          <w:numId w:val="8"/>
        </w:numPr>
        <w:ind w:right="7" w:hanging="463"/>
        <w:jc w:val="left"/>
      </w:pPr>
      <w:r>
        <w:t>Seansta: Yüklenici firmanın laboratu</w:t>
      </w:r>
      <w:r w:rsidR="00857CEA">
        <w:t>v</w:t>
      </w:r>
      <w:r>
        <w:t xml:space="preserve">arında metal provadan sonra </w:t>
      </w:r>
      <w:proofErr w:type="spellStart"/>
      <w:r>
        <w:t>dentin</w:t>
      </w:r>
      <w:proofErr w:type="spellEnd"/>
      <w:r>
        <w:t xml:space="preserve"> işlemi en geç 3 (üç) gün içinde yapılır ve </w:t>
      </w:r>
      <w:proofErr w:type="spellStart"/>
      <w:r>
        <w:t>dentin</w:t>
      </w:r>
      <w:proofErr w:type="spellEnd"/>
      <w:r>
        <w:t xml:space="preserve"> provası için hekime teslim edilir.</w:t>
      </w:r>
    </w:p>
    <w:p w:rsidR="00795541" w:rsidRPr="00DD1452" w:rsidRDefault="00E227F4" w:rsidP="00526525">
      <w:pPr>
        <w:numPr>
          <w:ilvl w:val="3"/>
          <w:numId w:val="8"/>
        </w:numPr>
        <w:ind w:right="7" w:hanging="463"/>
        <w:jc w:val="left"/>
      </w:pPr>
      <w:r>
        <w:t>Seansta: Yüklenici firmanın laboratu</w:t>
      </w:r>
      <w:r w:rsidR="00857CEA">
        <w:t>v</w:t>
      </w:r>
      <w:r>
        <w:t xml:space="preserve">arında </w:t>
      </w:r>
      <w:proofErr w:type="spellStart"/>
      <w:r>
        <w:t>dentin</w:t>
      </w:r>
      <w:proofErr w:type="spellEnd"/>
      <w:r>
        <w:t xml:space="preserve"> provasından sonra </w:t>
      </w:r>
      <w:proofErr w:type="spellStart"/>
      <w:r>
        <w:t>glaze</w:t>
      </w:r>
      <w:proofErr w:type="spellEnd"/>
      <w:r>
        <w:t xml:space="preserve"> işlemi en geç I (bir)gün içinde </w:t>
      </w:r>
      <w:r w:rsidRPr="00DD1452">
        <w:t>yapılır ve bitim için hekime teslim edilir.</w:t>
      </w:r>
    </w:p>
    <w:p w:rsidR="00795541" w:rsidRDefault="00526525" w:rsidP="00526525">
      <w:pPr>
        <w:spacing w:after="129" w:line="259" w:lineRule="auto"/>
        <w:ind w:left="598" w:right="7" w:hanging="463"/>
        <w:jc w:val="left"/>
      </w:pPr>
      <w:r>
        <w:t xml:space="preserve">        </w:t>
      </w:r>
      <w:r w:rsidR="00E227F4">
        <w:t>Bütün bu seansların toplamı 7(yedi) gündür. Hafta sonuna denk gelen randevular ilk mesai gününe verilir.</w:t>
      </w:r>
    </w:p>
    <w:p w:rsidR="00795541" w:rsidRPr="00DD1452" w:rsidRDefault="00E227F4">
      <w:pPr>
        <w:spacing w:after="90" w:line="264" w:lineRule="auto"/>
        <w:ind w:left="585" w:right="7" w:hanging="10"/>
        <w:rPr>
          <w:b/>
        </w:rPr>
      </w:pPr>
      <w:proofErr w:type="spellStart"/>
      <w:r w:rsidRPr="00DD1452">
        <w:rPr>
          <w:b/>
          <w:sz w:val="22"/>
        </w:rPr>
        <w:t>İmplant</w:t>
      </w:r>
      <w:proofErr w:type="spellEnd"/>
      <w:r w:rsidRPr="00DD1452">
        <w:rPr>
          <w:b/>
          <w:sz w:val="22"/>
        </w:rPr>
        <w:t xml:space="preserve"> Üstü Kron-Köprü Döküm İçin:</w:t>
      </w:r>
    </w:p>
    <w:p w:rsidR="00795541" w:rsidRPr="00DD1452" w:rsidRDefault="00526525">
      <w:pPr>
        <w:ind w:left="14" w:right="446"/>
        <w:rPr>
          <w:color w:val="000000" w:themeColor="text1"/>
        </w:rPr>
      </w:pPr>
      <w:r w:rsidRPr="00DD1452">
        <w:rPr>
          <w:color w:val="000000" w:themeColor="text1"/>
        </w:rPr>
        <w:t>I</w:t>
      </w:r>
      <w:r w:rsidR="00E227F4" w:rsidRPr="00DD1452">
        <w:rPr>
          <w:color w:val="000000" w:themeColor="text1"/>
        </w:rPr>
        <w:t xml:space="preserve"> Seansta: Ölçü postu ve analoğun hekim tarafından alınan ölçüye transferi sonrasında ölçü ve gerekli </w:t>
      </w:r>
      <w:proofErr w:type="spellStart"/>
      <w:proofErr w:type="gramStart"/>
      <w:r w:rsidR="00E227F4" w:rsidRPr="00DD1452">
        <w:rPr>
          <w:color w:val="000000" w:themeColor="text1"/>
        </w:rPr>
        <w:t>implant</w:t>
      </w:r>
      <w:proofErr w:type="spellEnd"/>
      <w:r w:rsidR="00E227F4" w:rsidRPr="00DD1452">
        <w:rPr>
          <w:color w:val="000000" w:themeColor="text1"/>
        </w:rPr>
        <w:t xml:space="preserve"> </w:t>
      </w:r>
      <w:r w:rsidRPr="00DD1452">
        <w:rPr>
          <w:color w:val="000000" w:themeColor="text1"/>
        </w:rPr>
        <w:t xml:space="preserve">       </w:t>
      </w:r>
      <w:r w:rsidR="00E227F4" w:rsidRPr="00DD1452">
        <w:rPr>
          <w:color w:val="000000" w:themeColor="text1"/>
        </w:rPr>
        <w:t>parçaları</w:t>
      </w:r>
      <w:proofErr w:type="gramEnd"/>
      <w:r w:rsidR="00E227F4" w:rsidRPr="00DD1452">
        <w:rPr>
          <w:color w:val="000000" w:themeColor="text1"/>
        </w:rPr>
        <w:t xml:space="preserve"> (transfer </w:t>
      </w:r>
      <w:proofErr w:type="spellStart"/>
      <w:r w:rsidR="00E227F4" w:rsidRPr="00DD1452">
        <w:rPr>
          <w:color w:val="000000" w:themeColor="text1"/>
        </w:rPr>
        <w:t>coping</w:t>
      </w:r>
      <w:proofErr w:type="spellEnd"/>
      <w:r w:rsidR="00E227F4" w:rsidRPr="00DD1452">
        <w:rPr>
          <w:color w:val="000000" w:themeColor="text1"/>
        </w:rPr>
        <w:t xml:space="preserve">, analog ve </w:t>
      </w:r>
      <w:proofErr w:type="spellStart"/>
      <w:r w:rsidR="00E227F4" w:rsidRPr="00DD1452">
        <w:rPr>
          <w:color w:val="000000" w:themeColor="text1"/>
        </w:rPr>
        <w:t>abutmentler</w:t>
      </w:r>
      <w:proofErr w:type="spellEnd"/>
      <w:r w:rsidR="00E227F4" w:rsidRPr="00DD1452">
        <w:rPr>
          <w:color w:val="000000" w:themeColor="text1"/>
        </w:rPr>
        <w:t>) laboratu</w:t>
      </w:r>
      <w:r w:rsidR="00857CEA">
        <w:rPr>
          <w:color w:val="000000" w:themeColor="text1"/>
        </w:rPr>
        <w:t>v</w:t>
      </w:r>
      <w:r w:rsidR="00E227F4" w:rsidRPr="00DD1452">
        <w:rPr>
          <w:color w:val="000000" w:themeColor="text1"/>
        </w:rPr>
        <w:t xml:space="preserve">ar elemanına teslim edilir. Çalışma modeli elde edilirken </w:t>
      </w:r>
      <w:proofErr w:type="gramStart"/>
      <w:r w:rsidR="00E227F4" w:rsidRPr="00DD1452">
        <w:rPr>
          <w:color w:val="000000" w:themeColor="text1"/>
        </w:rPr>
        <w:t xml:space="preserve">alçı </w:t>
      </w:r>
      <w:r w:rsidRPr="00DD1452">
        <w:rPr>
          <w:color w:val="000000" w:themeColor="text1"/>
        </w:rPr>
        <w:t xml:space="preserve">    </w:t>
      </w:r>
      <w:r w:rsidR="00E227F4" w:rsidRPr="00DD1452">
        <w:rPr>
          <w:color w:val="000000" w:themeColor="text1"/>
        </w:rPr>
        <w:t>dökmeden</w:t>
      </w:r>
      <w:proofErr w:type="gramEnd"/>
      <w:r w:rsidR="00E227F4" w:rsidRPr="00DD1452">
        <w:rPr>
          <w:color w:val="000000" w:themeColor="text1"/>
        </w:rPr>
        <w:t xml:space="preserve"> önce analoglar çevresine silikon esaslı </w:t>
      </w:r>
      <w:proofErr w:type="spellStart"/>
      <w:r w:rsidR="00E227F4" w:rsidRPr="00DD1452">
        <w:rPr>
          <w:color w:val="000000" w:themeColor="text1"/>
        </w:rPr>
        <w:t>gingiva</w:t>
      </w:r>
      <w:proofErr w:type="spellEnd"/>
      <w:r w:rsidR="00E227F4" w:rsidRPr="00DD1452">
        <w:rPr>
          <w:color w:val="000000" w:themeColor="text1"/>
        </w:rPr>
        <w:t xml:space="preserve"> maskı uygulanıp, model elde edilir.</w:t>
      </w:r>
    </w:p>
    <w:p w:rsidR="00795541" w:rsidRDefault="00E227F4" w:rsidP="00526525">
      <w:pPr>
        <w:pStyle w:val="ListeParagraf"/>
        <w:ind w:left="0" w:right="252" w:firstLine="0"/>
      </w:pPr>
      <w:r>
        <w:t>Seansta: Yüklenici firmanın laboratu</w:t>
      </w:r>
      <w:r w:rsidR="00857CEA">
        <w:t>v</w:t>
      </w:r>
      <w:r>
        <w:t xml:space="preserve">arında </w:t>
      </w:r>
      <w:proofErr w:type="spellStart"/>
      <w:r>
        <w:t>implant</w:t>
      </w:r>
      <w:proofErr w:type="spellEnd"/>
      <w:r>
        <w:t xml:space="preserve"> üstü kron-köprü döküm </w:t>
      </w:r>
      <w:proofErr w:type="gramStart"/>
      <w:r>
        <w:t>protezlerin</w:t>
      </w:r>
      <w:proofErr w:type="gramEnd"/>
      <w:r>
        <w:t xml:space="preserve"> metal dökümü en geç 3 (üç) gün içinde yapılır ve metal provası için hekime teslim edilir. </w:t>
      </w:r>
      <w:proofErr w:type="spellStart"/>
      <w:r>
        <w:t>Abutmentler</w:t>
      </w:r>
      <w:proofErr w:type="spellEnd"/>
      <w:r>
        <w:t xml:space="preserve"> model üzerinde hekime teslim edilmelidir, modelin elde edilmesinden sonra işi biten ölçü içerisinde kalan transfer parçaları da hekime gönderilir.</w:t>
      </w:r>
    </w:p>
    <w:p w:rsidR="00795541" w:rsidRDefault="00E227F4" w:rsidP="00526525">
      <w:pPr>
        <w:pStyle w:val="ListeParagraf"/>
        <w:ind w:left="709" w:right="252" w:hanging="784"/>
      </w:pPr>
      <w:r>
        <w:t>Seansta: Yüklenici firmanın laboratu</w:t>
      </w:r>
      <w:r w:rsidR="00857CEA">
        <w:t>v</w:t>
      </w:r>
      <w:r>
        <w:t xml:space="preserve">arında metal provadan sonra </w:t>
      </w:r>
      <w:proofErr w:type="spellStart"/>
      <w:r>
        <w:t>dentin</w:t>
      </w:r>
      <w:proofErr w:type="spellEnd"/>
      <w:r>
        <w:t xml:space="preserve"> işlemi en geç 3 </w:t>
      </w:r>
      <w:r w:rsidR="00857CEA">
        <w:t xml:space="preserve">(üç) gün içinde yapılır ve </w:t>
      </w:r>
      <w:proofErr w:type="spellStart"/>
      <w:r w:rsidR="00857CEA">
        <w:t>dentin</w:t>
      </w:r>
      <w:proofErr w:type="spellEnd"/>
      <w:r w:rsidR="00857CEA">
        <w:t xml:space="preserve"> provası i</w:t>
      </w:r>
      <w:r>
        <w:t>çin hekime teslim edilir.</w:t>
      </w:r>
    </w:p>
    <w:p w:rsidR="00795541" w:rsidRDefault="00E227F4" w:rsidP="00526525">
      <w:pPr>
        <w:ind w:left="709" w:right="252" w:hanging="784"/>
      </w:pPr>
      <w:r>
        <w:t>Seansta: Yüklenici firmanın laboratu</w:t>
      </w:r>
      <w:r w:rsidR="00857CEA">
        <w:t>v</w:t>
      </w:r>
      <w:r>
        <w:t xml:space="preserve">arında </w:t>
      </w:r>
      <w:proofErr w:type="spellStart"/>
      <w:r>
        <w:t>dentin</w:t>
      </w:r>
      <w:proofErr w:type="spellEnd"/>
      <w:r>
        <w:t xml:space="preserve"> provasından sonra </w:t>
      </w:r>
      <w:proofErr w:type="spellStart"/>
      <w:r>
        <w:t>glaze</w:t>
      </w:r>
      <w:proofErr w:type="spellEnd"/>
      <w:r>
        <w:t xml:space="preserve"> işlemi en geç I (bir)gün içinde yapılır ve bitim İçin hekime teslim edilir.</w:t>
      </w:r>
    </w:p>
    <w:p w:rsidR="00795541" w:rsidRDefault="00E227F4">
      <w:pPr>
        <w:spacing w:after="57"/>
        <w:ind w:left="14" w:right="446"/>
      </w:pPr>
      <w:r>
        <w:t>Bütün bu seansların toplamı 7 (yedi) gündür. Hafta sonuna denk gelen randevular İlk mesai gününe verilir. Laboratu</w:t>
      </w:r>
      <w:r w:rsidR="00857CEA">
        <w:t>v</w:t>
      </w:r>
      <w:r>
        <w:t xml:space="preserve">ar aşamasında </w:t>
      </w:r>
      <w:proofErr w:type="spellStart"/>
      <w:r>
        <w:t>implant</w:t>
      </w:r>
      <w:proofErr w:type="spellEnd"/>
      <w:r>
        <w:t xml:space="preserve"> </w:t>
      </w:r>
      <w:proofErr w:type="gramStart"/>
      <w:r>
        <w:t>ekipmanında</w:t>
      </w:r>
      <w:proofErr w:type="gramEnd"/>
      <w:r>
        <w:t xml:space="preserve"> meydana gelen bütün problemleri (parçaların kaybolması, deformasyona uğraması, kırılması vb.) yüklenici firma telafi edecektir. Bütün bu işlemlerin yapılması için belirtilen günler takvim günüdür. Pazar günü çalışmaya </w:t>
      </w:r>
      <w:proofErr w:type="gramStart"/>
      <w:r>
        <w:t>dahil</w:t>
      </w:r>
      <w:proofErr w:type="gramEnd"/>
      <w:r>
        <w:t xml:space="preserve"> değildir.</w:t>
      </w:r>
    </w:p>
    <w:p w:rsidR="00795541" w:rsidRDefault="00E227F4">
      <w:pPr>
        <w:spacing w:after="112" w:line="259" w:lineRule="auto"/>
        <w:ind w:left="583" w:right="7" w:firstLine="0"/>
      </w:pPr>
      <w:r>
        <w:t>Tam Protez Ve Klasik Bölümlü Hareketli( Metal Kaidesiz) Protezler İçin</w:t>
      </w:r>
      <w:r>
        <w:rPr>
          <w:noProof/>
        </w:rPr>
        <w:drawing>
          <wp:inline distT="0" distB="0" distL="0" distR="0">
            <wp:extent cx="22860" cy="73151"/>
            <wp:effectExtent l="0" t="0" r="0" b="0"/>
            <wp:docPr id="64115" name="Picture 64115"/>
            <wp:cNvGraphicFramePr/>
            <a:graphic xmlns:a="http://schemas.openxmlformats.org/drawingml/2006/main">
              <a:graphicData uri="http://schemas.openxmlformats.org/drawingml/2006/picture">
                <pic:pic xmlns:pic="http://schemas.openxmlformats.org/drawingml/2006/picture">
                  <pic:nvPicPr>
                    <pic:cNvPr id="64115" name="Picture 64115"/>
                    <pic:cNvPicPr/>
                  </pic:nvPicPr>
                  <pic:blipFill>
                    <a:blip r:embed="rId10"/>
                    <a:stretch>
                      <a:fillRect/>
                    </a:stretch>
                  </pic:blipFill>
                  <pic:spPr>
                    <a:xfrm>
                      <a:off x="0" y="0"/>
                      <a:ext cx="22860" cy="73151"/>
                    </a:xfrm>
                    <a:prstGeom prst="rect">
                      <a:avLst/>
                    </a:prstGeom>
                  </pic:spPr>
                </pic:pic>
              </a:graphicData>
            </a:graphic>
          </wp:inline>
        </w:drawing>
      </w:r>
    </w:p>
    <w:p w:rsidR="00795541" w:rsidRDefault="00E227F4">
      <w:pPr>
        <w:spacing w:after="71"/>
        <w:ind w:left="14" w:right="7"/>
      </w:pPr>
      <w:r>
        <w:t xml:space="preserve">Tam ve klasik hareketli </w:t>
      </w:r>
      <w:proofErr w:type="gramStart"/>
      <w:r>
        <w:t>pro</w:t>
      </w:r>
      <w:r w:rsidR="00857CEA">
        <w:t>tezlerin</w:t>
      </w:r>
      <w:proofErr w:type="gramEnd"/>
      <w:r w:rsidR="00857CEA">
        <w:t xml:space="preserve"> teslimi azami toplam 1</w:t>
      </w:r>
      <w:r>
        <w:t>O(on) gün olmalıdır.</w:t>
      </w:r>
      <w:r w:rsidR="00526525">
        <w:t xml:space="preserve"> </w:t>
      </w:r>
      <w:proofErr w:type="gramStart"/>
      <w:r>
        <w:t>l</w:t>
      </w:r>
      <w:proofErr w:type="gramEnd"/>
      <w:r>
        <w:t>-lastadan alınan ölçü laboratu</w:t>
      </w:r>
      <w:r w:rsidR="00857CEA">
        <w:t>v</w:t>
      </w:r>
      <w:r>
        <w:t>ar elemanına teslim edilir Hekim tarafından ikinci ölçü alınmayacaksa sert alçı, İkinci</w:t>
      </w:r>
      <w:r w:rsidR="00857CEA">
        <w:t xml:space="preserve"> ölçü alınacaksa akrilik kaşık i</w:t>
      </w:r>
      <w:r>
        <w:t xml:space="preserve">çin beyaz alçı dökülür. </w:t>
      </w:r>
      <w:proofErr w:type="spellStart"/>
      <w:r>
        <w:t>Otopolimerizan</w:t>
      </w:r>
      <w:proofErr w:type="spellEnd"/>
      <w:r w:rsidR="00526525">
        <w:t xml:space="preserve"> </w:t>
      </w:r>
      <w:proofErr w:type="spellStart"/>
      <w:r>
        <w:t>akrilden</w:t>
      </w:r>
      <w:proofErr w:type="spellEnd"/>
      <w:r>
        <w:t xml:space="preserve"> hazırlanan ikinci ölçü kaşığı ertesi gün için</w:t>
      </w:r>
      <w:r w:rsidR="00857CEA">
        <w:t xml:space="preserve"> hazır edilir. Ölçü kabul ve ret</w:t>
      </w:r>
      <w:r>
        <w:t xml:space="preserve"> kriterlerine göre ölçü kontrol edilip uygunsa kabul edilir, uygun değilse formdaki ilgili madde işaretlenerek form, hekim ve özel </w:t>
      </w:r>
      <w:proofErr w:type="gramStart"/>
      <w:r>
        <w:t>protez</w:t>
      </w:r>
      <w:proofErr w:type="gramEnd"/>
      <w:r>
        <w:t xml:space="preserve"> </w:t>
      </w:r>
      <w:proofErr w:type="spellStart"/>
      <w:r>
        <w:t>lab</w:t>
      </w:r>
      <w:proofErr w:type="spellEnd"/>
      <w:r>
        <w:t xml:space="preserve">. </w:t>
      </w:r>
      <w:proofErr w:type="gramStart"/>
      <w:r>
        <w:t>tarafından</w:t>
      </w:r>
      <w:proofErr w:type="gramEnd"/>
      <w:r>
        <w:t xml:space="preserve"> karşılıklı imzalanır ve ölçü iade edilir.</w:t>
      </w:r>
    </w:p>
    <w:p w:rsidR="00795541" w:rsidRDefault="00E227F4">
      <w:pPr>
        <w:spacing w:after="44"/>
        <w:ind w:left="14" w:right="7" w:firstLine="432"/>
      </w:pPr>
      <w:r>
        <w:t xml:space="preserve">Yapım aşamalarında mumlu kapanış safhasına kadar 2(iki) gün, mumlu kapanıştan dişli prova safhasına kadar 3(üç) gün (tekrar eden diş </w:t>
      </w:r>
      <w:proofErr w:type="spellStart"/>
      <w:r>
        <w:t>dizimleri</w:t>
      </w:r>
      <w:proofErr w:type="spellEnd"/>
      <w:r>
        <w:t xml:space="preserve"> bu sürenin içindedir), diş </w:t>
      </w:r>
      <w:proofErr w:type="spellStart"/>
      <w:r w:rsidR="00F54E5B">
        <w:t>diziminden</w:t>
      </w:r>
      <w:proofErr w:type="spellEnd"/>
      <w:r w:rsidR="00F54E5B">
        <w:t xml:space="preserve"> bitime kadar olan safha da 5 gün olmalıdır.</w:t>
      </w:r>
      <w:r w:rsidR="00857CEA">
        <w:t xml:space="preserve"> </w:t>
      </w:r>
      <w:r>
        <w:t>Bu süreler aşılmamalıdır. Tıbbi ve sosyal g</w:t>
      </w:r>
      <w:r w:rsidR="00857CEA">
        <w:t>erekliliği olan vakalarda ölçü ile aynı günde kapanış 1(bi</w:t>
      </w:r>
      <w:r>
        <w:t>r) günde dişli prova l</w:t>
      </w:r>
      <w:r w:rsidR="00857CEA">
        <w:t xml:space="preserve"> (bi</w:t>
      </w:r>
      <w:r>
        <w:t>r) günde de akrilik bitim yapılabilmelidir.</w:t>
      </w:r>
      <w:r w:rsidR="00857CEA">
        <w:t xml:space="preserve"> Tedavinin bitimine kadar kişisel kaşıklar saklanmalı ve hekime ana model elde edildikten sonraki seans kaide mum duvar ile birlikte gönderilmelidir.</w:t>
      </w:r>
    </w:p>
    <w:p w:rsidR="00795541" w:rsidRPr="00526525" w:rsidRDefault="00E227F4">
      <w:pPr>
        <w:spacing w:after="91" w:line="259" w:lineRule="auto"/>
        <w:ind w:left="439" w:right="7" w:firstLine="0"/>
        <w:rPr>
          <w:b/>
        </w:rPr>
      </w:pPr>
      <w:r w:rsidRPr="00526525">
        <w:rPr>
          <w:b/>
        </w:rPr>
        <w:t>Metal kaideli Bölümlü Protezler İçin:</w:t>
      </w:r>
    </w:p>
    <w:p w:rsidR="00795541" w:rsidRDefault="00E227F4" w:rsidP="00526525">
      <w:pPr>
        <w:spacing w:after="60" w:line="259" w:lineRule="auto"/>
        <w:ind w:left="709" w:right="-8" w:hanging="142"/>
        <w:jc w:val="right"/>
      </w:pPr>
      <w:r>
        <w:t>Metal iskelet</w:t>
      </w:r>
      <w:r w:rsidR="002D2818">
        <w:t xml:space="preserve"> döküm süresi azami 5 gün olmalıdı</w:t>
      </w:r>
      <w:r>
        <w:t>r</w:t>
      </w:r>
      <w:r w:rsidR="002D2818">
        <w:t>. D</w:t>
      </w:r>
      <w:r>
        <w:t xml:space="preserve">iş dizimi ve bitim metal kaidesiz hareketli </w:t>
      </w:r>
      <w:proofErr w:type="gramStart"/>
      <w:r>
        <w:t>protezlerdeki</w:t>
      </w:r>
      <w:proofErr w:type="gramEnd"/>
      <w:r>
        <w:t xml:space="preserve"> şartlara</w:t>
      </w:r>
    </w:p>
    <w:p w:rsidR="00795541" w:rsidRDefault="00E227F4" w:rsidP="00526525">
      <w:pPr>
        <w:spacing w:after="184" w:line="259" w:lineRule="auto"/>
        <w:ind w:left="709" w:right="7214" w:hanging="142"/>
        <w:jc w:val="left"/>
      </w:pPr>
      <w:proofErr w:type="gramStart"/>
      <w:r>
        <w:rPr>
          <w:sz w:val="22"/>
        </w:rPr>
        <w:t>uymalıdır</w:t>
      </w:r>
      <w:proofErr w:type="gramEnd"/>
      <w:r>
        <w:rPr>
          <w:sz w:val="22"/>
        </w:rPr>
        <w:t>.</w:t>
      </w:r>
    </w:p>
    <w:p w:rsidR="00795541" w:rsidRDefault="00795541">
      <w:pPr>
        <w:sectPr w:rsidR="00795541" w:rsidSect="00526525">
          <w:pgSz w:w="11952" w:h="16877"/>
          <w:pgMar w:top="1440" w:right="1022" w:bottom="799" w:left="851" w:header="708" w:footer="708" w:gutter="0"/>
          <w:cols w:space="708"/>
        </w:sectPr>
      </w:pPr>
    </w:p>
    <w:p w:rsidR="00795541" w:rsidRDefault="00795541">
      <w:pPr>
        <w:spacing w:after="0" w:line="259" w:lineRule="auto"/>
        <w:ind w:left="-1440" w:right="10498" w:firstLine="0"/>
        <w:jc w:val="left"/>
      </w:pPr>
    </w:p>
    <w:p w:rsidR="00795541" w:rsidRDefault="00E227F4">
      <w:pPr>
        <w:ind w:left="14" w:right="418"/>
      </w:pPr>
      <w:r>
        <w:t xml:space="preserve">6-3-3-BitiriImİş </w:t>
      </w:r>
      <w:proofErr w:type="gramStart"/>
      <w:r>
        <w:t>protezlerde</w:t>
      </w:r>
      <w:proofErr w:type="gramEnd"/>
      <w:r>
        <w:t xml:space="preserve"> meydana gelmiş olan deformasyonlar veya uyum </w:t>
      </w:r>
      <w:proofErr w:type="spellStart"/>
      <w:r>
        <w:t>bozuklulukları</w:t>
      </w:r>
      <w:proofErr w:type="spellEnd"/>
      <w:r>
        <w:t xml:space="preserve"> sonucu protezler ağza takılacak durumda değil İse yüklenici firma o protezi yenilemek zorundadır. Yapılan </w:t>
      </w:r>
      <w:proofErr w:type="gramStart"/>
      <w:r>
        <w:t>protezler</w:t>
      </w:r>
      <w:proofErr w:type="gramEnd"/>
      <w:r>
        <w:t xml:space="preserve"> hasta ve hekim tarafından kabul edilecek hale gelinceye kadar yüklenici firma bunu sağlamak zorundadır.</w:t>
      </w:r>
    </w:p>
    <w:p w:rsidR="00795541" w:rsidRDefault="00E227F4">
      <w:pPr>
        <w:ind w:left="14" w:right="7"/>
      </w:pPr>
      <w:r>
        <w:t>6-3-4-Hastaya teslim edilen işlerde 2 (iki) yıl süresi içinde meydana gelebilecek imalat hatalarını yüklenici firma sözleşmesi sona ermiş olsa da yeniden yapmakla yükümlüdür.</w:t>
      </w:r>
    </w:p>
    <w:p w:rsidR="00795541" w:rsidRDefault="00E227F4">
      <w:pPr>
        <w:ind w:left="14" w:right="425"/>
      </w:pPr>
      <w:r>
        <w:t xml:space="preserve">6-3-5-Bİtmİş kron-köprü ve </w:t>
      </w:r>
      <w:proofErr w:type="spellStart"/>
      <w:r>
        <w:t>İmplant</w:t>
      </w:r>
      <w:proofErr w:type="spellEnd"/>
      <w:r>
        <w:t xml:space="preserve"> üstü kron-köprü döküm </w:t>
      </w:r>
      <w:proofErr w:type="gramStart"/>
      <w:r>
        <w:t>protezlerin</w:t>
      </w:r>
      <w:proofErr w:type="gramEnd"/>
      <w:r>
        <w:t xml:space="preserve"> 2 (İki) yıl garantili olduğunu gösteren, hasta adına düzenlenmiş 'Protez Garanti Belgesi"' firma tarafından imza ve kaşelenerek hastaya teslim sırasında verilecektir.</w:t>
      </w:r>
    </w:p>
    <w:p w:rsidR="00795541" w:rsidRDefault="00E227F4">
      <w:pPr>
        <w:ind w:left="14" w:right="425"/>
      </w:pPr>
      <w:r>
        <w:t>6-3-6-Laboratu</w:t>
      </w:r>
      <w:r w:rsidR="00D01D85">
        <w:t>v</w:t>
      </w:r>
      <w:r>
        <w:t xml:space="preserve">arda çalışan personelin, hekim ve hastaların çapraz enfeksiyonlardan korunmalarını sağlamak amacıyla gelen işleri </w:t>
      </w:r>
      <w:proofErr w:type="gramStart"/>
      <w:r>
        <w:t>dezenfekte</w:t>
      </w:r>
      <w:proofErr w:type="gramEnd"/>
      <w:r>
        <w:t xml:space="preserve"> edecek; bu amaçla gerekli her türlü araç, gereç ve materyali içeren yeterli donanıma, </w:t>
      </w:r>
      <w:proofErr w:type="spellStart"/>
      <w:r>
        <w:t>laboratuar</w:t>
      </w:r>
      <w:proofErr w:type="spellEnd"/>
      <w:r>
        <w:t xml:space="preserve"> elemanları ise bu konuda gerekli bilgiye sahip olacaktır. İşler fakültemize </w:t>
      </w:r>
      <w:proofErr w:type="gramStart"/>
      <w:r>
        <w:t>dezenfekte</w:t>
      </w:r>
      <w:proofErr w:type="gramEnd"/>
      <w:r>
        <w:t xml:space="preserve"> edilmiş şekilde </w:t>
      </w:r>
      <w:proofErr w:type="spellStart"/>
      <w:r>
        <w:t>navlon</w:t>
      </w:r>
      <w:proofErr w:type="spellEnd"/>
      <w:r>
        <w:t xml:space="preserve"> poşetlerde ambalajlanarak teslim edilecektir.</w:t>
      </w:r>
    </w:p>
    <w:p w:rsidR="00795541" w:rsidRDefault="00E227F4">
      <w:pPr>
        <w:spacing w:after="350"/>
        <w:ind w:left="14" w:right="7"/>
      </w:pPr>
      <w:r>
        <w:t xml:space="preserve">6-3-7-İmplant üstü kron-köprü </w:t>
      </w:r>
      <w:proofErr w:type="gramStart"/>
      <w:r>
        <w:t>protezlerin</w:t>
      </w:r>
      <w:proofErr w:type="gramEnd"/>
      <w:r>
        <w:t xml:space="preserve"> metal prova aşamasında hekimin gerekli gördüğü durumlarda metalin adaptasyonunun sağlanması amacıyla, yüklenici firma hekime aynı seansta </w:t>
      </w:r>
      <w:proofErr w:type="spellStart"/>
      <w:r>
        <w:t>patern</w:t>
      </w:r>
      <w:proofErr w:type="spellEnd"/>
      <w:r>
        <w:t xml:space="preserve"> akriliği temin edecektir.</w:t>
      </w:r>
    </w:p>
    <w:p w:rsidR="00997589" w:rsidRDefault="005D5F5F" w:rsidP="00997589">
      <w:pPr>
        <w:pStyle w:val="ListeParagraf"/>
        <w:numPr>
          <w:ilvl w:val="1"/>
          <w:numId w:val="7"/>
        </w:numPr>
        <w:spacing w:after="350"/>
        <w:ind w:right="7"/>
      </w:pPr>
      <w:r>
        <w:t>Her ay sonunda o aya ait hasta isimleri ve yapılan işlerin ayrıntılı listesi yüklenici firma tarafından her hekim için ayrı bir liste olacak şekilde oluşturulacak ve hekimlerden imzalı onay alınacaktır.</w:t>
      </w:r>
    </w:p>
    <w:p w:rsidR="00795541" w:rsidRPr="00526525" w:rsidRDefault="00E227F4">
      <w:pPr>
        <w:spacing w:after="90" w:line="264" w:lineRule="auto"/>
        <w:ind w:left="585" w:right="7" w:hanging="10"/>
        <w:rPr>
          <w:b/>
        </w:rPr>
      </w:pPr>
      <w:r>
        <w:rPr>
          <w:sz w:val="22"/>
        </w:rPr>
        <w:t>7-</w:t>
      </w:r>
      <w:r w:rsidRPr="00526525">
        <w:rPr>
          <w:b/>
          <w:sz w:val="22"/>
        </w:rPr>
        <w:t>İŞLERİN GECİKMESİNE İLİŞKİN ESASLAR</w:t>
      </w:r>
    </w:p>
    <w:p w:rsidR="00795541" w:rsidRDefault="00E227F4">
      <w:pPr>
        <w:spacing w:after="54"/>
        <w:ind w:left="14" w:right="7"/>
      </w:pPr>
      <w:r>
        <w:t>7-1 -Yapılacak işlerin mazeretsiz ve habersiz olarak şartnamede belirlenen sürelerde teslim edilmemesi ve istenilen kalitede üretim yapılmaması halinde durum, fakültemiz tarafından yazılı olarak laboratu</w:t>
      </w:r>
      <w:r w:rsidR="00D01D85">
        <w:t>v</w:t>
      </w:r>
      <w:r>
        <w:t>ara bildirilecektir.</w:t>
      </w:r>
    </w:p>
    <w:p w:rsidR="00795541" w:rsidRDefault="00E227F4">
      <w:pPr>
        <w:numPr>
          <w:ilvl w:val="0"/>
          <w:numId w:val="12"/>
        </w:numPr>
        <w:spacing w:after="360"/>
        <w:ind w:right="216"/>
      </w:pPr>
      <w:r>
        <w:t xml:space="preserve">2-İşin zamanında teslim edilmediği, kaybedildiği veya geciktirildiği, kalitesiz üretim yapıldığı, bu suretle hasta mağduriyeti ve hasta </w:t>
      </w:r>
      <w:proofErr w:type="gramStart"/>
      <w:r>
        <w:t>şikayetlerinin</w:t>
      </w:r>
      <w:proofErr w:type="gramEnd"/>
      <w:r>
        <w:t xml:space="preserve"> söz konusu olduğu durumlarda, klinik hekimi tarafından tutanak tutulacak, fakültemiz </w:t>
      </w:r>
      <w:proofErr w:type="spellStart"/>
      <w:r>
        <w:t>Başhekimliği"nin</w:t>
      </w:r>
      <w:proofErr w:type="spellEnd"/>
      <w:r>
        <w:t xml:space="preserve"> onayı İle İlgili laboratu</w:t>
      </w:r>
      <w:r w:rsidR="00D01D85">
        <w:t>vara uyarı olarak i</w:t>
      </w:r>
      <w:r>
        <w:t>letilecektir. Bu durumda yüklenici firma hastanın uğradığı her türlü zararı karşılamakla yükümlü olacaktır.</w:t>
      </w:r>
    </w:p>
    <w:p w:rsidR="00795541" w:rsidRPr="00526525" w:rsidRDefault="00526525">
      <w:pPr>
        <w:numPr>
          <w:ilvl w:val="0"/>
          <w:numId w:val="12"/>
        </w:numPr>
        <w:spacing w:after="58" w:line="259" w:lineRule="auto"/>
        <w:ind w:right="216"/>
        <w:rPr>
          <w:b/>
        </w:rPr>
      </w:pPr>
      <w:r w:rsidRPr="00526525">
        <w:rPr>
          <w:b/>
        </w:rPr>
        <w:t>İŞİ</w:t>
      </w:r>
      <w:r w:rsidR="00E227F4" w:rsidRPr="00526525">
        <w:rPr>
          <w:b/>
        </w:rPr>
        <w:t>N YENİLENMESİNİ GEREKTİREN KOŞULLARA İLİŞKİN ESASLAR</w:t>
      </w:r>
    </w:p>
    <w:p w:rsidR="00795541" w:rsidRDefault="00E227F4">
      <w:pPr>
        <w:ind w:left="14" w:right="432"/>
      </w:pPr>
      <w:r>
        <w:t xml:space="preserve">8-1-Kurumumuz hekimleri </w:t>
      </w:r>
      <w:r w:rsidR="00526525">
        <w:t>laboratuvar</w:t>
      </w:r>
      <w:r>
        <w:t xml:space="preserve"> hatasına bağlı teknik ve bilimsel seviyeye uymayan işleri geri çevirebileceklerdir. Bu durumda işler bedelsiz olarak yeniden (RPT) yapılacaktır. Kabul edilebilir RPT oranları aylık %5"tür (yüzde beş).</w:t>
      </w:r>
    </w:p>
    <w:p w:rsidR="00795541" w:rsidRDefault="00E227F4">
      <w:pPr>
        <w:ind w:left="14" w:right="425"/>
      </w:pPr>
      <w:r>
        <w:t>8-2-Laboratu</w:t>
      </w:r>
      <w:r w:rsidR="00997589">
        <w:t>v</w:t>
      </w:r>
      <w:r>
        <w:t>ar, işlem kayıtlarım en az 2 (iki) yıl saklamak zorundadır. Hastaya teslim edilen işlerde 2 (iki) yıl İçerisinde oluşabilecek sorunların laboratu</w:t>
      </w:r>
      <w:r w:rsidR="00997589">
        <w:t>v</w:t>
      </w:r>
      <w:r>
        <w:t>ar hatasından kaynaklandığının tespit edilmesi durumunda sözleşme süresi sona ermiş olsa dahi yüklenici firma İşlerin ücretsiz olarak yenilenmesini sağlayacaktır.</w:t>
      </w:r>
    </w:p>
    <w:p w:rsidR="00795541" w:rsidRDefault="00E227F4">
      <w:pPr>
        <w:ind w:left="14" w:right="7"/>
      </w:pPr>
      <w:r>
        <w:t>8-3-Garanti süresi içindeki metal döküm hatalarından veya seramik yüzey kırıklardan kaynaklı yenileme gerektiren yüklenici firma tarafından yapılacaktır.</w:t>
      </w:r>
    </w:p>
    <w:p w:rsidR="00795541" w:rsidRDefault="00E227F4">
      <w:pPr>
        <w:numPr>
          <w:ilvl w:val="0"/>
          <w:numId w:val="13"/>
        </w:numPr>
        <w:ind w:right="7"/>
      </w:pPr>
      <w:r>
        <w:t>4-Garanti süresi içindeki metal döküm hatalarından veya kırıklardan kaynaklı yenileme gerektiren işlerde, yenilemeyi yapacak olan ilgili laboratu</w:t>
      </w:r>
      <w:r w:rsidR="00997589">
        <w:t>v</w:t>
      </w:r>
      <w:r>
        <w:t>ar üst yapısını da ( diş dizimi, akrilik bitim vs.) tamamlamakla yükümlü olacaktır.</w:t>
      </w:r>
    </w:p>
    <w:p w:rsidR="00795541" w:rsidRPr="00526525" w:rsidRDefault="00E227F4">
      <w:pPr>
        <w:numPr>
          <w:ilvl w:val="0"/>
          <w:numId w:val="13"/>
        </w:numPr>
        <w:spacing w:after="89" w:line="259" w:lineRule="auto"/>
        <w:ind w:right="7"/>
        <w:rPr>
          <w:b/>
        </w:rPr>
      </w:pPr>
      <w:r w:rsidRPr="00526525">
        <w:rPr>
          <w:b/>
        </w:rPr>
        <w:t>İŞİN TIBBİ VE TEKNİK KONTROLÜNE İLİŞKİN ESASLAR</w:t>
      </w:r>
    </w:p>
    <w:p w:rsidR="00795541" w:rsidRDefault="00E227F4">
      <w:pPr>
        <w:numPr>
          <w:ilvl w:val="0"/>
          <w:numId w:val="14"/>
        </w:numPr>
        <w:spacing w:after="90" w:line="264" w:lineRule="auto"/>
        <w:ind w:left="762" w:right="7" w:hanging="187"/>
      </w:pPr>
      <w:r>
        <w:rPr>
          <w:sz w:val="22"/>
        </w:rPr>
        <w:t>1-</w:t>
      </w:r>
      <w:r w:rsidRPr="00526525">
        <w:rPr>
          <w:b/>
          <w:sz w:val="22"/>
        </w:rPr>
        <w:t>İşin Tıbbi Kontrolüne İlişkin Esaslar</w:t>
      </w:r>
    </w:p>
    <w:p w:rsidR="00795541" w:rsidRDefault="00E227F4">
      <w:pPr>
        <w:ind w:left="14" w:right="7"/>
      </w:pPr>
      <w:r>
        <w:lastRenderedPageBreak/>
        <w:t>9-1-1-Yüklenici firma, işleri istenen kalitede ve sağlığa uygun olarak teslim etmekle yükümlü olup, bu konuda gerekli tedbirleri alacaktır.</w:t>
      </w:r>
    </w:p>
    <w:p w:rsidR="00795541" w:rsidRDefault="00E227F4">
      <w:pPr>
        <w:ind w:left="14" w:right="425"/>
      </w:pPr>
      <w:r>
        <w:t xml:space="preserve">9-1-2-Yüklenici firma tarafından teslim edilen tüm iş ve işlemlerin statik, mekanik ve biyolojik açıdan bilimsel </w:t>
      </w:r>
      <w:proofErr w:type="gramStart"/>
      <w:r>
        <w:t>kriterlere</w:t>
      </w:r>
      <w:proofErr w:type="gramEnd"/>
      <w:r>
        <w:t xml:space="preserve"> uygunluğunu ilgili klinik hekimi onaylayacaktır (metalin genel görünümü, balansı, uyumu, </w:t>
      </w:r>
      <w:proofErr w:type="spellStart"/>
      <w:r>
        <w:t>mezio-distal</w:t>
      </w:r>
      <w:proofErr w:type="spellEnd"/>
      <w:r>
        <w:t xml:space="preserve"> ve </w:t>
      </w:r>
      <w:proofErr w:type="spellStart"/>
      <w:r>
        <w:t>oklüzal</w:t>
      </w:r>
      <w:proofErr w:type="spellEnd"/>
      <w:r>
        <w:t xml:space="preserve"> mesafenin yeterliliği, metal alt yapı ile estetik iminin uygunluğu, kapanış, renk uyumu, estetik görünümü ve anatomik yapıy</w:t>
      </w:r>
      <w:r w:rsidR="00526525">
        <w:t xml:space="preserve">a uygunluğu, bitmiş </w:t>
      </w:r>
      <w:proofErr w:type="spellStart"/>
      <w:r w:rsidR="00526525">
        <w:t>implant</w:t>
      </w:r>
      <w:proofErr w:type="spellEnd"/>
      <w:r w:rsidR="00526525">
        <w:t xml:space="preserve"> üst kron </w:t>
      </w:r>
      <w:r>
        <w:t xml:space="preserve">dökümlerin model ve ağız içindeki uyumu </w:t>
      </w:r>
      <w:proofErr w:type="spellStart"/>
      <w:r>
        <w:t>vs</w:t>
      </w:r>
      <w:proofErr w:type="spellEnd"/>
      <w:r>
        <w:t>).</w:t>
      </w:r>
    </w:p>
    <w:p w:rsidR="00795541" w:rsidRDefault="00795541">
      <w:pPr>
        <w:spacing w:after="0" w:line="259" w:lineRule="auto"/>
        <w:ind w:left="-1440" w:right="10490" w:firstLine="0"/>
        <w:jc w:val="left"/>
      </w:pPr>
    </w:p>
    <w:p w:rsidR="00795541" w:rsidRDefault="00E227F4">
      <w:pPr>
        <w:ind w:left="14" w:right="425"/>
      </w:pPr>
      <w:r>
        <w:t xml:space="preserve">9-1-3-Yüklenici firma personelin, hekim ve hastaların çapraz enfeksiyonlardan korunmalarını sağlamak amacıyla gelen işleri </w:t>
      </w:r>
      <w:proofErr w:type="gramStart"/>
      <w:r>
        <w:t>dezenfekte</w:t>
      </w:r>
      <w:proofErr w:type="gramEnd"/>
      <w:r>
        <w:t xml:space="preserve"> edecek; bu amaçla gerekli her türlü araç, gereç ve materyali içeren yeterli donanıma, laboratu</w:t>
      </w:r>
      <w:r w:rsidR="00857CEA">
        <w:t>v</w:t>
      </w:r>
      <w:r>
        <w:t>ar elemanları İse bu konuda gerekli bilgiye sahip olacaktır.</w:t>
      </w:r>
    </w:p>
    <w:p w:rsidR="00795541" w:rsidRDefault="00E227F4">
      <w:pPr>
        <w:numPr>
          <w:ilvl w:val="0"/>
          <w:numId w:val="15"/>
        </w:numPr>
        <w:spacing w:after="90" w:line="264" w:lineRule="auto"/>
        <w:ind w:right="7" w:hanging="259"/>
      </w:pPr>
      <w:r>
        <w:rPr>
          <w:sz w:val="22"/>
        </w:rPr>
        <w:t>2-</w:t>
      </w:r>
      <w:r w:rsidRPr="00526525">
        <w:rPr>
          <w:b/>
          <w:sz w:val="22"/>
        </w:rPr>
        <w:t>İşin Teknik Kontrolüne İlişkin Esaslar</w:t>
      </w:r>
    </w:p>
    <w:p w:rsidR="00795541" w:rsidRDefault="00E227F4">
      <w:pPr>
        <w:ind w:left="14" w:right="432"/>
      </w:pPr>
      <w:r>
        <w:t>9-2-1-Fakültemiz idaresi tarafından oluşturulan 'Protez Muayene ve Kabul Komisyonu' yüklenici firmaları başta ürettikleri işlerin kalitesi olmak üzere yeterli araç, gereç, eleman, sarf malzemesi, temizlik gibi niteliklere sahip olmaları yönünden yerinde görerek değerlendirecektir.</w:t>
      </w:r>
    </w:p>
    <w:p w:rsidR="00795541" w:rsidRDefault="00E227F4">
      <w:pPr>
        <w:numPr>
          <w:ilvl w:val="0"/>
          <w:numId w:val="15"/>
        </w:numPr>
        <w:spacing w:after="87" w:line="259" w:lineRule="auto"/>
        <w:ind w:right="7" w:hanging="259"/>
      </w:pPr>
      <w:r>
        <w:t>HUKUKİ SORUMLULUK VE ANLAŞMAZLIKLARIN ÇÖZÜLMESİNE İLİŞKİN ESASLAR</w:t>
      </w:r>
    </w:p>
    <w:p w:rsidR="00795541" w:rsidRDefault="00E227F4">
      <w:pPr>
        <w:ind w:left="14" w:right="7"/>
      </w:pPr>
      <w:r>
        <w:t>10-1-Mücbir sebepler dışında laboratu</w:t>
      </w:r>
      <w:r w:rsidR="00857CEA">
        <w:t>v</w:t>
      </w:r>
      <w:r>
        <w:t>ar, teknik şartnamede belirlenen hükümlere aykırı fiil ve davranışlarda bulunamayacaktır.</w:t>
      </w:r>
    </w:p>
    <w:p w:rsidR="00795541" w:rsidRDefault="00E227F4">
      <w:pPr>
        <w:ind w:left="14" w:right="425"/>
      </w:pPr>
      <w:r>
        <w:t>10-2-SözIeşme süresince "Protez Muayene ve Kabul Komisyonu” tarafından yapılan denetleme ve değerlendirmelerin neticelerini tutanakla tespit edecektir. Değerlendirme neticesi hatalı bulunan laboratu</w:t>
      </w:r>
      <w:r w:rsidR="00857CEA">
        <w:t>v</w:t>
      </w:r>
      <w:r>
        <w:t>ara uygulanacak yaptırımlar, "Protez Muayene ve Kabul Komisyonu” tarafından gerekçeli raporu ile birlikte kurumumuza bildirilecektir. Kurumumuz uygun gördüğü takdirde hataların giderilmesine yönelik düzenlemeleri yapmak üzere yüklenici firmaya hatanın türüne göre makul bir süre tanıyacaktır.</w:t>
      </w:r>
    </w:p>
    <w:p w:rsidR="00795541" w:rsidRDefault="00E227F4">
      <w:pPr>
        <w:numPr>
          <w:ilvl w:val="0"/>
          <w:numId w:val="16"/>
        </w:numPr>
        <w:ind w:right="410"/>
      </w:pPr>
      <w:r>
        <w:t>3-Yüklenici firmanın kurumumuz içerisindeki irtibat laboratu</w:t>
      </w:r>
      <w:r w:rsidR="00857CEA">
        <w:t>v</w:t>
      </w:r>
      <w:r>
        <w:t>arında yüklenicinin sorumluluğunda olan hizmetlerden dolayı meydana gelebilecek tüm tıbbi ve hukuki durumların muhatabı firmanın kendisi olacaktır. Yine aynı sebeplerle üçüncü şahıslar veya diğer resmi merciler tarafından idareyi muhatap alarak idare aleyhine hukuki işlem başlatılması durumunda yargılama giderleri, vekâlet ücreti ve ihtilafın sulh yoluyla çözülmesi de dâhil ve fakat bununla sınırlı olmamak üzere idarenin bu hususta uğrayacağı her türlü masraf yüklenici tarafından karşılanacaktır.</w:t>
      </w:r>
    </w:p>
    <w:p w:rsidR="00795541" w:rsidRDefault="00795541">
      <w:pPr>
        <w:sectPr w:rsidR="00795541">
          <w:pgSz w:w="11952" w:h="16877"/>
          <w:pgMar w:top="1440" w:right="1044" w:bottom="1440" w:left="806" w:header="708" w:footer="708" w:gutter="0"/>
          <w:cols w:space="708"/>
        </w:sectPr>
      </w:pPr>
    </w:p>
    <w:p w:rsidR="00795541" w:rsidRDefault="00795541">
      <w:pPr>
        <w:spacing w:after="0" w:line="259" w:lineRule="auto"/>
        <w:ind w:left="-1440" w:right="10469" w:firstLine="0"/>
        <w:jc w:val="left"/>
      </w:pPr>
    </w:p>
    <w:p w:rsidR="00795541" w:rsidRPr="00DD1452" w:rsidRDefault="00E227F4">
      <w:pPr>
        <w:numPr>
          <w:ilvl w:val="0"/>
          <w:numId w:val="18"/>
        </w:numPr>
        <w:spacing w:after="409" w:line="264" w:lineRule="auto"/>
        <w:ind w:left="877" w:right="7" w:hanging="302"/>
      </w:pPr>
      <w:r w:rsidRPr="00DD1452">
        <w:rPr>
          <w:sz w:val="22"/>
        </w:rPr>
        <w:t>CEZAİ ŞARTLAR</w:t>
      </w:r>
    </w:p>
    <w:p w:rsidR="00795541" w:rsidRPr="00DD1452" w:rsidRDefault="00997589">
      <w:pPr>
        <w:numPr>
          <w:ilvl w:val="1"/>
          <w:numId w:val="18"/>
        </w:numPr>
        <w:ind w:right="7"/>
      </w:pPr>
      <w:r>
        <w:t xml:space="preserve">1 </w:t>
      </w:r>
      <w:r w:rsidR="00E227F4" w:rsidRPr="00DD1452">
        <w:t xml:space="preserve">(Bir) takvim ayı süre içerisinde fakültemiz kayıtları esas alınarak </w:t>
      </w:r>
      <w:proofErr w:type="gramStart"/>
      <w:r w:rsidR="00E227F4" w:rsidRPr="00DD1452">
        <w:t>protez</w:t>
      </w:r>
      <w:proofErr w:type="gramEnd"/>
      <w:r w:rsidR="00E227F4" w:rsidRPr="00DD1452">
        <w:t xml:space="preserve"> laboratuvarının kayıtlarına geçen ve o ay içerisinde protezi yapılan hasta sayısının %5 (yüzde beş)"ine "Protez Gecikme Tutanağı” tutulmuşsa, idare yükleniciye yazılı ihtarda bulunur. Gecikmenin devamı halinde ikinci yazılı ihtarda bulunulur. Tüm bu ihtarlara rağmen sorunların devamı halinde yüklenicinin ödemesi yapılacak aya ait </w:t>
      </w:r>
      <w:proofErr w:type="spellStart"/>
      <w:r w:rsidR="00E227F4" w:rsidRPr="00DD1452">
        <w:t>hakedişinden</w:t>
      </w:r>
      <w:proofErr w:type="spellEnd"/>
      <w:r w:rsidR="00E227F4" w:rsidRPr="00DD1452">
        <w:t xml:space="preserve"> İdarece %10 (yüzde on) oranında İdari para cezası uygulanır. İdare düzelmeyeceğine karar vermesi halinde, iş akdini tek taraflı olarak feshedebilir.</w:t>
      </w:r>
    </w:p>
    <w:p w:rsidR="00795541" w:rsidRPr="00DD1452" w:rsidRDefault="00997589">
      <w:pPr>
        <w:numPr>
          <w:ilvl w:val="1"/>
          <w:numId w:val="18"/>
        </w:numPr>
        <w:spacing w:after="380"/>
        <w:ind w:right="7"/>
      </w:pPr>
      <w:r>
        <w:t>1</w:t>
      </w:r>
      <w:r w:rsidR="00E227F4" w:rsidRPr="00DD1452">
        <w:t xml:space="preserve"> (Bir) takvim ayı süre İçerisinde fakültemiz kayıtları esas alınarak </w:t>
      </w:r>
      <w:proofErr w:type="gramStart"/>
      <w:r w:rsidR="00E227F4" w:rsidRPr="00DD1452">
        <w:t>protez</w:t>
      </w:r>
      <w:proofErr w:type="gramEnd"/>
      <w:r w:rsidR="00E227F4" w:rsidRPr="00DD1452">
        <w:t xml:space="preserve"> laboratuvarının kayıtlarına geçen ve o ay içerisinde protezi yapılan hasta sayısının %5 (yüzde beş)"ine "Protez Tekrarlama Tutanağı” tutulmuşsa, idare yükleniciye yazılı İhtarda bulunur. Hatalı İş ve İşlemlerin devamı halinde İkinci yazılı İhtarda bulunulur. Tüm bu İhtarlara rağmen sorunların devamı halinde yüklenicinin ödemesi yapılacak aya ait </w:t>
      </w:r>
      <w:proofErr w:type="spellStart"/>
      <w:r w:rsidR="00E227F4" w:rsidRPr="00DD1452">
        <w:t>hakedişinden</w:t>
      </w:r>
      <w:proofErr w:type="spellEnd"/>
      <w:r w:rsidR="00E227F4" w:rsidRPr="00DD1452">
        <w:t xml:space="preserve"> idarece %10 (yüzde on) oranında idari para cezası uygulanır. İdare düzelmeyeceğine karar vermesi halinde, iş akdini tek taraflı olarak feshedebilir.</w:t>
      </w:r>
    </w:p>
    <w:p w:rsidR="00980971" w:rsidRDefault="00980971" w:rsidP="00980971">
      <w:pPr>
        <w:tabs>
          <w:tab w:val="left" w:pos="6555"/>
        </w:tabs>
        <w:ind w:left="0" w:firstLine="0"/>
      </w:pPr>
    </w:p>
    <w:p w:rsidR="00980971" w:rsidRDefault="00980971" w:rsidP="00980971">
      <w:pPr>
        <w:tabs>
          <w:tab w:val="left" w:pos="6555"/>
        </w:tabs>
      </w:pPr>
    </w:p>
    <w:p w:rsidR="00795541" w:rsidRPr="00980971" w:rsidRDefault="00980971" w:rsidP="00980971">
      <w:pPr>
        <w:tabs>
          <w:tab w:val="left" w:pos="3555"/>
        </w:tabs>
        <w:sectPr w:rsidR="00795541" w:rsidRPr="00980971">
          <w:pgSz w:w="11952" w:h="16877"/>
          <w:pgMar w:top="1440" w:right="1051" w:bottom="1440" w:left="814" w:header="708" w:footer="708" w:gutter="0"/>
          <w:cols w:space="708"/>
        </w:sectPr>
      </w:pPr>
      <w:r>
        <w:tab/>
      </w:r>
    </w:p>
    <w:p w:rsidR="00795541" w:rsidRDefault="00795541">
      <w:pPr>
        <w:spacing w:after="0" w:line="259" w:lineRule="auto"/>
        <w:ind w:left="-1440" w:right="10534" w:firstLine="0"/>
        <w:jc w:val="left"/>
      </w:pPr>
    </w:p>
    <w:p w:rsidR="00795541" w:rsidRDefault="00795541" w:rsidP="00716137">
      <w:pPr>
        <w:spacing w:after="0" w:line="259" w:lineRule="auto"/>
        <w:ind w:left="0" w:right="173" w:firstLine="0"/>
        <w:jc w:val="center"/>
        <w:sectPr w:rsidR="00795541">
          <w:pgSz w:w="11952" w:h="16877"/>
          <w:pgMar w:top="1066" w:right="1706" w:bottom="1440" w:left="763" w:header="708" w:footer="708" w:gutter="0"/>
          <w:cols w:space="708"/>
        </w:sectPr>
      </w:pPr>
    </w:p>
    <w:p w:rsidR="0044341E" w:rsidRDefault="0044341E" w:rsidP="0044341E">
      <w:pPr>
        <w:spacing w:after="0" w:line="259" w:lineRule="auto"/>
        <w:ind w:left="0" w:right="10498" w:firstLine="0"/>
        <w:jc w:val="left"/>
      </w:pPr>
    </w:p>
    <w:sectPr w:rsidR="0044341E">
      <w:pgSz w:w="11952" w:h="16877"/>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65" w:rsidRDefault="00D84D65" w:rsidP="00481603">
      <w:pPr>
        <w:spacing w:after="0" w:line="240" w:lineRule="auto"/>
      </w:pPr>
      <w:r>
        <w:separator/>
      </w:r>
    </w:p>
  </w:endnote>
  <w:endnote w:type="continuationSeparator" w:id="0">
    <w:p w:rsidR="00D84D65" w:rsidRDefault="00D84D65" w:rsidP="0048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A0" w:rsidRDefault="00D03FA0" w:rsidP="00D03FA0">
    <w:pPr>
      <w:pStyle w:val="AltBilgi"/>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65" w:rsidRDefault="00D84D65" w:rsidP="00481603">
      <w:pPr>
        <w:spacing w:after="0" w:line="240" w:lineRule="auto"/>
      </w:pPr>
      <w:r>
        <w:separator/>
      </w:r>
    </w:p>
  </w:footnote>
  <w:footnote w:type="continuationSeparator" w:id="0">
    <w:p w:rsidR="00D84D65" w:rsidRDefault="00D84D65" w:rsidP="0048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77A"/>
    <w:multiLevelType w:val="multilevel"/>
    <w:tmpl w:val="BFF4A4AE"/>
    <w:lvl w:ilvl="0">
      <w:start w:val="6"/>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0"/>
      <w:numFmt w:val="decimal"/>
      <w:lvlText w:val="%1-%2-%3-"/>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50248D"/>
    <w:multiLevelType w:val="multilevel"/>
    <w:tmpl w:val="BB8CA0BE"/>
    <w:lvl w:ilvl="0">
      <w:start w:val="12"/>
      <w:numFmt w:val="decimal"/>
      <w:lvlText w:val="%1-"/>
      <w:lvlJc w:val="left"/>
      <w:pPr>
        <w:ind w:left="8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227D15"/>
    <w:multiLevelType w:val="hybridMultilevel"/>
    <w:tmpl w:val="DCFA14C2"/>
    <w:lvl w:ilvl="0" w:tplc="B666E3C6">
      <w:start w:val="5"/>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8E714A">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E898C2">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08AE90">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FCEC40">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0A2676">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F20806">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5420EE">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46A380">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4A6697"/>
    <w:multiLevelType w:val="multilevel"/>
    <w:tmpl w:val="07968196"/>
    <w:lvl w:ilvl="0">
      <w:start w:val="13"/>
      <w:numFmt w:val="decimal"/>
      <w:lvlText w:val="%1."/>
      <w:lvlJc w:val="left"/>
      <w:pPr>
        <w:ind w:left="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F365CB"/>
    <w:multiLevelType w:val="hybridMultilevel"/>
    <w:tmpl w:val="CD6090F2"/>
    <w:lvl w:ilvl="0" w:tplc="FC8C54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4A4CBA">
      <w:start w:val="1"/>
      <w:numFmt w:val="lowerLetter"/>
      <w:lvlText w:val="%2"/>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42416A">
      <w:start w:val="1"/>
      <w:numFmt w:val="lowerRoman"/>
      <w:lvlText w:val="%3"/>
      <w:lvlJc w:val="left"/>
      <w:pPr>
        <w:ind w:left="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10C8B0">
      <w:start w:val="2"/>
      <w:numFmt w:val="decimal"/>
      <w:lvlRestart w:val="0"/>
      <w:lvlText w:val="%4."/>
      <w:lvlJc w:val="left"/>
      <w:pPr>
        <w:ind w:left="1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12C088">
      <w:start w:val="1"/>
      <w:numFmt w:val="lowerLetter"/>
      <w:lvlText w:val="%5"/>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0C2344">
      <w:start w:val="1"/>
      <w:numFmt w:val="lowerRoman"/>
      <w:lvlText w:val="%6"/>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E85818">
      <w:start w:val="1"/>
      <w:numFmt w:val="decimal"/>
      <w:lvlText w:val="%7"/>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5C26F2">
      <w:start w:val="1"/>
      <w:numFmt w:val="lowerLetter"/>
      <w:lvlText w:val="%8"/>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4EBCCC">
      <w:start w:val="1"/>
      <w:numFmt w:val="lowerRoman"/>
      <w:lvlText w:val="%9"/>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A461BA"/>
    <w:multiLevelType w:val="hybridMultilevel"/>
    <w:tmpl w:val="EB28ECEC"/>
    <w:lvl w:ilvl="0" w:tplc="CA00EBB2">
      <w:start w:val="6"/>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CF36E2FC">
      <w:start w:val="1"/>
      <w:numFmt w:val="lowerLetter"/>
      <w:lvlText w:val="%2"/>
      <w:lvlJc w:val="left"/>
      <w:pPr>
        <w:ind w:left="1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A412DFF8">
      <w:start w:val="1"/>
      <w:numFmt w:val="lowerRoman"/>
      <w:lvlText w:val="%3"/>
      <w:lvlJc w:val="left"/>
      <w:pPr>
        <w:ind w:left="2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E9CA82BA">
      <w:start w:val="1"/>
      <w:numFmt w:val="decimal"/>
      <w:lvlText w:val="%4"/>
      <w:lvlJc w:val="left"/>
      <w:pPr>
        <w:ind w:left="3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C401086">
      <w:start w:val="1"/>
      <w:numFmt w:val="lowerLetter"/>
      <w:lvlText w:val="%5"/>
      <w:lvlJc w:val="left"/>
      <w:pPr>
        <w:ind w:left="3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5B6818A6">
      <w:start w:val="1"/>
      <w:numFmt w:val="lowerRoman"/>
      <w:lvlText w:val="%6"/>
      <w:lvlJc w:val="left"/>
      <w:pPr>
        <w:ind w:left="4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F7D66966">
      <w:start w:val="1"/>
      <w:numFmt w:val="decimal"/>
      <w:lvlText w:val="%7"/>
      <w:lvlJc w:val="left"/>
      <w:pPr>
        <w:ind w:left="5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59051D6">
      <w:start w:val="1"/>
      <w:numFmt w:val="lowerLetter"/>
      <w:lvlText w:val="%8"/>
      <w:lvlJc w:val="left"/>
      <w:pPr>
        <w:ind w:left="5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E5A0BBD0">
      <w:start w:val="1"/>
      <w:numFmt w:val="lowerRoman"/>
      <w:lvlText w:val="%9"/>
      <w:lvlJc w:val="left"/>
      <w:pPr>
        <w:ind w:left="6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6" w15:restartNumberingAfterBreak="0">
    <w:nsid w:val="1B507CA5"/>
    <w:multiLevelType w:val="hybridMultilevel"/>
    <w:tmpl w:val="3070871A"/>
    <w:lvl w:ilvl="0" w:tplc="6EFE9754">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8CC7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419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5AB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6A6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2B3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F6D8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053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EEF2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A6443E"/>
    <w:multiLevelType w:val="hybridMultilevel"/>
    <w:tmpl w:val="860CE380"/>
    <w:lvl w:ilvl="0" w:tplc="65F256F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F27B18">
      <w:start w:val="1"/>
      <w:numFmt w:val="lowerLetter"/>
      <w:lvlText w:val="%2"/>
      <w:lvlJc w:val="left"/>
      <w:pPr>
        <w:ind w:left="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A25632">
      <w:start w:val="1"/>
      <w:numFmt w:val="lowerRoman"/>
      <w:lvlText w:val="%3"/>
      <w:lvlJc w:val="left"/>
      <w:pPr>
        <w:ind w:left="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8A5608">
      <w:start w:val="2"/>
      <w:numFmt w:val="decimal"/>
      <w:lvlRestart w:val="0"/>
      <w:lvlText w:val="%4."/>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8236DA">
      <w:start w:val="1"/>
      <w:numFmt w:val="lowerLetter"/>
      <w:lvlText w:val="%5"/>
      <w:lvlJc w:val="left"/>
      <w:pPr>
        <w:ind w:left="1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BEC1FC">
      <w:start w:val="1"/>
      <w:numFmt w:val="lowerRoman"/>
      <w:lvlText w:val="%6"/>
      <w:lvlJc w:val="left"/>
      <w:pPr>
        <w:ind w:left="2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984B0C">
      <w:start w:val="1"/>
      <w:numFmt w:val="decimal"/>
      <w:lvlText w:val="%7"/>
      <w:lvlJc w:val="left"/>
      <w:pPr>
        <w:ind w:left="3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50D3F8">
      <w:start w:val="1"/>
      <w:numFmt w:val="lowerLetter"/>
      <w:lvlText w:val="%8"/>
      <w:lvlJc w:val="left"/>
      <w:pPr>
        <w:ind w:left="3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021B92">
      <w:start w:val="1"/>
      <w:numFmt w:val="lowerRoman"/>
      <w:lvlText w:val="%9"/>
      <w:lvlJc w:val="left"/>
      <w:pPr>
        <w:ind w:left="4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1931E1"/>
    <w:multiLevelType w:val="hybridMultilevel"/>
    <w:tmpl w:val="81588914"/>
    <w:lvl w:ilvl="0" w:tplc="6C3CDBDA">
      <w:start w:val="10"/>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D0FEBC">
      <w:start w:val="1"/>
      <w:numFmt w:val="lowerLetter"/>
      <w:lvlText w:val="%2"/>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562E9C">
      <w:start w:val="1"/>
      <w:numFmt w:val="lowerRoman"/>
      <w:lvlText w:val="%3"/>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E2DD92">
      <w:start w:val="1"/>
      <w:numFmt w:val="decimal"/>
      <w:lvlText w:val="%4"/>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E46756">
      <w:start w:val="1"/>
      <w:numFmt w:val="lowerLetter"/>
      <w:lvlText w:val="%5"/>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104E86">
      <w:start w:val="1"/>
      <w:numFmt w:val="lowerRoman"/>
      <w:lvlText w:val="%6"/>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BA338C">
      <w:start w:val="1"/>
      <w:numFmt w:val="decimal"/>
      <w:lvlText w:val="%7"/>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42A438">
      <w:start w:val="1"/>
      <w:numFmt w:val="lowerLetter"/>
      <w:lvlText w:val="%8"/>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CCB642">
      <w:start w:val="1"/>
      <w:numFmt w:val="lowerRoman"/>
      <w:lvlText w:val="%9"/>
      <w:lvlJc w:val="left"/>
      <w:pPr>
        <w:ind w:left="6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5378C9"/>
    <w:multiLevelType w:val="hybridMultilevel"/>
    <w:tmpl w:val="F948FE6A"/>
    <w:lvl w:ilvl="0" w:tplc="DBB442D8">
      <w:start w:val="1"/>
      <w:numFmt w:val="lowerLetter"/>
      <w:lvlText w:val="%1)"/>
      <w:lvlJc w:val="left"/>
      <w:pPr>
        <w:ind w:left="1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305A7E">
      <w:start w:val="1"/>
      <w:numFmt w:val="lowerLetter"/>
      <w:lvlText w:val="%2"/>
      <w:lvlJc w:val="left"/>
      <w:pPr>
        <w:ind w:left="1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64B17A">
      <w:start w:val="1"/>
      <w:numFmt w:val="lowerRoman"/>
      <w:lvlText w:val="%3"/>
      <w:lvlJc w:val="left"/>
      <w:pPr>
        <w:ind w:left="2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D26816">
      <w:start w:val="1"/>
      <w:numFmt w:val="decimal"/>
      <w:lvlText w:val="%4"/>
      <w:lvlJc w:val="left"/>
      <w:pPr>
        <w:ind w:left="3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E01F04">
      <w:start w:val="1"/>
      <w:numFmt w:val="lowerLetter"/>
      <w:lvlText w:val="%5"/>
      <w:lvlJc w:val="left"/>
      <w:pPr>
        <w:ind w:left="3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9C03BE">
      <w:start w:val="1"/>
      <w:numFmt w:val="lowerRoman"/>
      <w:lvlText w:val="%6"/>
      <w:lvlJc w:val="left"/>
      <w:pPr>
        <w:ind w:left="4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BC551E">
      <w:start w:val="1"/>
      <w:numFmt w:val="decimal"/>
      <w:lvlText w:val="%7"/>
      <w:lvlJc w:val="left"/>
      <w:pPr>
        <w:ind w:left="5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FE4B4E">
      <w:start w:val="1"/>
      <w:numFmt w:val="lowerLetter"/>
      <w:lvlText w:val="%8"/>
      <w:lvlJc w:val="left"/>
      <w:pPr>
        <w:ind w:left="5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0F690">
      <w:start w:val="1"/>
      <w:numFmt w:val="lowerRoman"/>
      <w:lvlText w:val="%9"/>
      <w:lvlJc w:val="left"/>
      <w:pPr>
        <w:ind w:left="6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A4F25C1"/>
    <w:multiLevelType w:val="hybridMultilevel"/>
    <w:tmpl w:val="42FAF0E6"/>
    <w:lvl w:ilvl="0" w:tplc="3F0636BC">
      <w:start w:val="5"/>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164AE6">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5C3E48">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F08B16">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76008A">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38749C">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488686">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92822A">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08E75A">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25F08DD"/>
    <w:multiLevelType w:val="multilevel"/>
    <w:tmpl w:val="73A28E6C"/>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964CC6"/>
    <w:multiLevelType w:val="hybridMultilevel"/>
    <w:tmpl w:val="2D187228"/>
    <w:lvl w:ilvl="0" w:tplc="E79E24D8">
      <w:start w:val="9"/>
      <w:numFmt w:val="decimal"/>
      <w:lvlText w:val="%1-"/>
      <w:lvlJc w:val="left"/>
      <w:pPr>
        <w:ind w:left="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E65406">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2EC5C8">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1C582E">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2064E8">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22C750">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F252D0">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E6F476">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801EDA">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2A0C05"/>
    <w:multiLevelType w:val="hybridMultilevel"/>
    <w:tmpl w:val="7C6A7DFE"/>
    <w:lvl w:ilvl="0" w:tplc="0BF64F46">
      <w:start w:val="7"/>
      <w:numFmt w:val="decimal"/>
      <w:lvlText w:val="%1-"/>
      <w:lvlJc w:val="left"/>
      <w:pPr>
        <w:ind w:left="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48CAA8">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C4D72">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9689A6">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F41F86">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CCB24">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6AE23A">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00E330">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90795A">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D24213"/>
    <w:multiLevelType w:val="hybridMultilevel"/>
    <w:tmpl w:val="1DF4863E"/>
    <w:lvl w:ilvl="0" w:tplc="9412F2A2">
      <w:start w:val="1"/>
      <w:numFmt w:val="lowerLetter"/>
      <w:lvlText w:val="%1)"/>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02C99E">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28E50">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9EF584">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A87610">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7A4824">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5C4582">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0570A">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FCE788">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D40152"/>
    <w:multiLevelType w:val="hybridMultilevel"/>
    <w:tmpl w:val="89481972"/>
    <w:lvl w:ilvl="0" w:tplc="B178F29A">
      <w:start w:val="3"/>
      <w:numFmt w:val="decimal"/>
      <w:lvlText w:val="%1-"/>
      <w:lvlJc w:val="left"/>
      <w:pPr>
        <w:ind w:left="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AEC0AE">
      <w:start w:val="1"/>
      <w:numFmt w:val="lowerLetter"/>
      <w:lvlText w:val="%2"/>
      <w:lvlJc w:val="left"/>
      <w:pPr>
        <w:ind w:left="16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CE8EE">
      <w:start w:val="1"/>
      <w:numFmt w:val="lowerRoman"/>
      <w:lvlText w:val="%3"/>
      <w:lvlJc w:val="left"/>
      <w:pPr>
        <w:ind w:left="2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9A3E8C">
      <w:start w:val="1"/>
      <w:numFmt w:val="decimal"/>
      <w:lvlText w:val="%4"/>
      <w:lvlJc w:val="left"/>
      <w:pPr>
        <w:ind w:left="3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EC4ED6">
      <w:start w:val="1"/>
      <w:numFmt w:val="lowerLetter"/>
      <w:lvlText w:val="%5"/>
      <w:lvlJc w:val="left"/>
      <w:pPr>
        <w:ind w:left="3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ACBF18">
      <w:start w:val="1"/>
      <w:numFmt w:val="lowerRoman"/>
      <w:lvlText w:val="%6"/>
      <w:lvlJc w:val="left"/>
      <w:pPr>
        <w:ind w:left="4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0CADC">
      <w:start w:val="1"/>
      <w:numFmt w:val="decimal"/>
      <w:lvlText w:val="%7"/>
      <w:lvlJc w:val="left"/>
      <w:pPr>
        <w:ind w:left="5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ECBCF6">
      <w:start w:val="1"/>
      <w:numFmt w:val="lowerLetter"/>
      <w:lvlText w:val="%8"/>
      <w:lvlJc w:val="left"/>
      <w:pPr>
        <w:ind w:left="5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5C1CE8">
      <w:start w:val="1"/>
      <w:numFmt w:val="lowerRoman"/>
      <w:lvlText w:val="%9"/>
      <w:lvlJc w:val="left"/>
      <w:pPr>
        <w:ind w:left="6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C0A46DF"/>
    <w:multiLevelType w:val="hybridMultilevel"/>
    <w:tmpl w:val="4026410A"/>
    <w:lvl w:ilvl="0" w:tplc="A9AA6B92">
      <w:start w:val="1"/>
      <w:numFmt w:val="lowerLetter"/>
      <w:lvlText w:val="%1)"/>
      <w:lvlJc w:val="left"/>
      <w:pPr>
        <w:ind w:left="1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457C6">
      <w:start w:val="1"/>
      <w:numFmt w:val="lowerLetter"/>
      <w:lvlText w:val="%2"/>
      <w:lvlJc w:val="left"/>
      <w:pPr>
        <w:ind w:left="1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768BBC">
      <w:start w:val="1"/>
      <w:numFmt w:val="lowerRoman"/>
      <w:lvlText w:val="%3"/>
      <w:lvlJc w:val="left"/>
      <w:pPr>
        <w:ind w:left="2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289888">
      <w:start w:val="1"/>
      <w:numFmt w:val="decimal"/>
      <w:lvlText w:val="%4"/>
      <w:lvlJc w:val="left"/>
      <w:pPr>
        <w:ind w:left="3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803FF2">
      <w:start w:val="1"/>
      <w:numFmt w:val="lowerLetter"/>
      <w:lvlText w:val="%5"/>
      <w:lvlJc w:val="left"/>
      <w:pPr>
        <w:ind w:left="3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FC2D64">
      <w:start w:val="1"/>
      <w:numFmt w:val="lowerRoman"/>
      <w:lvlText w:val="%6"/>
      <w:lvlJc w:val="left"/>
      <w:pPr>
        <w:ind w:left="4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C676E">
      <w:start w:val="1"/>
      <w:numFmt w:val="decimal"/>
      <w:lvlText w:val="%7"/>
      <w:lvlJc w:val="left"/>
      <w:pPr>
        <w:ind w:left="5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2C164A">
      <w:start w:val="1"/>
      <w:numFmt w:val="lowerLetter"/>
      <w:lvlText w:val="%8"/>
      <w:lvlJc w:val="left"/>
      <w:pPr>
        <w:ind w:left="5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0A1E38">
      <w:start w:val="1"/>
      <w:numFmt w:val="lowerRoman"/>
      <w:lvlText w:val="%9"/>
      <w:lvlJc w:val="left"/>
      <w:pPr>
        <w:ind w:left="6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D275C4F"/>
    <w:multiLevelType w:val="hybridMultilevel"/>
    <w:tmpl w:val="3DBEFEF8"/>
    <w:lvl w:ilvl="0" w:tplc="2664368A">
      <w:start w:val="5"/>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6273B2">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8D410">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3C8294">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62863C">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8C371E">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98B9C4">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6756">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62E598">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BCE7EEB"/>
    <w:multiLevelType w:val="hybridMultilevel"/>
    <w:tmpl w:val="9EF4A728"/>
    <w:lvl w:ilvl="0" w:tplc="2714B770">
      <w:start w:val="8"/>
      <w:numFmt w:val="decimal"/>
      <w:lvlText w:val="%1-"/>
      <w:lvlJc w:val="left"/>
      <w:pPr>
        <w:ind w:left="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D55C">
      <w:start w:val="1"/>
      <w:numFmt w:val="lowerLetter"/>
      <w:lvlText w:val="%2"/>
      <w:lvlJc w:val="left"/>
      <w:pPr>
        <w:ind w:left="1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8EA6CE">
      <w:start w:val="1"/>
      <w:numFmt w:val="lowerRoman"/>
      <w:lvlText w:val="%3"/>
      <w:lvlJc w:val="left"/>
      <w:pPr>
        <w:ind w:left="2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EAF0F6">
      <w:start w:val="1"/>
      <w:numFmt w:val="decimal"/>
      <w:lvlText w:val="%4"/>
      <w:lvlJc w:val="left"/>
      <w:pPr>
        <w:ind w:left="3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6A2360">
      <w:start w:val="1"/>
      <w:numFmt w:val="lowerLetter"/>
      <w:lvlText w:val="%5"/>
      <w:lvlJc w:val="left"/>
      <w:pPr>
        <w:ind w:left="3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5C303E">
      <w:start w:val="1"/>
      <w:numFmt w:val="lowerRoman"/>
      <w:lvlText w:val="%6"/>
      <w:lvlJc w:val="left"/>
      <w:pPr>
        <w:ind w:left="4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F690A4">
      <w:start w:val="1"/>
      <w:numFmt w:val="decimal"/>
      <w:lvlText w:val="%7"/>
      <w:lvlJc w:val="left"/>
      <w:pPr>
        <w:ind w:left="5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B4FD68">
      <w:start w:val="1"/>
      <w:numFmt w:val="lowerLetter"/>
      <w:lvlText w:val="%8"/>
      <w:lvlJc w:val="left"/>
      <w:pPr>
        <w:ind w:left="5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7CC61C">
      <w:start w:val="1"/>
      <w:numFmt w:val="lowerRoman"/>
      <w:lvlText w:val="%9"/>
      <w:lvlJc w:val="left"/>
      <w:pPr>
        <w:ind w:left="6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024B9E"/>
    <w:multiLevelType w:val="hybridMultilevel"/>
    <w:tmpl w:val="5A2EFBA4"/>
    <w:lvl w:ilvl="0" w:tplc="61AA272E">
      <w:start w:val="9"/>
      <w:numFmt w:val="decimal"/>
      <w:lvlText w:val="%1-"/>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D84D5E">
      <w:start w:val="1"/>
      <w:numFmt w:val="lowerLetter"/>
      <w:lvlText w:val="%2"/>
      <w:lvlJc w:val="left"/>
      <w:pPr>
        <w:ind w:left="1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4C8A16">
      <w:start w:val="1"/>
      <w:numFmt w:val="lowerRoman"/>
      <w:lvlText w:val="%3"/>
      <w:lvlJc w:val="left"/>
      <w:pPr>
        <w:ind w:left="2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1A68F4">
      <w:start w:val="1"/>
      <w:numFmt w:val="decimal"/>
      <w:lvlText w:val="%4"/>
      <w:lvlJc w:val="left"/>
      <w:pPr>
        <w:ind w:left="3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1A5AA4">
      <w:start w:val="1"/>
      <w:numFmt w:val="lowerLetter"/>
      <w:lvlText w:val="%5"/>
      <w:lvlJc w:val="left"/>
      <w:pPr>
        <w:ind w:left="3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4E001C">
      <w:start w:val="1"/>
      <w:numFmt w:val="lowerRoman"/>
      <w:lvlText w:val="%6"/>
      <w:lvlJc w:val="left"/>
      <w:pPr>
        <w:ind w:left="4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A0C204">
      <w:start w:val="1"/>
      <w:numFmt w:val="decimal"/>
      <w:lvlText w:val="%7"/>
      <w:lvlJc w:val="left"/>
      <w:pPr>
        <w:ind w:left="5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EE9E20">
      <w:start w:val="1"/>
      <w:numFmt w:val="lowerLetter"/>
      <w:lvlText w:val="%8"/>
      <w:lvlJc w:val="left"/>
      <w:pPr>
        <w:ind w:left="5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64122C">
      <w:start w:val="1"/>
      <w:numFmt w:val="lowerRoman"/>
      <w:lvlText w:val="%9"/>
      <w:lvlJc w:val="left"/>
      <w:pPr>
        <w:ind w:left="6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F06B9D"/>
    <w:multiLevelType w:val="hybridMultilevel"/>
    <w:tmpl w:val="4F4A3936"/>
    <w:lvl w:ilvl="0" w:tplc="516E3FC8">
      <w:start w:val="1"/>
      <w:numFmt w:val="bullet"/>
      <w:lvlText w:val="-"/>
      <w:lvlJc w:val="left"/>
      <w:pPr>
        <w:ind w:left="1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B67AE4">
      <w:start w:val="1"/>
      <w:numFmt w:val="bullet"/>
      <w:lvlText w:val="o"/>
      <w:lvlJc w:val="left"/>
      <w:pPr>
        <w:ind w:left="3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46976">
      <w:start w:val="1"/>
      <w:numFmt w:val="bullet"/>
      <w:lvlText w:val="▪"/>
      <w:lvlJc w:val="left"/>
      <w:pPr>
        <w:ind w:left="4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369360">
      <w:start w:val="1"/>
      <w:numFmt w:val="bullet"/>
      <w:lvlText w:val="•"/>
      <w:lvlJc w:val="left"/>
      <w:pPr>
        <w:ind w:left="4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7276E2">
      <w:start w:val="1"/>
      <w:numFmt w:val="bullet"/>
      <w:lvlText w:val="o"/>
      <w:lvlJc w:val="left"/>
      <w:pPr>
        <w:ind w:left="5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BE633E">
      <w:start w:val="1"/>
      <w:numFmt w:val="bullet"/>
      <w:lvlText w:val="▪"/>
      <w:lvlJc w:val="left"/>
      <w:pPr>
        <w:ind w:left="6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1034C0">
      <w:start w:val="1"/>
      <w:numFmt w:val="bullet"/>
      <w:lvlText w:val="•"/>
      <w:lvlJc w:val="left"/>
      <w:pPr>
        <w:ind w:left="7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D88F84">
      <w:start w:val="1"/>
      <w:numFmt w:val="bullet"/>
      <w:lvlText w:val="o"/>
      <w:lvlJc w:val="left"/>
      <w:pPr>
        <w:ind w:left="7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FE0D5A">
      <w:start w:val="1"/>
      <w:numFmt w:val="bullet"/>
      <w:lvlText w:val="▪"/>
      <w:lvlJc w:val="left"/>
      <w:pPr>
        <w:ind w:left="8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9"/>
  </w:num>
  <w:num w:numId="3">
    <w:abstractNumId w:val="16"/>
  </w:num>
  <w:num w:numId="4">
    <w:abstractNumId w:val="17"/>
  </w:num>
  <w:num w:numId="5">
    <w:abstractNumId w:val="10"/>
  </w:num>
  <w:num w:numId="6">
    <w:abstractNumId w:val="2"/>
  </w:num>
  <w:num w:numId="7">
    <w:abstractNumId w:val="0"/>
  </w:num>
  <w:num w:numId="8">
    <w:abstractNumId w:val="7"/>
  </w:num>
  <w:num w:numId="9">
    <w:abstractNumId w:val="4"/>
  </w:num>
  <w:num w:numId="10">
    <w:abstractNumId w:val="11"/>
  </w:num>
  <w:num w:numId="11">
    <w:abstractNumId w:val="5"/>
  </w:num>
  <w:num w:numId="12">
    <w:abstractNumId w:val="13"/>
  </w:num>
  <w:num w:numId="13">
    <w:abstractNumId w:val="18"/>
  </w:num>
  <w:num w:numId="14">
    <w:abstractNumId w:val="12"/>
  </w:num>
  <w:num w:numId="15">
    <w:abstractNumId w:val="19"/>
  </w:num>
  <w:num w:numId="16">
    <w:abstractNumId w:val="8"/>
  </w:num>
  <w:num w:numId="17">
    <w:abstractNumId w:val="14"/>
  </w:num>
  <w:num w:numId="18">
    <w:abstractNumId w:val="1"/>
  </w:num>
  <w:num w:numId="19">
    <w:abstractNumId w:val="3"/>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41"/>
    <w:rsid w:val="000376C7"/>
    <w:rsid w:val="000A4B4C"/>
    <w:rsid w:val="000D1A68"/>
    <w:rsid w:val="000D4CAF"/>
    <w:rsid w:val="00140838"/>
    <w:rsid w:val="00252481"/>
    <w:rsid w:val="00260612"/>
    <w:rsid w:val="002D2818"/>
    <w:rsid w:val="002E7DCC"/>
    <w:rsid w:val="00363B59"/>
    <w:rsid w:val="003C5186"/>
    <w:rsid w:val="004067FE"/>
    <w:rsid w:val="0044341E"/>
    <w:rsid w:val="00481603"/>
    <w:rsid w:val="00526525"/>
    <w:rsid w:val="005D5F5F"/>
    <w:rsid w:val="00712208"/>
    <w:rsid w:val="00716137"/>
    <w:rsid w:val="00795541"/>
    <w:rsid w:val="00855113"/>
    <w:rsid w:val="00857CEA"/>
    <w:rsid w:val="009301C0"/>
    <w:rsid w:val="0098089F"/>
    <w:rsid w:val="00980971"/>
    <w:rsid w:val="00997589"/>
    <w:rsid w:val="009D3EEE"/>
    <w:rsid w:val="009E386E"/>
    <w:rsid w:val="00AD2CE7"/>
    <w:rsid w:val="00C27AD6"/>
    <w:rsid w:val="00CF5371"/>
    <w:rsid w:val="00D01D85"/>
    <w:rsid w:val="00D03FA0"/>
    <w:rsid w:val="00D84D65"/>
    <w:rsid w:val="00DD1452"/>
    <w:rsid w:val="00E227F4"/>
    <w:rsid w:val="00E40AC6"/>
    <w:rsid w:val="00ED68EE"/>
    <w:rsid w:val="00F453DE"/>
    <w:rsid w:val="00F54E5B"/>
    <w:rsid w:val="00F66E6B"/>
    <w:rsid w:val="00F83C23"/>
    <w:rsid w:val="00FA7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3468"/>
  <w15:docId w15:val="{6FE3F116-0496-4ED5-8C22-B7476D2F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7" w:lineRule="auto"/>
      <w:ind w:left="864" w:firstLine="566"/>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0A4B4C"/>
    <w:pPr>
      <w:spacing w:after="0" w:line="240" w:lineRule="auto"/>
      <w:ind w:left="864" w:firstLine="566"/>
      <w:jc w:val="both"/>
    </w:pPr>
    <w:rPr>
      <w:rFonts w:ascii="Times New Roman" w:eastAsia="Times New Roman" w:hAnsi="Times New Roman" w:cs="Times New Roman"/>
      <w:color w:val="000000"/>
      <w:sz w:val="20"/>
    </w:rPr>
  </w:style>
  <w:style w:type="paragraph" w:styleId="stBilgi">
    <w:name w:val="header"/>
    <w:basedOn w:val="Normal"/>
    <w:link w:val="stBilgiChar"/>
    <w:uiPriority w:val="99"/>
    <w:unhideWhenUsed/>
    <w:rsid w:val="004816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1603"/>
    <w:rPr>
      <w:rFonts w:ascii="Times New Roman" w:eastAsia="Times New Roman" w:hAnsi="Times New Roman" w:cs="Times New Roman"/>
      <w:color w:val="000000"/>
      <w:sz w:val="20"/>
    </w:rPr>
  </w:style>
  <w:style w:type="paragraph" w:styleId="AltBilgi">
    <w:name w:val="footer"/>
    <w:basedOn w:val="Normal"/>
    <w:link w:val="AltBilgiChar"/>
    <w:uiPriority w:val="99"/>
    <w:unhideWhenUsed/>
    <w:rsid w:val="004816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1603"/>
    <w:rPr>
      <w:rFonts w:ascii="Times New Roman" w:eastAsia="Times New Roman" w:hAnsi="Times New Roman" w:cs="Times New Roman"/>
      <w:color w:val="000000"/>
      <w:sz w:val="20"/>
    </w:rPr>
  </w:style>
  <w:style w:type="paragraph" w:styleId="ListeParagraf">
    <w:name w:val="List Paragraph"/>
    <w:basedOn w:val="Normal"/>
    <w:uiPriority w:val="34"/>
    <w:qFormat/>
    <w:rsid w:val="00526525"/>
    <w:pPr>
      <w:ind w:left="720"/>
      <w:contextualSpacing/>
    </w:pPr>
  </w:style>
  <w:style w:type="paragraph" w:styleId="BalonMetni">
    <w:name w:val="Balloon Text"/>
    <w:basedOn w:val="Normal"/>
    <w:link w:val="BalonMetniChar"/>
    <w:uiPriority w:val="99"/>
    <w:semiHidden/>
    <w:unhideWhenUsed/>
    <w:rsid w:val="009D3E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3EE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761D-046A-4C39-B41A-78F3F930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3926</Words>
  <Characters>22383</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Işık KARABACAK</dc:creator>
  <cp:keywords/>
  <cp:lastModifiedBy>Filiz ÇİÇEK</cp:lastModifiedBy>
  <cp:revision>8</cp:revision>
  <cp:lastPrinted>2024-01-19T12:59:00Z</cp:lastPrinted>
  <dcterms:created xsi:type="dcterms:W3CDTF">2024-01-19T11:49:00Z</dcterms:created>
  <dcterms:modified xsi:type="dcterms:W3CDTF">2024-01-19T12:59:00Z</dcterms:modified>
</cp:coreProperties>
</file>