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5" w:rsidRPr="0046451F" w:rsidRDefault="00CE4D15" w:rsidP="00CE4D15">
      <w:pPr>
        <w:pStyle w:val="Balk1"/>
        <w:jc w:val="center"/>
        <w:rPr>
          <w:sz w:val="20"/>
          <w:szCs w:val="18"/>
        </w:rPr>
      </w:pPr>
      <w:r w:rsidRPr="0046451F">
        <w:rPr>
          <w:sz w:val="20"/>
          <w:szCs w:val="18"/>
        </w:rPr>
        <w:t>SÖZLEŞME</w:t>
      </w:r>
    </w:p>
    <w:p w:rsidR="00CE4D15" w:rsidRPr="0046451F" w:rsidRDefault="00366D30" w:rsidP="00CE4D15">
      <w:pPr>
        <w:pStyle w:val="Balk2"/>
        <w:numPr>
          <w:ilvl w:val="0"/>
          <w:numId w:val="2"/>
        </w:numPr>
        <w:rPr>
          <w:sz w:val="20"/>
          <w:szCs w:val="18"/>
        </w:rPr>
      </w:pPr>
      <w:r w:rsidRPr="0046451F">
        <w:rPr>
          <w:sz w:val="20"/>
          <w:szCs w:val="18"/>
        </w:rPr>
        <w:t xml:space="preserve"> </w:t>
      </w:r>
    </w:p>
    <w:p w:rsidR="00CE4D15" w:rsidRPr="0046451F" w:rsidRDefault="00CE4D15" w:rsidP="00CE4D15">
      <w:pPr>
        <w:jc w:val="both"/>
        <w:rPr>
          <w:sz w:val="20"/>
          <w:szCs w:val="18"/>
        </w:rPr>
      </w:pPr>
      <w:r w:rsidRPr="0046451F">
        <w:rPr>
          <w:sz w:val="20"/>
          <w:szCs w:val="18"/>
        </w:rPr>
        <w:t xml:space="preserve">Bu sözleşme, İŞVEREN T.C. BEYKENT ÜNİVERSİTESİ ile YÜKLENİCİ </w:t>
      </w:r>
      <w:r w:rsidR="00924685" w:rsidRPr="00924685">
        <w:rPr>
          <w:color w:val="FF0000"/>
          <w:sz w:val="20"/>
          <w:szCs w:val="18"/>
        </w:rPr>
        <w:t>……………………………</w:t>
      </w:r>
      <w:r w:rsidR="00AD6B58" w:rsidRPr="00924685">
        <w:rPr>
          <w:color w:val="FF0000"/>
          <w:sz w:val="20"/>
          <w:szCs w:val="18"/>
        </w:rPr>
        <w:t xml:space="preserve"> </w:t>
      </w:r>
      <w:r w:rsidRPr="0046451F">
        <w:rPr>
          <w:sz w:val="20"/>
          <w:szCs w:val="18"/>
        </w:rPr>
        <w:t>arasında aşağıda yazılı şartlar dâhilinde akdedilmiştir.</w:t>
      </w:r>
    </w:p>
    <w:p w:rsidR="00CE4D15" w:rsidRPr="0046451F" w:rsidRDefault="00CE4D15" w:rsidP="00CE4D15">
      <w:pPr>
        <w:pStyle w:val="Balk2"/>
        <w:numPr>
          <w:ilvl w:val="0"/>
          <w:numId w:val="2"/>
        </w:numPr>
        <w:rPr>
          <w:sz w:val="20"/>
          <w:szCs w:val="18"/>
        </w:rPr>
      </w:pPr>
      <w:r w:rsidRPr="0046451F">
        <w:rPr>
          <w:sz w:val="20"/>
          <w:szCs w:val="18"/>
        </w:rPr>
        <w:t>Sözleşmenin Tarafları</w:t>
      </w:r>
    </w:p>
    <w:p w:rsidR="00CE4D15" w:rsidRPr="0046451F" w:rsidRDefault="00CE4D15" w:rsidP="00CE4D15">
      <w:pPr>
        <w:pStyle w:val="Balk3"/>
        <w:numPr>
          <w:ilvl w:val="1"/>
          <w:numId w:val="2"/>
        </w:numPr>
        <w:rPr>
          <w:sz w:val="20"/>
          <w:szCs w:val="18"/>
        </w:rPr>
      </w:pPr>
      <w:r w:rsidRPr="0046451F">
        <w:rPr>
          <w:sz w:val="20"/>
          <w:szCs w:val="18"/>
        </w:rPr>
        <w:t>İŞVEREN</w:t>
      </w:r>
    </w:p>
    <w:p w:rsidR="00CE4D15" w:rsidRPr="0046451F" w:rsidRDefault="00CE4D15" w:rsidP="00CE4D15">
      <w:pPr>
        <w:pStyle w:val="ListeParagraf"/>
        <w:ind w:left="792"/>
        <w:rPr>
          <w:sz w:val="20"/>
          <w:szCs w:val="18"/>
        </w:rPr>
      </w:pPr>
      <w:r w:rsidRPr="0046451F">
        <w:rPr>
          <w:sz w:val="20"/>
          <w:szCs w:val="18"/>
        </w:rPr>
        <w:t>T.C. BEYKENT ÜNİVERSİTESİ</w:t>
      </w:r>
      <w:r w:rsidRPr="0046451F">
        <w:rPr>
          <w:sz w:val="20"/>
          <w:szCs w:val="18"/>
        </w:rPr>
        <w:br/>
        <w:t>Cumhuriyet Mah. Şimşek Sok. No:1, Beykent, Büyükçekmece/İstanbul</w:t>
      </w:r>
      <w:r w:rsidRPr="0046451F">
        <w:rPr>
          <w:sz w:val="20"/>
          <w:szCs w:val="18"/>
        </w:rPr>
        <w:br/>
        <w:t>Vergi Dairesi: Büyükçekmece</w:t>
      </w:r>
      <w:r w:rsidRPr="0046451F">
        <w:rPr>
          <w:sz w:val="20"/>
          <w:szCs w:val="18"/>
        </w:rPr>
        <w:br/>
        <w:t>Vergi No: 815 009 12 21</w:t>
      </w:r>
      <w:bookmarkStart w:id="0" w:name="_GoBack"/>
      <w:bookmarkEnd w:id="0"/>
    </w:p>
    <w:p w:rsidR="00CE4D15" w:rsidRPr="0046451F" w:rsidRDefault="00CE4D15" w:rsidP="001F296D">
      <w:pPr>
        <w:pStyle w:val="Balk3"/>
        <w:numPr>
          <w:ilvl w:val="1"/>
          <w:numId w:val="2"/>
        </w:numPr>
        <w:rPr>
          <w:sz w:val="20"/>
          <w:szCs w:val="18"/>
        </w:rPr>
      </w:pPr>
      <w:r w:rsidRPr="0046451F">
        <w:rPr>
          <w:sz w:val="20"/>
          <w:szCs w:val="18"/>
        </w:rPr>
        <w:t>YÜKLENİCİ</w:t>
      </w:r>
      <w:r w:rsidR="00924685">
        <w:rPr>
          <w:sz w:val="20"/>
          <w:szCs w:val="18"/>
        </w:rPr>
        <w:br/>
      </w:r>
      <w:r w:rsidR="00924685" w:rsidRPr="00924685">
        <w:rPr>
          <w:color w:val="FF0000"/>
          <w:sz w:val="20"/>
          <w:szCs w:val="18"/>
        </w:rPr>
        <w:t>…………………………………..</w:t>
      </w:r>
      <w:r w:rsidR="00924685">
        <w:rPr>
          <w:sz w:val="20"/>
          <w:szCs w:val="18"/>
        </w:rPr>
        <w:br/>
      </w:r>
    </w:p>
    <w:p w:rsidR="00CE4D15" w:rsidRPr="0046451F" w:rsidRDefault="00CE4D15" w:rsidP="001F296D">
      <w:pPr>
        <w:pStyle w:val="Balk3"/>
        <w:numPr>
          <w:ilvl w:val="1"/>
          <w:numId w:val="2"/>
        </w:numPr>
        <w:rPr>
          <w:sz w:val="20"/>
          <w:szCs w:val="18"/>
        </w:rPr>
      </w:pPr>
    </w:p>
    <w:p w:rsidR="00CE4D15" w:rsidRPr="0046451F" w:rsidRDefault="00CE4D15" w:rsidP="00CE4D15">
      <w:pPr>
        <w:ind w:left="708"/>
        <w:jc w:val="both"/>
        <w:rPr>
          <w:sz w:val="20"/>
          <w:szCs w:val="18"/>
        </w:rPr>
      </w:pPr>
      <w:r w:rsidRPr="0046451F">
        <w:rPr>
          <w:sz w:val="20"/>
          <w:szCs w:val="18"/>
        </w:rPr>
        <w:t>Her iki taraf, madde 2.1 ve 2.2’ de belirtilen adreslerini tebligat adresi olarak kabul etmişlerdir. Adres değişiklikleri usulüne uygun şekilde karşı tarafa tebliğ edilmedikçe, en son bildirilen adrese yapılacak tebliğ, ilgili tarafa yapılmış sayılır.</w:t>
      </w:r>
    </w:p>
    <w:p w:rsidR="00CE4D15" w:rsidRPr="0046451F" w:rsidRDefault="00CE4D15" w:rsidP="00CE4D15">
      <w:pPr>
        <w:pStyle w:val="Balk2"/>
        <w:numPr>
          <w:ilvl w:val="0"/>
          <w:numId w:val="2"/>
        </w:numPr>
        <w:rPr>
          <w:sz w:val="20"/>
          <w:szCs w:val="18"/>
        </w:rPr>
      </w:pPr>
      <w:r w:rsidRPr="0046451F">
        <w:rPr>
          <w:sz w:val="20"/>
          <w:szCs w:val="18"/>
        </w:rPr>
        <w:t>İş’in Adı</w:t>
      </w:r>
    </w:p>
    <w:p w:rsidR="00CE4D15" w:rsidRPr="0046451F" w:rsidRDefault="00CE4D15" w:rsidP="00CE4D15">
      <w:pPr>
        <w:jc w:val="both"/>
        <w:rPr>
          <w:sz w:val="20"/>
          <w:szCs w:val="18"/>
        </w:rPr>
      </w:pPr>
      <w:r w:rsidRPr="0046451F">
        <w:rPr>
          <w:sz w:val="20"/>
          <w:szCs w:val="18"/>
        </w:rPr>
        <w:t xml:space="preserve">YÜKLENİCİ tarafından, İŞVEREN’ in İstanbul / Sarıyer İlçesi, Çayırbaşı Mahallesi, Hacı Osman Mevkiinde bulunan ve Doğa Koruma ve Milli Parklar 1. Bölge Müdürlüğü, İstanbul Şube Müdürlüğü (ilgili idare) ile yapılan sözleşme sonucu kiralanan, I. Ve II. Derece Doğal Sit Statüsündeki TÜRKMENBAŞI TABİAT PARKI 46 dönüm orman arazisi içerisinde yer alacak olan OTOPARK, KISMİ YÜRÜYÜŞ YOLLARI, BÜFE ETRAFI </w:t>
      </w:r>
      <w:r w:rsidR="00BC66F9" w:rsidRPr="0046451F">
        <w:rPr>
          <w:sz w:val="20"/>
          <w:szCs w:val="18"/>
        </w:rPr>
        <w:t xml:space="preserve">PVC Kompozit </w:t>
      </w:r>
      <w:r w:rsidRPr="0046451F">
        <w:rPr>
          <w:sz w:val="20"/>
          <w:szCs w:val="18"/>
        </w:rPr>
        <w:t>DECK KAPLAMALI YÜKSELTİLMİŞ ZEMİN (Merdiven, rampa, korkuluk dahil) UYGULAMALARI, SÖZKONUSU ALANLARIN Sözleşme eki keşif özeti ve teknik şartname doğrultusunda kuvvetli ve za</w:t>
      </w:r>
      <w:r w:rsidR="00450D7E" w:rsidRPr="0046451F">
        <w:rPr>
          <w:sz w:val="20"/>
          <w:szCs w:val="18"/>
        </w:rPr>
        <w:t>yıf akım elektrik tesisatları ve elektrik işlerinin yapılmasıdır.</w:t>
      </w:r>
      <w:r w:rsidRPr="0046451F">
        <w:rPr>
          <w:sz w:val="20"/>
          <w:szCs w:val="18"/>
        </w:rPr>
        <w:t xml:space="preserve">  Sözleşmenin ayrılmaz bir parçası olan teknik şartname, keşif </w:t>
      </w:r>
      <w:r w:rsidR="00EE1820" w:rsidRPr="0046451F">
        <w:rPr>
          <w:sz w:val="20"/>
          <w:szCs w:val="18"/>
        </w:rPr>
        <w:t>özetinde belirtilen işlerin</w:t>
      </w:r>
      <w:r w:rsidR="00A83490" w:rsidRPr="0046451F">
        <w:rPr>
          <w:sz w:val="20"/>
          <w:szCs w:val="18"/>
        </w:rPr>
        <w:t xml:space="preserve"> HAKEDİŞ USULÜ</w:t>
      </w:r>
      <w:r w:rsidRPr="0046451F">
        <w:rPr>
          <w:sz w:val="20"/>
          <w:szCs w:val="18"/>
        </w:rPr>
        <w:t xml:space="preserve"> (malzeme+ işçilik</w:t>
      </w:r>
      <w:r w:rsidR="00DD2F3E" w:rsidRPr="0046451F">
        <w:rPr>
          <w:sz w:val="20"/>
          <w:szCs w:val="18"/>
        </w:rPr>
        <w:t xml:space="preserve"> dahil</w:t>
      </w:r>
      <w:r w:rsidRPr="0046451F">
        <w:rPr>
          <w:sz w:val="20"/>
          <w:szCs w:val="18"/>
        </w:rPr>
        <w:t>) yapılması işidir.</w:t>
      </w:r>
    </w:p>
    <w:p w:rsidR="00CE4D15" w:rsidRPr="0046451F" w:rsidRDefault="00CE4D15" w:rsidP="00CE4D15">
      <w:pPr>
        <w:jc w:val="both"/>
        <w:rPr>
          <w:sz w:val="20"/>
          <w:szCs w:val="18"/>
        </w:rPr>
      </w:pPr>
      <w:r w:rsidRPr="0046451F">
        <w:rPr>
          <w:sz w:val="20"/>
          <w:szCs w:val="18"/>
        </w:rPr>
        <w:t xml:space="preserve">YÜKLENİCİ, bu sözleşmeye bağlı keşif özetindeki sabit birim fiyatlardan işin tamamını, sözleşme ve eklerindeki şartlara uygun olarak yapmayı ve çalışır durumda teslim etmeyi kabul ve taahhüt etmiştir. </w:t>
      </w:r>
    </w:p>
    <w:p w:rsidR="00CE4D15" w:rsidRPr="0046451F" w:rsidRDefault="00CE4D15" w:rsidP="00CE4D15">
      <w:pPr>
        <w:pStyle w:val="Balk2"/>
        <w:numPr>
          <w:ilvl w:val="0"/>
          <w:numId w:val="2"/>
        </w:numPr>
        <w:rPr>
          <w:sz w:val="20"/>
          <w:szCs w:val="18"/>
        </w:rPr>
      </w:pPr>
      <w:r w:rsidRPr="0046451F">
        <w:rPr>
          <w:sz w:val="20"/>
          <w:szCs w:val="18"/>
        </w:rPr>
        <w:t xml:space="preserve">İşin </w:t>
      </w:r>
      <w:r w:rsidR="00E04046" w:rsidRPr="0046451F">
        <w:rPr>
          <w:sz w:val="20"/>
          <w:szCs w:val="18"/>
        </w:rPr>
        <w:t>Başlama T</w:t>
      </w:r>
      <w:r w:rsidRPr="0046451F">
        <w:rPr>
          <w:sz w:val="20"/>
          <w:szCs w:val="18"/>
        </w:rPr>
        <w:t>arihi ve İşin Süresi</w:t>
      </w:r>
    </w:p>
    <w:p w:rsidR="00CE4D15" w:rsidRPr="0046451F" w:rsidRDefault="00CE4D15" w:rsidP="00CE4D15">
      <w:pPr>
        <w:jc w:val="both"/>
        <w:rPr>
          <w:sz w:val="20"/>
          <w:szCs w:val="18"/>
        </w:rPr>
      </w:pPr>
      <w:r w:rsidRPr="0046451F">
        <w:rPr>
          <w:sz w:val="20"/>
          <w:szCs w:val="18"/>
        </w:rPr>
        <w:t xml:space="preserve">İlgili iş, </w:t>
      </w:r>
      <w:r w:rsidR="00443C6A" w:rsidRPr="0046451F">
        <w:rPr>
          <w:sz w:val="20"/>
          <w:szCs w:val="18"/>
        </w:rPr>
        <w:t>iş bu sözleşmenin</w:t>
      </w:r>
      <w:r w:rsidRPr="0046451F">
        <w:rPr>
          <w:sz w:val="20"/>
          <w:szCs w:val="18"/>
        </w:rPr>
        <w:t xml:space="preserve"> imzalandığı tarihte başlayacak olup; YÜKLENİCİ firma iş bu sözleşm</w:t>
      </w:r>
      <w:r w:rsidR="008B45B1" w:rsidRPr="0046451F">
        <w:rPr>
          <w:sz w:val="20"/>
          <w:szCs w:val="18"/>
        </w:rPr>
        <w:t xml:space="preserve">e kapsamındaki işleri </w:t>
      </w:r>
      <w:r w:rsidR="001C642F" w:rsidRPr="0046451F">
        <w:rPr>
          <w:sz w:val="20"/>
          <w:szCs w:val="18"/>
        </w:rPr>
        <w:t>ALTMIŞ</w:t>
      </w:r>
      <w:r w:rsidR="008B45B1" w:rsidRPr="0046451F">
        <w:rPr>
          <w:sz w:val="20"/>
          <w:szCs w:val="18"/>
        </w:rPr>
        <w:t xml:space="preserve"> ( </w:t>
      </w:r>
      <w:r w:rsidR="001C642F" w:rsidRPr="0046451F">
        <w:rPr>
          <w:sz w:val="20"/>
          <w:szCs w:val="18"/>
        </w:rPr>
        <w:t>6</w:t>
      </w:r>
      <w:r w:rsidR="00702884" w:rsidRPr="0046451F">
        <w:rPr>
          <w:sz w:val="20"/>
          <w:szCs w:val="18"/>
        </w:rPr>
        <w:t>0</w:t>
      </w:r>
      <w:r w:rsidRPr="0046451F">
        <w:rPr>
          <w:sz w:val="20"/>
          <w:szCs w:val="18"/>
        </w:rPr>
        <w:t xml:space="preserve"> ) takvim günü sonunda İŞVEREN’ e ayıpsız-kusursuz bir şekilde bitirip teslim edecektir. </w:t>
      </w:r>
    </w:p>
    <w:p w:rsidR="00CE4D15" w:rsidRPr="0046451F" w:rsidRDefault="00CE4D15" w:rsidP="00CE4D15">
      <w:pPr>
        <w:pStyle w:val="Balk2"/>
        <w:numPr>
          <w:ilvl w:val="0"/>
          <w:numId w:val="2"/>
        </w:numPr>
        <w:rPr>
          <w:sz w:val="20"/>
          <w:szCs w:val="18"/>
        </w:rPr>
      </w:pPr>
      <w:r w:rsidRPr="0046451F">
        <w:rPr>
          <w:sz w:val="20"/>
          <w:szCs w:val="18"/>
        </w:rPr>
        <w:t>Avans</w:t>
      </w:r>
    </w:p>
    <w:p w:rsidR="00CE4D15" w:rsidRPr="0046451F" w:rsidRDefault="00CE4D15" w:rsidP="00CE4D15">
      <w:pPr>
        <w:rPr>
          <w:sz w:val="20"/>
          <w:szCs w:val="18"/>
        </w:rPr>
      </w:pPr>
      <w:r w:rsidRPr="0046451F">
        <w:rPr>
          <w:sz w:val="20"/>
          <w:szCs w:val="18"/>
        </w:rPr>
        <w:t>Avans verilmeyecektir.</w:t>
      </w:r>
    </w:p>
    <w:p w:rsidR="00CE4D15" w:rsidRPr="0046451F" w:rsidRDefault="00CE4D15" w:rsidP="00CE4D15">
      <w:pPr>
        <w:pStyle w:val="Balk2"/>
        <w:numPr>
          <w:ilvl w:val="0"/>
          <w:numId w:val="2"/>
        </w:numPr>
        <w:rPr>
          <w:sz w:val="20"/>
          <w:szCs w:val="18"/>
        </w:rPr>
      </w:pPr>
      <w:r w:rsidRPr="0046451F">
        <w:rPr>
          <w:sz w:val="20"/>
          <w:szCs w:val="18"/>
        </w:rPr>
        <w:t>Vergi, Resim ve Harçlar</w:t>
      </w:r>
    </w:p>
    <w:p w:rsidR="00CE4D15" w:rsidRPr="0046451F" w:rsidRDefault="00CE4D15" w:rsidP="00CE4D15">
      <w:pPr>
        <w:jc w:val="both"/>
        <w:rPr>
          <w:sz w:val="20"/>
          <w:szCs w:val="18"/>
        </w:rPr>
      </w:pPr>
      <w:r w:rsidRPr="0046451F">
        <w:rPr>
          <w:sz w:val="20"/>
          <w:szCs w:val="18"/>
        </w:rPr>
        <w:t>Bu sözleşmenin tanzimi, ifası ile sona ermesine dair her türlü vergi, resim ve harçlar YÜKLENİCİ tarafından ödenecektir. İş bu sözleşmeden doğacak stopaj ve damga vergisi sorumluluğu da YÜKLENİCİ firmaya aittir.</w:t>
      </w:r>
    </w:p>
    <w:p w:rsidR="00CE4D15" w:rsidRPr="0046451F" w:rsidRDefault="00E04046" w:rsidP="00CE4D15">
      <w:pPr>
        <w:pStyle w:val="Balk2"/>
        <w:numPr>
          <w:ilvl w:val="0"/>
          <w:numId w:val="2"/>
        </w:numPr>
        <w:rPr>
          <w:sz w:val="20"/>
          <w:szCs w:val="18"/>
        </w:rPr>
      </w:pPr>
      <w:r w:rsidRPr="0046451F">
        <w:rPr>
          <w:sz w:val="20"/>
          <w:szCs w:val="18"/>
        </w:rPr>
        <w:t>Keşif Özeti,  B</w:t>
      </w:r>
      <w:r w:rsidR="00CE4D15" w:rsidRPr="0046451F">
        <w:rPr>
          <w:sz w:val="20"/>
          <w:szCs w:val="18"/>
        </w:rPr>
        <w:t xml:space="preserve">irim </w:t>
      </w:r>
      <w:r w:rsidRPr="0046451F">
        <w:rPr>
          <w:sz w:val="20"/>
          <w:szCs w:val="18"/>
        </w:rPr>
        <w:t>F</w:t>
      </w:r>
      <w:r w:rsidR="00CE4D15" w:rsidRPr="0046451F">
        <w:rPr>
          <w:sz w:val="20"/>
          <w:szCs w:val="18"/>
        </w:rPr>
        <w:t xml:space="preserve">iyatlar ve </w:t>
      </w:r>
      <w:r w:rsidRPr="0046451F">
        <w:rPr>
          <w:sz w:val="20"/>
          <w:szCs w:val="18"/>
        </w:rPr>
        <w:t>Y</w:t>
      </w:r>
      <w:r w:rsidR="00CE4D15" w:rsidRPr="0046451F">
        <w:rPr>
          <w:sz w:val="20"/>
          <w:szCs w:val="18"/>
        </w:rPr>
        <w:t xml:space="preserve">aklaşık </w:t>
      </w:r>
      <w:r w:rsidRPr="0046451F">
        <w:rPr>
          <w:sz w:val="20"/>
          <w:szCs w:val="18"/>
        </w:rPr>
        <w:t>T</w:t>
      </w:r>
      <w:r w:rsidR="00CE4D15" w:rsidRPr="0046451F">
        <w:rPr>
          <w:sz w:val="20"/>
          <w:szCs w:val="18"/>
        </w:rPr>
        <w:t xml:space="preserve">oplam </w:t>
      </w:r>
      <w:r w:rsidRPr="0046451F">
        <w:rPr>
          <w:sz w:val="20"/>
          <w:szCs w:val="18"/>
        </w:rPr>
        <w:t>B</w:t>
      </w:r>
      <w:r w:rsidR="00CE4D15" w:rsidRPr="0046451F">
        <w:rPr>
          <w:sz w:val="20"/>
          <w:szCs w:val="18"/>
        </w:rPr>
        <w:t>edel</w:t>
      </w:r>
    </w:p>
    <w:p w:rsidR="008A6093" w:rsidRPr="0018643C" w:rsidRDefault="008A6093" w:rsidP="008A6093">
      <w:pPr>
        <w:rPr>
          <w:sz w:val="18"/>
          <w:szCs w:val="18"/>
        </w:rPr>
      </w:pPr>
    </w:p>
    <w:tbl>
      <w:tblPr>
        <w:tblW w:w="10779" w:type="dxa"/>
        <w:tblCellMar>
          <w:left w:w="70" w:type="dxa"/>
          <w:right w:w="70" w:type="dxa"/>
        </w:tblCellMar>
        <w:tblLook w:val="04A0" w:firstRow="1" w:lastRow="0" w:firstColumn="1" w:lastColumn="0" w:noHBand="0" w:noVBand="1"/>
      </w:tblPr>
      <w:tblGrid>
        <w:gridCol w:w="2413"/>
        <w:gridCol w:w="3522"/>
        <w:gridCol w:w="722"/>
        <w:gridCol w:w="1171"/>
        <w:gridCol w:w="1301"/>
        <w:gridCol w:w="1650"/>
      </w:tblGrid>
      <w:tr w:rsidR="008D7546" w:rsidRPr="008D7546" w:rsidTr="00BE06B1">
        <w:trPr>
          <w:trHeight w:val="251"/>
        </w:trPr>
        <w:tc>
          <w:tcPr>
            <w:tcW w:w="1077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bookmarkStart w:id="1" w:name="RANGE!B1:G47"/>
            <w:r w:rsidRPr="008D7546">
              <w:rPr>
                <w:rFonts w:ascii="Calibri" w:eastAsia="Times New Roman" w:hAnsi="Calibri" w:cs="Calibri"/>
                <w:b/>
                <w:bCs/>
                <w:color w:val="000000"/>
                <w:sz w:val="18"/>
                <w:szCs w:val="18"/>
                <w:lang w:eastAsia="tr-TR"/>
              </w:rPr>
              <w:t xml:space="preserve">TÜRKMENBAŞI TABİAT PARKI </w:t>
            </w:r>
            <w:bookmarkEnd w:id="1"/>
          </w:p>
        </w:tc>
      </w:tr>
      <w:tr w:rsidR="008D7546" w:rsidRPr="008D7546" w:rsidTr="00BE06B1">
        <w:trPr>
          <w:trHeight w:val="291"/>
        </w:trPr>
        <w:tc>
          <w:tcPr>
            <w:tcW w:w="1077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OTOPARK YÜRÜYÜŞ YOLLARI VE BÜFE ETRAFI AHŞAP ZEMİN KAPLAMA, YÜRÜYÜŞ YOLLARI BASKI BETON İMALATI VE ETRAF AYDINLATMA İŞLERİ</w:t>
            </w:r>
          </w:p>
        </w:tc>
      </w:tr>
      <w:tr w:rsidR="00BE06B1" w:rsidRPr="0070160A" w:rsidTr="00BE06B1">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POZ</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AÇIKLAMA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BİRİM</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MİKTAR</w:t>
            </w:r>
          </w:p>
        </w:tc>
        <w:tc>
          <w:tcPr>
            <w:tcW w:w="130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BİRİM FİYAT (TL)</w:t>
            </w:r>
          </w:p>
        </w:tc>
        <w:tc>
          <w:tcPr>
            <w:tcW w:w="1647" w:type="dxa"/>
            <w:tcBorders>
              <w:top w:val="nil"/>
              <w:left w:val="nil"/>
              <w:bottom w:val="single" w:sz="4" w:space="0" w:color="auto"/>
              <w:right w:val="single" w:sz="8"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TUTAR (TL)</w:t>
            </w:r>
          </w:p>
        </w:tc>
      </w:tr>
      <w:tr w:rsidR="00BE06B1" w:rsidRPr="0070160A" w:rsidTr="00BE06B1">
        <w:trPr>
          <w:trHeight w:val="134"/>
        </w:trPr>
        <w:tc>
          <w:tcPr>
            <w:tcW w:w="5935" w:type="dxa"/>
            <w:gridSpan w:val="2"/>
            <w:tcBorders>
              <w:top w:val="single" w:sz="4" w:space="0" w:color="auto"/>
              <w:left w:val="single" w:sz="8" w:space="0" w:color="auto"/>
              <w:bottom w:val="single" w:sz="4" w:space="0" w:color="auto"/>
              <w:right w:val="single" w:sz="4" w:space="0" w:color="000000"/>
            </w:tcBorders>
            <w:shd w:val="clear" w:color="000000" w:fill="00B0F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İNŞAAT İŞLERİ  ( teknik bilgiler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30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647" w:type="dxa"/>
            <w:tcBorders>
              <w:top w:val="nil"/>
              <w:left w:val="nil"/>
              <w:bottom w:val="single" w:sz="4" w:space="0" w:color="auto"/>
              <w:right w:val="single" w:sz="8"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r>
      <w:tr w:rsidR="00BE06B1" w:rsidRPr="0070160A" w:rsidTr="00924685">
        <w:trPr>
          <w:trHeight w:val="539"/>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43.610.1022/m2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OTOPARK MEVCUT TOPRAK TESVİYE VE SIKIŞTIRME TİTREŞİMLİ SİLİNDİRLE SIKIŞTIRILARAK TEMEL ALTI DOLGUSUNA HAZIR HALE GETİRİLMESİ.OTOPARK</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m2</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1.330,00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539"/>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43.610.1022/m2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YÜRÜYÜŞ YOLLARI MEVCUT TOPRAK TESVİYE VE SIKIŞTIRME TİTREŞİMLİ SİLİNDİRLE SIKIŞTIRILARAK TEMEL ALTI DOLGUSUNA HAZIR HALE GETİRİLMESİ.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m2</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1.170,00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417"/>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lastRenderedPageBreak/>
              <w:t>15.125.1008</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32 mm.'ye kadar kırmataş temin edilerek, makine ile serme, sulama ve sıkıştırma yapılması. H:10 CM ortalama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m³</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125,00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417"/>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15.125.1010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63 mm.'ye kadar kırmataş temin edilerek, makine ile serme, sulama ve sıkıştırma yapılması. H:10 CM ortalama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m³</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125,00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443"/>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15.435.1203</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50 x 20 x 10 cm boyutlarında normal çimentolu buhar kürlü beton bordür döşenmesi (pahlı, istenilen renk)</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metre</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458,00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303"/>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15.245.1002/N</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Tesviye edilen mucur üzerine  2.kalite naylon serilmesi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m²</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1.170,00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40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15.160.1001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Nervürlü çelik hasırın yerine konulması 1,500-3,000 kg/m2 (3,000 kg/m2 dahil) Q188/188 ÇİFT SIRA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ton</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7,72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67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15.150.1005</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Beton santralinde üretilen veya satın alınan ve beton pompasıyla basılan, C 25/30 basınç dayanım sınıfında, gri renkte, normal hazır beton dökülmesi (beton nakli dahil) (fiber takviyeli elyaf lif)</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m3</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117,00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40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15.190.1002/Ve kür</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Perdah makinası ile Kuvars agregalı (istenilen renkte) yüzey sertleştirici ve kür uygulaması (taze betonda)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m2</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1.170,00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321"/>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baskı beton işçiliği</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İstenilen desende taze beton üzerinde baskı beton işçiliği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m2</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1.170,00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943"/>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15.475.1001/PLASTİK DECK/ÖZEL FİYAT</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Büfe etrefı ahşap görünümlü plastik deck kaplama ( 14 cm eninde x 2 cm kalınlığında serbest boy olacaktır.)( merdiven ve rampaları ile beraber) ( döşemeyi taşıyacak yeterli sayıda oluşturulacak çelik galvaniz dikmeler ve galvaniz aşık ve mertekleri ile birlikte döşenecektir.Dikmelerin  betonla toprak zemine sabitlenmesi dahildir.)</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m2</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650,00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517"/>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15.435.1203/Q50+50cm</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Q50 cm yuvarlak 1/4 çember boyutlarında normal çimentolu buhar kürlü beton bordür döşenmesi (pahlı, her renk)</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adet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80,00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539"/>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48.700.1301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ağaç kütük ahşap bank uzunlukları 2,60 - 2,70 m, eni 0,23 - 0,26 m ve yüksekliği 0,13 - 0,16 m ( oturma bank tren yollarında kullanılan travers olacaktır.)</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adet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15,00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50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KTB.10.7203</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Çam Kereste (1.Sınıf) Ahşap dikmeler ile 30 mm kalınlıkta 3 sıra halatlı korkuluk yapılması,100 cm yüksekliğinde ahşap korkuluk yapılması.</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metre</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360"/>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Rayiç Fiyat</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Transkavatör Çalışma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saat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BE06B1">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3522" w:type="dxa"/>
            <w:tcBorders>
              <w:top w:val="nil"/>
              <w:left w:val="nil"/>
              <w:bottom w:val="single" w:sz="4" w:space="0" w:color="auto"/>
              <w:right w:val="single" w:sz="4" w:space="0" w:color="auto"/>
            </w:tcBorders>
            <w:shd w:val="clear" w:color="000000" w:fill="00B0F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İNŞAAT İŞLERİ TOPLAM</w:t>
            </w:r>
          </w:p>
        </w:tc>
        <w:tc>
          <w:tcPr>
            <w:tcW w:w="722" w:type="dxa"/>
            <w:tcBorders>
              <w:top w:val="nil"/>
              <w:left w:val="nil"/>
              <w:bottom w:val="single" w:sz="4" w:space="0" w:color="auto"/>
              <w:right w:val="single" w:sz="4" w:space="0" w:color="auto"/>
            </w:tcBorders>
            <w:shd w:val="clear" w:color="000000" w:fill="00B0F0"/>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171" w:type="dxa"/>
            <w:tcBorders>
              <w:top w:val="nil"/>
              <w:left w:val="nil"/>
              <w:bottom w:val="single" w:sz="4" w:space="0" w:color="auto"/>
              <w:right w:val="single" w:sz="4" w:space="0" w:color="auto"/>
            </w:tcBorders>
            <w:shd w:val="clear" w:color="000000" w:fill="00B0F0"/>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301" w:type="dxa"/>
            <w:tcBorders>
              <w:top w:val="nil"/>
              <w:left w:val="nil"/>
              <w:bottom w:val="single" w:sz="4" w:space="0" w:color="auto"/>
              <w:right w:val="single" w:sz="4" w:space="0" w:color="auto"/>
            </w:tcBorders>
            <w:shd w:val="clear" w:color="000000" w:fill="00B0F0"/>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647" w:type="dxa"/>
            <w:tcBorders>
              <w:top w:val="nil"/>
              <w:left w:val="nil"/>
              <w:bottom w:val="single" w:sz="4" w:space="0" w:color="auto"/>
              <w:right w:val="single" w:sz="8" w:space="0" w:color="auto"/>
            </w:tcBorders>
            <w:shd w:val="clear" w:color="000000" w:fill="00B0F0"/>
            <w:vAlign w:val="center"/>
            <w:hideMark/>
          </w:tcPr>
          <w:p w:rsidR="008D7546" w:rsidRPr="008D7546" w:rsidRDefault="008D7546" w:rsidP="00924685">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xml:space="preserve">                  </w:t>
            </w:r>
          </w:p>
        </w:tc>
      </w:tr>
      <w:tr w:rsidR="00BE06B1" w:rsidRPr="0070160A" w:rsidTr="00BE06B1">
        <w:trPr>
          <w:trHeight w:val="134"/>
        </w:trPr>
        <w:tc>
          <w:tcPr>
            <w:tcW w:w="5935" w:type="dxa"/>
            <w:gridSpan w:val="2"/>
            <w:tcBorders>
              <w:top w:val="single" w:sz="4" w:space="0" w:color="auto"/>
              <w:left w:val="single" w:sz="8" w:space="0" w:color="auto"/>
              <w:bottom w:val="single" w:sz="4" w:space="0" w:color="auto"/>
              <w:right w:val="single" w:sz="4" w:space="0" w:color="000000"/>
            </w:tcBorders>
            <w:shd w:val="clear" w:color="000000" w:fill="FFC000"/>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ELEKTRİK İŞLERİ ( teknik bilgiler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30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1647" w:type="dxa"/>
            <w:tcBorders>
              <w:top w:val="nil"/>
              <w:left w:val="nil"/>
              <w:bottom w:val="single" w:sz="4" w:space="0" w:color="auto"/>
              <w:right w:val="single" w:sz="8"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35.150.2211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5x2.5 mm2  1kv yeraltı kabl.besleme hattı (n2xh)</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780,00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22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35.150.1531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3x2.5 mm2 kurşunsuz pvc izol.kablo.besleme hattı (nhxmh)</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350,00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35.105.1232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Üç fazlı anahtarlı otomatik sigorta 40 a. (6ka)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35.105.1210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Anahtarlı otomatik sigorta 16 a. (6ka)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14,00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35.125.1760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Aydınlatma kontrollünde kullanılan zaman rölesi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35.115.1002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Kaçak akım koruma şalteri 2*40 a.e kadar(30ma)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35.115.1022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Kaçak akım koruma şalteri 4*63 a.e kadar(30ma)</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3,00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5.5.3.1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GALVANİZLİ SAÇ AYDINLATMA DİREKLERİ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KG</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490,00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268"/>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35.170.4004</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Led projektör, ışık akısı en az 8500 lm, armatür  ışıksal verimi en az 110 lm/w (100-150w)</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14,00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268"/>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lastRenderedPageBreak/>
              <w:t>ozel poz-1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60cm. Yürüyüş Yolu Led Aydınlatma 6500K Aluminyum, IP67 ,15W - 20W Led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50,00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35.750.4002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Toprak elektrodu (çubuk), elektrolitik bakır</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35.445.1200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Dış Ortam Bullet Kamera Tip-2</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17,00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35.445.1400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Hareketli Dome (Ptz) Kamera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35.445.1503</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32 Kanal Ağ Kayıt Cihazı (Network Video Recorder)</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35.445.1700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Kontrol Klavyesi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35.505.6200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Utp cat6 sıva altı tekli priz (Keystone)</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24,00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35.515.7030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Utp cat6h halojen free 4x2x23 awg kablo</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MT</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1.400,00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35.445.1603</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24 Port Yönetilebilir Poe Ağ Anahtarı</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35.505.7301</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24 portlu utp cat6 patch panel (Dolu)</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35.550.2007</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Dikili tip kabinetler 32u 600 mm * 600 mm 19"</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35.550.4002</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Ürüne ait aksesuar sabit raf 600 mm</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2,00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268"/>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35.550.4010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Ürüne ait aksesuar termostatlı fan modülü (2 fanlı)</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268"/>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35.550.4020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Ürüne ait aksesuar  19"  2u yatay kablo düzenleyici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4,00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35.550.4030</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Ürüne ait aksesuar 32u dikey kablo düzenleyici</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AD</w:t>
            </w:r>
          </w:p>
        </w:tc>
        <w:tc>
          <w:tcPr>
            <w:tcW w:w="1171"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xml:space="preserve">                      1,00 </w:t>
            </w:r>
          </w:p>
        </w:tc>
        <w:tc>
          <w:tcPr>
            <w:tcW w:w="1301" w:type="dxa"/>
            <w:tcBorders>
              <w:top w:val="nil"/>
              <w:left w:val="nil"/>
              <w:bottom w:val="single" w:sz="4" w:space="0" w:color="auto"/>
              <w:right w:val="single" w:sz="4"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c>
          <w:tcPr>
            <w:tcW w:w="1647" w:type="dxa"/>
            <w:tcBorders>
              <w:top w:val="nil"/>
              <w:left w:val="nil"/>
              <w:bottom w:val="single" w:sz="4" w:space="0" w:color="auto"/>
              <w:right w:val="single" w:sz="8" w:space="0" w:color="auto"/>
            </w:tcBorders>
            <w:shd w:val="clear" w:color="auto" w:fill="auto"/>
            <w:vAlign w:val="center"/>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p>
        </w:tc>
      </w:tr>
      <w:tr w:rsidR="00BE06B1" w:rsidRPr="0070160A"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3522" w:type="dxa"/>
            <w:tcBorders>
              <w:top w:val="nil"/>
              <w:left w:val="nil"/>
              <w:bottom w:val="single" w:sz="4" w:space="0" w:color="auto"/>
              <w:right w:val="single" w:sz="4" w:space="0" w:color="auto"/>
            </w:tcBorders>
            <w:shd w:val="clear" w:color="000000" w:fill="FFC00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ELEKTRİK İŞLERİ TOPLAM</w:t>
            </w:r>
          </w:p>
        </w:tc>
        <w:tc>
          <w:tcPr>
            <w:tcW w:w="722" w:type="dxa"/>
            <w:tcBorders>
              <w:top w:val="nil"/>
              <w:left w:val="nil"/>
              <w:bottom w:val="single" w:sz="4" w:space="0" w:color="auto"/>
              <w:right w:val="single" w:sz="4" w:space="0" w:color="auto"/>
            </w:tcBorders>
            <w:shd w:val="clear" w:color="000000" w:fill="FFC00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171" w:type="dxa"/>
            <w:tcBorders>
              <w:top w:val="nil"/>
              <w:left w:val="nil"/>
              <w:bottom w:val="single" w:sz="4" w:space="0" w:color="auto"/>
              <w:right w:val="single" w:sz="4" w:space="0" w:color="auto"/>
            </w:tcBorders>
            <w:shd w:val="clear" w:color="000000" w:fill="FFC00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301" w:type="dxa"/>
            <w:tcBorders>
              <w:top w:val="nil"/>
              <w:left w:val="nil"/>
              <w:bottom w:val="single" w:sz="4" w:space="0" w:color="auto"/>
              <w:right w:val="single" w:sz="4" w:space="0" w:color="auto"/>
            </w:tcBorders>
            <w:shd w:val="clear" w:color="000000" w:fill="FFC000"/>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 </w:t>
            </w:r>
          </w:p>
        </w:tc>
        <w:tc>
          <w:tcPr>
            <w:tcW w:w="1647" w:type="dxa"/>
            <w:tcBorders>
              <w:top w:val="nil"/>
              <w:left w:val="nil"/>
              <w:bottom w:val="single" w:sz="4" w:space="0" w:color="auto"/>
              <w:right w:val="single" w:sz="8" w:space="0" w:color="auto"/>
            </w:tcBorders>
            <w:shd w:val="clear" w:color="000000" w:fill="FFC000"/>
            <w:vAlign w:val="center"/>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p>
        </w:tc>
      </w:tr>
      <w:tr w:rsidR="00BE06B1" w:rsidRPr="0018643C" w:rsidTr="00924685">
        <w:trPr>
          <w:trHeight w:val="134"/>
        </w:trPr>
        <w:tc>
          <w:tcPr>
            <w:tcW w:w="2413" w:type="dxa"/>
            <w:tcBorders>
              <w:top w:val="nil"/>
              <w:left w:val="single" w:sz="4" w:space="0" w:color="auto"/>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35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722" w:type="dxa"/>
            <w:tcBorders>
              <w:top w:val="nil"/>
              <w:left w:val="nil"/>
              <w:bottom w:val="single" w:sz="4" w:space="0" w:color="auto"/>
              <w:right w:val="single" w:sz="4" w:space="0" w:color="auto"/>
            </w:tcBorders>
            <w:shd w:val="clear" w:color="auto" w:fill="auto"/>
            <w:vAlign w:val="center"/>
            <w:hideMark/>
          </w:tcPr>
          <w:p w:rsidR="008D7546" w:rsidRPr="008D7546" w:rsidRDefault="008D7546" w:rsidP="008D7546">
            <w:pPr>
              <w:spacing w:after="0" w:line="240" w:lineRule="auto"/>
              <w:jc w:val="center"/>
              <w:rPr>
                <w:rFonts w:ascii="Calibri" w:eastAsia="Times New Roman" w:hAnsi="Calibri" w:cs="Calibri"/>
                <w:color w:val="000000"/>
                <w:sz w:val="18"/>
                <w:szCs w:val="18"/>
                <w:lang w:eastAsia="tr-TR"/>
              </w:rPr>
            </w:pPr>
            <w:r w:rsidRPr="008D7546">
              <w:rPr>
                <w:rFonts w:ascii="Calibri" w:eastAsia="Times New Roman" w:hAnsi="Calibri" w:cs="Calibri"/>
                <w:color w:val="000000"/>
                <w:sz w:val="18"/>
                <w:szCs w:val="18"/>
                <w:lang w:eastAsia="tr-TR"/>
              </w:rPr>
              <w:t> </w:t>
            </w:r>
          </w:p>
        </w:tc>
        <w:tc>
          <w:tcPr>
            <w:tcW w:w="2472" w:type="dxa"/>
            <w:gridSpan w:val="2"/>
            <w:tcBorders>
              <w:top w:val="single" w:sz="4" w:space="0" w:color="auto"/>
              <w:left w:val="nil"/>
              <w:bottom w:val="single" w:sz="4" w:space="0" w:color="auto"/>
              <w:right w:val="single" w:sz="4" w:space="0" w:color="auto"/>
            </w:tcBorders>
            <w:shd w:val="clear" w:color="000000" w:fill="BFBFBF"/>
            <w:vAlign w:val="center"/>
            <w:hideMark/>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r w:rsidRPr="008D7546">
              <w:rPr>
                <w:rFonts w:ascii="Calibri" w:eastAsia="Times New Roman" w:hAnsi="Calibri" w:cs="Calibri"/>
                <w:b/>
                <w:bCs/>
                <w:color w:val="000000"/>
                <w:sz w:val="18"/>
                <w:szCs w:val="18"/>
                <w:lang w:eastAsia="tr-TR"/>
              </w:rPr>
              <w:t>GENEL TOPLAM</w:t>
            </w:r>
            <w:r w:rsidR="009E12BC" w:rsidRPr="0070160A">
              <w:rPr>
                <w:rFonts w:ascii="Calibri" w:eastAsia="Times New Roman" w:hAnsi="Calibri" w:cs="Calibri"/>
                <w:b/>
                <w:bCs/>
                <w:color w:val="000000"/>
                <w:sz w:val="18"/>
                <w:szCs w:val="18"/>
                <w:lang w:eastAsia="tr-TR"/>
              </w:rPr>
              <w:t xml:space="preserve"> (TL)</w:t>
            </w:r>
          </w:p>
        </w:tc>
        <w:tc>
          <w:tcPr>
            <w:tcW w:w="1647" w:type="dxa"/>
            <w:tcBorders>
              <w:top w:val="nil"/>
              <w:left w:val="nil"/>
              <w:bottom w:val="single" w:sz="4" w:space="0" w:color="auto"/>
              <w:right w:val="single" w:sz="8" w:space="0" w:color="auto"/>
            </w:tcBorders>
            <w:shd w:val="clear" w:color="000000" w:fill="BFBFBF"/>
            <w:vAlign w:val="center"/>
          </w:tcPr>
          <w:p w:rsidR="008D7546" w:rsidRPr="008D7546" w:rsidRDefault="008D7546" w:rsidP="008D7546">
            <w:pPr>
              <w:spacing w:after="0" w:line="240" w:lineRule="auto"/>
              <w:jc w:val="center"/>
              <w:rPr>
                <w:rFonts w:ascii="Calibri" w:eastAsia="Times New Roman" w:hAnsi="Calibri" w:cs="Calibri"/>
                <w:b/>
                <w:bCs/>
                <w:color w:val="000000"/>
                <w:sz w:val="18"/>
                <w:szCs w:val="18"/>
                <w:lang w:eastAsia="tr-TR"/>
              </w:rPr>
            </w:pPr>
          </w:p>
        </w:tc>
      </w:tr>
    </w:tbl>
    <w:p w:rsidR="008A6093" w:rsidRPr="0018643C" w:rsidRDefault="008A6093" w:rsidP="008A6093">
      <w:pPr>
        <w:rPr>
          <w:sz w:val="18"/>
          <w:szCs w:val="18"/>
        </w:rPr>
      </w:pPr>
    </w:p>
    <w:p w:rsidR="009E12BC" w:rsidRPr="0046451F" w:rsidRDefault="009E12BC" w:rsidP="008A6093">
      <w:pPr>
        <w:rPr>
          <w:sz w:val="20"/>
          <w:szCs w:val="18"/>
        </w:rPr>
      </w:pPr>
      <w:r w:rsidRPr="0046451F">
        <w:rPr>
          <w:sz w:val="20"/>
          <w:szCs w:val="18"/>
        </w:rPr>
        <w:t>Birim fiyatlara %18 KDV dahil değildir.</w:t>
      </w:r>
    </w:p>
    <w:p w:rsidR="001C642F" w:rsidRPr="0046451F" w:rsidRDefault="00CE4D15" w:rsidP="00702884">
      <w:pPr>
        <w:jc w:val="both"/>
        <w:rPr>
          <w:sz w:val="20"/>
          <w:szCs w:val="18"/>
        </w:rPr>
      </w:pPr>
      <w:r w:rsidRPr="0046451F">
        <w:rPr>
          <w:b/>
          <w:sz w:val="20"/>
          <w:szCs w:val="18"/>
        </w:rPr>
        <w:t>NOT:</w:t>
      </w:r>
      <w:r w:rsidRPr="0046451F">
        <w:rPr>
          <w:sz w:val="20"/>
          <w:szCs w:val="18"/>
        </w:rPr>
        <w:t xml:space="preserve"> Hak</w:t>
      </w:r>
      <w:r w:rsidR="00812985" w:rsidRPr="0046451F">
        <w:rPr>
          <w:sz w:val="20"/>
          <w:szCs w:val="18"/>
        </w:rPr>
        <w:t xml:space="preserve">ediş’ ler sözleşme eki </w:t>
      </w:r>
      <w:r w:rsidRPr="0046451F">
        <w:rPr>
          <w:sz w:val="20"/>
          <w:szCs w:val="18"/>
        </w:rPr>
        <w:t xml:space="preserve">keşif özetinde yazılı olan birim fiyatlar üzerinden yerinde ölçüm yapılarak hazırlanacaktır. </w:t>
      </w:r>
    </w:p>
    <w:p w:rsidR="00702884" w:rsidRPr="0046451F" w:rsidRDefault="00F51A07" w:rsidP="00702884">
      <w:pPr>
        <w:jc w:val="both"/>
        <w:rPr>
          <w:sz w:val="20"/>
          <w:szCs w:val="18"/>
        </w:rPr>
      </w:pPr>
      <w:r w:rsidRPr="0046451F">
        <w:rPr>
          <w:sz w:val="20"/>
          <w:szCs w:val="18"/>
        </w:rPr>
        <w:t>İNŞAAT İŞLERİ için b</w:t>
      </w:r>
      <w:r w:rsidR="00702884" w:rsidRPr="0046451F">
        <w:rPr>
          <w:sz w:val="20"/>
          <w:szCs w:val="18"/>
        </w:rPr>
        <w:t xml:space="preserve">u sözleşme kapsamı içinde kalmak koşulu ile keşif özetinde bulunmayan bir çalışmanın yapılmasının gerekli olduğu durumlarda o iş için piyasadan en az üç adet proforma teklif alınacak ve en düşük teklif fiyat üzerinden YÜKLENİCİ firmanın yapmış olduğu işin birim fiyatı belirlenecektir. </w:t>
      </w:r>
    </w:p>
    <w:p w:rsidR="009D24EB" w:rsidRPr="0046451F" w:rsidRDefault="00CE4D15" w:rsidP="009D24EB">
      <w:pPr>
        <w:jc w:val="both"/>
        <w:rPr>
          <w:sz w:val="20"/>
          <w:szCs w:val="18"/>
        </w:rPr>
      </w:pPr>
      <w:r w:rsidRPr="0046451F">
        <w:rPr>
          <w:sz w:val="20"/>
          <w:szCs w:val="18"/>
        </w:rPr>
        <w:t xml:space="preserve">ELEKTRİK KEŞİF ÖZETİ </w:t>
      </w:r>
      <w:r w:rsidR="00702884" w:rsidRPr="0046451F">
        <w:rPr>
          <w:sz w:val="20"/>
          <w:szCs w:val="18"/>
        </w:rPr>
        <w:t xml:space="preserve">için </w:t>
      </w:r>
      <w:r w:rsidRPr="0046451F">
        <w:rPr>
          <w:sz w:val="20"/>
          <w:szCs w:val="18"/>
        </w:rPr>
        <w:t>202</w:t>
      </w:r>
      <w:r w:rsidR="006B0C6B" w:rsidRPr="0046451F">
        <w:rPr>
          <w:sz w:val="20"/>
          <w:szCs w:val="18"/>
        </w:rPr>
        <w:t>2</w:t>
      </w:r>
      <w:r w:rsidR="008C1B2F" w:rsidRPr="0046451F">
        <w:rPr>
          <w:sz w:val="20"/>
          <w:szCs w:val="18"/>
        </w:rPr>
        <w:t>/</w:t>
      </w:r>
      <w:r w:rsidR="001C70A4" w:rsidRPr="0046451F">
        <w:rPr>
          <w:sz w:val="20"/>
          <w:szCs w:val="18"/>
        </w:rPr>
        <w:t>3</w:t>
      </w:r>
      <w:r w:rsidR="008C1B2F" w:rsidRPr="0046451F">
        <w:rPr>
          <w:sz w:val="20"/>
          <w:szCs w:val="18"/>
        </w:rPr>
        <w:t xml:space="preserve"> ( </w:t>
      </w:r>
      <w:r w:rsidR="001C70A4" w:rsidRPr="0046451F">
        <w:rPr>
          <w:sz w:val="20"/>
          <w:szCs w:val="18"/>
        </w:rPr>
        <w:t>01.07.2022</w:t>
      </w:r>
      <w:r w:rsidR="008C1B2F" w:rsidRPr="0046451F">
        <w:rPr>
          <w:sz w:val="20"/>
          <w:szCs w:val="18"/>
        </w:rPr>
        <w:t>)</w:t>
      </w:r>
      <w:r w:rsidRPr="0046451F">
        <w:rPr>
          <w:sz w:val="20"/>
          <w:szCs w:val="18"/>
        </w:rPr>
        <w:t xml:space="preserve"> yılı Çevre ve Şehircilik Bakanlığı ve piyasa rayicine göre hazırlanmıştır. İşin yapımı anında keşifte bulunmayan ve </w:t>
      </w:r>
      <w:r w:rsidR="001C70A4" w:rsidRPr="0046451F">
        <w:rPr>
          <w:sz w:val="20"/>
          <w:szCs w:val="18"/>
        </w:rPr>
        <w:t xml:space="preserve">2022/3 ( 01.07.2022) </w:t>
      </w:r>
      <w:r w:rsidRPr="0046451F">
        <w:rPr>
          <w:sz w:val="20"/>
          <w:szCs w:val="18"/>
        </w:rPr>
        <w:t xml:space="preserve">yılı birim fiyatlarda bulunan bir kalem olursa sözleşme şartlarında fiyatı verilerek yapılacaktır. Yoksa ilgili diğer resmi kurumların birim fiyatları </w:t>
      </w:r>
      <w:r w:rsidR="001C70A4" w:rsidRPr="0046451F">
        <w:rPr>
          <w:sz w:val="20"/>
          <w:szCs w:val="18"/>
        </w:rPr>
        <w:t xml:space="preserve">2022/3 ( 01.07.2022) </w:t>
      </w:r>
      <w:r w:rsidRPr="0046451F">
        <w:rPr>
          <w:sz w:val="20"/>
          <w:szCs w:val="18"/>
        </w:rPr>
        <w:t xml:space="preserve">birim fiyatları sabit kalmak üzere) esas alınacaktır. Bu sözleşme kapsamı içinde kalmak koşulu ile keşif özetinde </w:t>
      </w:r>
      <w:r w:rsidR="001C70A4" w:rsidRPr="0046451F">
        <w:rPr>
          <w:sz w:val="20"/>
          <w:szCs w:val="18"/>
        </w:rPr>
        <w:t xml:space="preserve">2022/3 ( 01.07.2022) </w:t>
      </w:r>
      <w:r w:rsidRPr="0046451F">
        <w:rPr>
          <w:sz w:val="20"/>
          <w:szCs w:val="18"/>
        </w:rPr>
        <w:t xml:space="preserve">Çevre ve Şehircilik Bakanlığının ve diğer resmi kurumların birim fiyatlarında bulunmayan bir çalışmanın yapılmasının gerekli olduğu durumlarda o iş için piyasadan en az üç adet proforma teklif alınacak ve en düşük teklif </w:t>
      </w:r>
      <w:r w:rsidRPr="0046451F">
        <w:rPr>
          <w:color w:val="000000" w:themeColor="text1"/>
          <w:sz w:val="20"/>
          <w:szCs w:val="18"/>
        </w:rPr>
        <w:t>fiyat üzerinden</w:t>
      </w:r>
      <w:r w:rsidR="00366D30" w:rsidRPr="0046451F">
        <w:rPr>
          <w:color w:val="000000" w:themeColor="text1"/>
          <w:sz w:val="20"/>
          <w:szCs w:val="18"/>
        </w:rPr>
        <w:t xml:space="preserve"> %25 işçi</w:t>
      </w:r>
      <w:r w:rsidR="00A22F85" w:rsidRPr="0046451F">
        <w:rPr>
          <w:color w:val="000000" w:themeColor="text1"/>
          <w:sz w:val="20"/>
          <w:szCs w:val="18"/>
        </w:rPr>
        <w:t xml:space="preserve">lik ve genel giderler eklenerek </w:t>
      </w:r>
      <w:r w:rsidRPr="0046451F">
        <w:rPr>
          <w:sz w:val="20"/>
          <w:szCs w:val="18"/>
        </w:rPr>
        <w:t>YÜKLENİCİ firmanın yapmış olduğu işin birim fiyatı belirlenecektir.</w:t>
      </w:r>
      <w:r w:rsidR="009D24EB" w:rsidRPr="0046451F">
        <w:rPr>
          <w:sz w:val="20"/>
          <w:szCs w:val="18"/>
        </w:rPr>
        <w:t xml:space="preserve"> </w:t>
      </w:r>
    </w:p>
    <w:p w:rsidR="006C5003" w:rsidRPr="0046451F" w:rsidRDefault="00EC4AD3" w:rsidP="009D24EB">
      <w:pPr>
        <w:jc w:val="both"/>
        <w:rPr>
          <w:sz w:val="20"/>
          <w:szCs w:val="18"/>
        </w:rPr>
      </w:pPr>
      <w:r w:rsidRPr="0046451F">
        <w:rPr>
          <w:sz w:val="20"/>
          <w:szCs w:val="18"/>
        </w:rPr>
        <w:t xml:space="preserve">İNŞAAT işleri için </w:t>
      </w:r>
      <w:r w:rsidRPr="00924685">
        <w:rPr>
          <w:color w:val="FF0000"/>
          <w:sz w:val="20"/>
          <w:szCs w:val="18"/>
        </w:rPr>
        <w:t xml:space="preserve">(Toplam </w:t>
      </w:r>
      <w:r w:rsidR="00924685" w:rsidRPr="00924685">
        <w:rPr>
          <w:color w:val="FF0000"/>
          <w:sz w:val="20"/>
          <w:szCs w:val="18"/>
        </w:rPr>
        <w:t>………. TL</w:t>
      </w:r>
      <w:r w:rsidRPr="00924685">
        <w:rPr>
          <w:color w:val="FF0000"/>
          <w:sz w:val="20"/>
          <w:szCs w:val="18"/>
        </w:rPr>
        <w:t xml:space="preserve"> + KDV)</w:t>
      </w:r>
      <w:r w:rsidRPr="0046451F">
        <w:rPr>
          <w:sz w:val="20"/>
          <w:szCs w:val="18"/>
        </w:rPr>
        <w:t xml:space="preserve"> imza altına alınan birim fiyatlar ile yapmayı taahhüt etmiştir. </w:t>
      </w:r>
    </w:p>
    <w:p w:rsidR="00AD6B58" w:rsidRPr="0046451F" w:rsidRDefault="006C5003" w:rsidP="009D24EB">
      <w:pPr>
        <w:jc w:val="both"/>
        <w:rPr>
          <w:sz w:val="20"/>
          <w:szCs w:val="18"/>
        </w:rPr>
      </w:pPr>
      <w:r w:rsidRPr="0046451F">
        <w:rPr>
          <w:sz w:val="20"/>
          <w:szCs w:val="18"/>
        </w:rPr>
        <w:t xml:space="preserve">ELEKTRİK işleri için </w:t>
      </w:r>
      <w:r w:rsidR="009D24EB" w:rsidRPr="0046451F">
        <w:rPr>
          <w:sz w:val="20"/>
          <w:szCs w:val="18"/>
        </w:rPr>
        <w:t xml:space="preserve">Çevre ve Şehircilik Bakanlığı </w:t>
      </w:r>
      <w:r w:rsidR="001C70A4" w:rsidRPr="0046451F">
        <w:rPr>
          <w:sz w:val="20"/>
          <w:szCs w:val="18"/>
        </w:rPr>
        <w:t xml:space="preserve">2022/3 ( 01.07.2022) </w:t>
      </w:r>
      <w:r w:rsidR="009D24EB" w:rsidRPr="0046451F">
        <w:rPr>
          <w:sz w:val="20"/>
          <w:szCs w:val="18"/>
        </w:rPr>
        <w:t>Birim fiyatları ve piyasa rayicine göre tanzim edilen keşif özeti</w:t>
      </w:r>
      <w:r w:rsidR="006572AD" w:rsidRPr="0046451F">
        <w:rPr>
          <w:sz w:val="20"/>
          <w:szCs w:val="18"/>
        </w:rPr>
        <w:t xml:space="preserve"> ELEKTRİK işleri için</w:t>
      </w:r>
      <w:r w:rsidR="009D24EB" w:rsidRPr="0046451F">
        <w:rPr>
          <w:sz w:val="20"/>
          <w:szCs w:val="18"/>
        </w:rPr>
        <w:t xml:space="preserve"> </w:t>
      </w:r>
      <w:r w:rsidR="006572AD" w:rsidRPr="0046451F">
        <w:rPr>
          <w:sz w:val="20"/>
          <w:szCs w:val="18"/>
        </w:rPr>
        <w:t>(</w:t>
      </w:r>
      <w:r w:rsidR="006572AD" w:rsidRPr="00924685">
        <w:rPr>
          <w:color w:val="FF0000"/>
          <w:sz w:val="20"/>
          <w:szCs w:val="18"/>
        </w:rPr>
        <w:t xml:space="preserve">Toplam </w:t>
      </w:r>
      <w:r w:rsidR="00924685" w:rsidRPr="00924685">
        <w:rPr>
          <w:color w:val="FF0000"/>
          <w:sz w:val="20"/>
          <w:szCs w:val="18"/>
        </w:rPr>
        <w:t>………..</w:t>
      </w:r>
      <w:r w:rsidR="000E2184" w:rsidRPr="00924685">
        <w:rPr>
          <w:color w:val="FF0000"/>
          <w:sz w:val="20"/>
          <w:szCs w:val="18"/>
        </w:rPr>
        <w:t xml:space="preserve"> </w:t>
      </w:r>
      <w:r w:rsidR="006572AD" w:rsidRPr="00924685">
        <w:rPr>
          <w:color w:val="FF0000"/>
          <w:sz w:val="20"/>
          <w:szCs w:val="18"/>
        </w:rPr>
        <w:t>TL + KDV)</w:t>
      </w:r>
      <w:r w:rsidR="00366D30" w:rsidRPr="00924685">
        <w:rPr>
          <w:color w:val="FF0000"/>
          <w:sz w:val="20"/>
          <w:szCs w:val="18"/>
        </w:rPr>
        <w:t>.</w:t>
      </w:r>
      <w:r w:rsidR="006572AD" w:rsidRPr="00924685">
        <w:rPr>
          <w:color w:val="FF0000"/>
          <w:sz w:val="20"/>
          <w:szCs w:val="18"/>
        </w:rPr>
        <w:t xml:space="preserve"> </w:t>
      </w:r>
    </w:p>
    <w:p w:rsidR="00CE4D15" w:rsidRPr="0046451F" w:rsidRDefault="00A87051" w:rsidP="009D24EB">
      <w:pPr>
        <w:jc w:val="both"/>
        <w:rPr>
          <w:sz w:val="20"/>
          <w:szCs w:val="18"/>
        </w:rPr>
      </w:pPr>
      <w:r w:rsidRPr="0046451F">
        <w:rPr>
          <w:sz w:val="20"/>
          <w:szCs w:val="18"/>
        </w:rPr>
        <w:t xml:space="preserve">Keşif listesinde bulunan işlerin </w:t>
      </w:r>
      <w:r w:rsidR="006572AD" w:rsidRPr="0046451F">
        <w:rPr>
          <w:sz w:val="20"/>
          <w:szCs w:val="18"/>
        </w:rPr>
        <w:t>%</w:t>
      </w:r>
      <w:r w:rsidR="000E2184" w:rsidRPr="0046451F">
        <w:rPr>
          <w:sz w:val="20"/>
          <w:szCs w:val="18"/>
        </w:rPr>
        <w:t>4</w:t>
      </w:r>
      <w:r w:rsidR="00366D30" w:rsidRPr="0046451F">
        <w:rPr>
          <w:sz w:val="20"/>
          <w:szCs w:val="18"/>
        </w:rPr>
        <w:t>0</w:t>
      </w:r>
      <w:r w:rsidR="006572AD" w:rsidRPr="0046451F">
        <w:rPr>
          <w:sz w:val="20"/>
          <w:szCs w:val="18"/>
        </w:rPr>
        <w:t xml:space="preserve">(yüzde </w:t>
      </w:r>
      <w:r w:rsidR="000E2184" w:rsidRPr="0046451F">
        <w:rPr>
          <w:sz w:val="20"/>
          <w:szCs w:val="18"/>
        </w:rPr>
        <w:t>kırk</w:t>
      </w:r>
      <w:r w:rsidR="006572AD" w:rsidRPr="0046451F">
        <w:rPr>
          <w:sz w:val="20"/>
          <w:szCs w:val="18"/>
        </w:rPr>
        <w:t xml:space="preserve">) artımlı/eksiltimli olarak </w:t>
      </w:r>
      <w:r w:rsidR="009D24EB" w:rsidRPr="0046451F">
        <w:rPr>
          <w:sz w:val="20"/>
          <w:szCs w:val="18"/>
        </w:rPr>
        <w:t>yapmayı taahhüt etmiştir.</w:t>
      </w:r>
    </w:p>
    <w:p w:rsidR="00CE4D15" w:rsidRPr="0046451F" w:rsidRDefault="00CE4D15" w:rsidP="00CE4D15">
      <w:pPr>
        <w:pStyle w:val="Balk2"/>
        <w:numPr>
          <w:ilvl w:val="0"/>
          <w:numId w:val="2"/>
        </w:numPr>
        <w:rPr>
          <w:sz w:val="20"/>
          <w:szCs w:val="18"/>
        </w:rPr>
      </w:pPr>
      <w:r w:rsidRPr="0046451F">
        <w:rPr>
          <w:sz w:val="20"/>
          <w:szCs w:val="18"/>
        </w:rPr>
        <w:t>Ödemeler</w:t>
      </w:r>
    </w:p>
    <w:p w:rsidR="00CE4D15" w:rsidRPr="0046451F" w:rsidRDefault="00CE4D15" w:rsidP="00CE4D15">
      <w:pPr>
        <w:jc w:val="both"/>
        <w:rPr>
          <w:sz w:val="20"/>
          <w:szCs w:val="18"/>
        </w:rPr>
      </w:pPr>
      <w:r w:rsidRPr="0046451F">
        <w:rPr>
          <w:sz w:val="20"/>
          <w:szCs w:val="18"/>
        </w:rPr>
        <w:t xml:space="preserve">Ödemeler ayda bir hakkediş şeklinde yapılacaktır. İŞVEREN tarafından yapılan kontrollerden iş; sağlam ve eksiksiz teslim alındıktan sonra, hakediş düzenlenecektir. Her hakediş’ ten </w:t>
      </w:r>
      <w:r w:rsidR="0018643C" w:rsidRPr="0046451F">
        <w:rPr>
          <w:sz w:val="20"/>
          <w:szCs w:val="18"/>
        </w:rPr>
        <w:t>(</w:t>
      </w:r>
      <w:r w:rsidRPr="0046451F">
        <w:rPr>
          <w:sz w:val="20"/>
          <w:szCs w:val="18"/>
        </w:rPr>
        <w:t>o hakedişte yapılan imalatın</w:t>
      </w:r>
      <w:r w:rsidR="0012416E" w:rsidRPr="0046451F">
        <w:rPr>
          <w:sz w:val="20"/>
          <w:szCs w:val="18"/>
        </w:rPr>
        <w:t xml:space="preserve"> </w:t>
      </w:r>
      <w:r w:rsidRPr="0046451F">
        <w:rPr>
          <w:sz w:val="20"/>
          <w:szCs w:val="18"/>
        </w:rPr>
        <w:t xml:space="preserve">kdv hariç)  </w:t>
      </w:r>
      <w:r w:rsidRPr="0046451F">
        <w:rPr>
          <w:b/>
          <w:sz w:val="20"/>
          <w:szCs w:val="18"/>
        </w:rPr>
        <w:t>%5</w:t>
      </w:r>
      <w:r w:rsidR="0018643C" w:rsidRPr="0046451F">
        <w:rPr>
          <w:b/>
          <w:sz w:val="20"/>
          <w:szCs w:val="18"/>
        </w:rPr>
        <w:t xml:space="preserve"> </w:t>
      </w:r>
      <w:r w:rsidRPr="0046451F">
        <w:rPr>
          <w:sz w:val="20"/>
          <w:szCs w:val="18"/>
        </w:rPr>
        <w:t>nakit teminat kesintisi yapılacaktır. Yapılan nakit teminat kesintisi kesin hakediş’ in yapılıp karşılıklı olarak imza altına alınması, garanti süresi banka teminat mektubu</w:t>
      </w:r>
      <w:r w:rsidR="0018643C" w:rsidRPr="0046451F">
        <w:rPr>
          <w:sz w:val="20"/>
          <w:szCs w:val="18"/>
        </w:rPr>
        <w:t>nun</w:t>
      </w:r>
      <w:r w:rsidRPr="0046451F">
        <w:rPr>
          <w:sz w:val="20"/>
          <w:szCs w:val="18"/>
        </w:rPr>
        <w:t xml:space="preserve"> YÜKLENİCİ tarafından İŞVEREN’ e verilmesinden sonra 15 takvim günü içerisinde YÜKLENİCİ firmaya iade edilecektir. Hakediş onaylandıktan sonra 15 iş günü içerisinde YÜKLENİCİ’ nin banka hesabına ödeme yapılacaktır. YÜKLENİCİ’ ye ücret tahakkuku iş tesliminden sonra, hakediş’ ler ile gerçekleştirilecektir. Hakediş İŞVEREN’ in yetki ve görev verdiği eleman tarafından onaylandıktan sonra, YÜKLENİCİ söz konusu hakediş’ in faturasını keserek İŞVEREN’ e verecektir. YÜKLENİCİ, işçilerinin aylık SSK primleri ve ücret </w:t>
      </w:r>
      <w:r w:rsidRPr="0046451F">
        <w:rPr>
          <w:sz w:val="20"/>
          <w:szCs w:val="18"/>
        </w:rPr>
        <w:lastRenderedPageBreak/>
        <w:t>ödemelerini yaptığını belgelendirmesini takiben en geç 15 gün içerisinde YÜKLENİCİ’ nin hakediş’ i İŞVEREN tarafından banka havalesi ile ödenecektir. YÜKLENİCİ’ nin hakediş’ ini hazırlayıp İŞVEREN’ e sunmaması halinde, İŞVEREN, herhangi bir bildirimde bulunmaksızın hakediş yapmaya yetkilidir. Her ne suretle olursa olsun, İŞVEREN ‘ce alınan teminatlar haczedilemez ve üzerine ihtiyati tedbir konulamaz. YÜKLENİCİ işbu sözleşmeden kaynaklanacak alacağını üçüncü bir kişiye devri mümkün olmayıp, İŞVEREN’ in rızası dışında gerçekleştirilecek alacağın temliki durumlarında İŞVEREN’ in uğrayacağı her türlü zararı YÜKLENİCİ ilk bildirim anında tazmin edeceğini gayrikabili rücu kabul, taahhüt ve beyan eder.</w:t>
      </w:r>
    </w:p>
    <w:p w:rsidR="00CE4D15" w:rsidRPr="0046451F" w:rsidRDefault="00CE4D15" w:rsidP="00CE4D15">
      <w:pPr>
        <w:pStyle w:val="Balk2"/>
        <w:numPr>
          <w:ilvl w:val="0"/>
          <w:numId w:val="2"/>
        </w:numPr>
        <w:rPr>
          <w:sz w:val="20"/>
          <w:szCs w:val="18"/>
        </w:rPr>
      </w:pPr>
      <w:r w:rsidRPr="0046451F">
        <w:rPr>
          <w:sz w:val="20"/>
          <w:szCs w:val="18"/>
        </w:rPr>
        <w:t>SSK Sigorta İşlemleri</w:t>
      </w:r>
    </w:p>
    <w:p w:rsidR="00CE4D15" w:rsidRPr="0046451F" w:rsidRDefault="00CE4D15" w:rsidP="00CE4D15">
      <w:pPr>
        <w:jc w:val="both"/>
        <w:rPr>
          <w:sz w:val="20"/>
          <w:szCs w:val="18"/>
        </w:rPr>
      </w:pPr>
      <w:r w:rsidRPr="0046451F">
        <w:rPr>
          <w:sz w:val="20"/>
          <w:szCs w:val="18"/>
        </w:rPr>
        <w:t>YÜKLENİCİ işyerinde çalıştıracağı tüm işçilerin SSK tescil işlemlerini işe başlatmadan önce ikmal ederek 5 gün zarfında sigorta numaralarını bir liste halinde İŞVEREN’ e tevdi edecektir. YÜKLENİCİ işçilerin girişlerini ve primlerini kendi sicil numarası altında yatıracaktır. YÜKLENİCİ işçilerinin primlerini kendisi ödeyecek ve bu konuda İŞVEREN’ e herhangi bir yükümlülük düşmeyecektir. YÜKLENİCİ işçi bordrolarının SSK aylık tahakkuk fişi prim matrah tutarı, o ayki stopaj dâhil KDV hariç hak edişinin en az mevcut yasada belirtilen işçilik oranında olacaktır. İŞVEREN, ilgili vergi mevzuatı gereği dilediği zaman yeminli mali müşaviri veya muhasebecisi vasıtasıyla söz konusu işle ilgili defter belge, bildirge, bordro, fatura vb. kayıtlarını inceleyebilir. Bu konuda YÜKLENİCİ istenilenleri göstermekten imtina edemez.</w:t>
      </w:r>
    </w:p>
    <w:p w:rsidR="00CE4D15" w:rsidRPr="0046451F" w:rsidRDefault="00CE4D15" w:rsidP="00CE4D15">
      <w:pPr>
        <w:pStyle w:val="Balk2"/>
        <w:numPr>
          <w:ilvl w:val="0"/>
          <w:numId w:val="2"/>
        </w:numPr>
        <w:rPr>
          <w:sz w:val="20"/>
          <w:szCs w:val="18"/>
        </w:rPr>
      </w:pPr>
      <w:r w:rsidRPr="0046451F">
        <w:rPr>
          <w:sz w:val="20"/>
          <w:szCs w:val="18"/>
        </w:rPr>
        <w:t xml:space="preserve">Sözleşmenin Bedelinde </w:t>
      </w:r>
      <w:r w:rsidR="00E04046" w:rsidRPr="0046451F">
        <w:rPr>
          <w:sz w:val="20"/>
          <w:szCs w:val="18"/>
        </w:rPr>
        <w:t>O</w:t>
      </w:r>
      <w:r w:rsidRPr="0046451F">
        <w:rPr>
          <w:sz w:val="20"/>
          <w:szCs w:val="18"/>
        </w:rPr>
        <w:t xml:space="preserve">lan </w:t>
      </w:r>
      <w:r w:rsidR="00E04046" w:rsidRPr="0046451F">
        <w:rPr>
          <w:sz w:val="20"/>
          <w:szCs w:val="18"/>
        </w:rPr>
        <w:t>İ</w:t>
      </w:r>
      <w:r w:rsidRPr="0046451F">
        <w:rPr>
          <w:sz w:val="20"/>
          <w:szCs w:val="18"/>
        </w:rPr>
        <w:t>şler</w:t>
      </w:r>
    </w:p>
    <w:p w:rsidR="00CE4D15" w:rsidRPr="0046451F" w:rsidRDefault="00CE4D15" w:rsidP="00CE4D15">
      <w:pPr>
        <w:jc w:val="both"/>
        <w:rPr>
          <w:sz w:val="20"/>
          <w:szCs w:val="18"/>
        </w:rPr>
      </w:pPr>
      <w:r w:rsidRPr="0046451F">
        <w:rPr>
          <w:sz w:val="20"/>
          <w:szCs w:val="18"/>
        </w:rPr>
        <w:t>Sözleşme gereği işlerin proje ve şartnamesine uygun olarak yapılması için sözleşmede yazılı olan iş bedeline, (işbu sözleşmenin başka yerlerinde aksi açıkça belirlenmedikçe) her türlü malzeme, işçilik, nakliye, alet edevat ve donanım, yükleme, boşaltma zayiat, çalışma sahası içinde her yere ve yüksekliğe yatay ve dikey taşımalar, iskele ve kurulması, tüm montaj işleri, malzeme artıklarının alandan uzaklaştırılması YÜKLENİCİ’ nin karı, genel giderler, vergi, sigorta vs. dâhil olup KDV hariçtir. YÜKLENİCİ işin ifa süresi zarfında işçilik, SSK primleri, işçi ücretleri, akaryakıt, nakliye, malzeme veya işçilik ve sair fiyatlarında artışlar olduğundan bahisle ve hiçbir nedenle sözleşme tutarının arttırılmasını isteyemez. Bu sözleşmenin imzalanmasından sonra yeni vergi, resim ve harçlar konması, mevcutlarında artış yapılması, işçi ücretleri ve SSK’ya ödenmesi gerekli primlerin artması gibi nedenlerle fiyat veya birim fiyatlarda değişiklik yapılamaz. KDV oranındaki artışlar İŞVEREN’ in sorumluluğundadır.</w:t>
      </w:r>
    </w:p>
    <w:p w:rsidR="00CE4D15" w:rsidRPr="0046451F" w:rsidRDefault="00CE4D15" w:rsidP="00CE4D15">
      <w:pPr>
        <w:pStyle w:val="Balk2"/>
        <w:numPr>
          <w:ilvl w:val="0"/>
          <w:numId w:val="2"/>
        </w:numPr>
        <w:rPr>
          <w:sz w:val="20"/>
          <w:szCs w:val="18"/>
        </w:rPr>
      </w:pPr>
      <w:r w:rsidRPr="0046451F">
        <w:rPr>
          <w:sz w:val="20"/>
          <w:szCs w:val="18"/>
        </w:rPr>
        <w:t>Sözleşme Türü Gereği Malzeme Seçimi ve Teknik Şartnamesi</w:t>
      </w:r>
    </w:p>
    <w:p w:rsidR="00CE4D15" w:rsidRPr="0046451F" w:rsidRDefault="00CE4D15" w:rsidP="00CE4D15">
      <w:pPr>
        <w:jc w:val="both"/>
        <w:rPr>
          <w:sz w:val="20"/>
          <w:szCs w:val="18"/>
        </w:rPr>
      </w:pPr>
      <w:r w:rsidRPr="0046451F">
        <w:rPr>
          <w:sz w:val="20"/>
          <w:szCs w:val="18"/>
        </w:rPr>
        <w:t xml:space="preserve">YÜKLENİCİ tarafından verilen fiyat ve iş listesine malzemeli ve işçilikli olarak iş bu sözleşme ve eklerindeki şartlara uygun olarak imalatların ve montajlarının yapılması işidir. Bu sözleşme' nin uygulanmasında, yürürlükte bulunan Çevre ve Şehircilik Bakanlığı Yüksek Fen Kurulu Başkanlığı Genel Şartnamesi ve ihale dokümanını oluşturan belgelerde yer alan tanımlar geçerlidir. </w:t>
      </w:r>
    </w:p>
    <w:p w:rsidR="00CE4D15" w:rsidRPr="0046451F" w:rsidRDefault="00CE4D15" w:rsidP="00CE4D15">
      <w:pPr>
        <w:pStyle w:val="Balk2"/>
        <w:numPr>
          <w:ilvl w:val="0"/>
          <w:numId w:val="2"/>
        </w:numPr>
        <w:rPr>
          <w:sz w:val="20"/>
          <w:szCs w:val="18"/>
        </w:rPr>
      </w:pPr>
      <w:r w:rsidRPr="0046451F">
        <w:rPr>
          <w:sz w:val="20"/>
          <w:szCs w:val="18"/>
        </w:rPr>
        <w:t>İşin Mahiyeti ve Koşulları</w:t>
      </w:r>
    </w:p>
    <w:p w:rsidR="00CE4D15" w:rsidRPr="0046451F" w:rsidRDefault="00CE4D15" w:rsidP="00CE4D15">
      <w:pPr>
        <w:jc w:val="both"/>
        <w:rPr>
          <w:sz w:val="20"/>
          <w:szCs w:val="18"/>
        </w:rPr>
      </w:pPr>
      <w:r w:rsidRPr="0046451F">
        <w:rPr>
          <w:sz w:val="20"/>
          <w:szCs w:val="18"/>
        </w:rPr>
        <w:t>İş’in yapımı ile ilgili yapılan işlerin yapımına ait her türlü malzemenin temini, alımı ve sahasına nakli, indirilmesi, istifi ve yüklenmesi, saha içi her türlü yatay ve düşey taşınması, uygulama işçiliği, zayiatı, tüm sarf malzemeleri, montaj, her türlü araç ve gereç giderleri, işin bitiminde mahallerin temizlenmesi, artıkların toplanması, istiflenmesi ve çıkan kendi molozların atılması, YÜKLENİCİ’ ye ait olup bununla ilgili her hangi bir ücret talep etmeyecektir. YÜKLENİCİ sözleşme ve eklerini, şartnameleri, çizimleri ve benzeri tüm ilgili ve yeterli dokümanı tam olarak okumuş, anlamış, işyerini ve çevresini, ulaşım, yerleşim, fiziksel gerçekleri, zeminin yapısını ve iklim koşullarını tetkik etmiş ve sözleşme ve bunların ekleri ve işlere genel olarak tesir edebilecek her türlü risk,  ihtimal ve koşullar ile ilgili olarak her türlü değerlendirmeyi yaparak sözleşmeyi imzalamıştır. İşyerindeki her türlü çalışma ve nakliye, fiyatların saptanmasında göz önünde bulundurulmuş olduğundan YÜKLENİCİ hiçbir ek ödeme isteminde bulunma hakkına sahip olmayacaktır. YÜKLENİCİ, işin keşfini, iş mahallini ve uygulama projelerini bizzat inceleyerek yapmış ve bu keşif çerçevesinde işin bedeli belirlenmiştir. Bu sebeple hata yaptığından bahisle ilave bedel veya alacak talebinde bulunmayacaktır. Yapılacak işin keşfi ve miktarının tayininde uygulama projeleri esastır. Uygulama projesindeki iş miktarı (keşfi) ile sözleşmede gösterilen iş miktarı (keşfi) arasında fark olması halinde uygulama projesindeki iş miktarı (keşfi) esas alınacaktır.</w:t>
      </w:r>
    </w:p>
    <w:p w:rsidR="00CE4D15" w:rsidRPr="0046451F" w:rsidRDefault="00CE4D15" w:rsidP="00CE4D15">
      <w:pPr>
        <w:pStyle w:val="Balk2"/>
        <w:numPr>
          <w:ilvl w:val="0"/>
          <w:numId w:val="2"/>
        </w:numPr>
        <w:rPr>
          <w:sz w:val="20"/>
          <w:szCs w:val="18"/>
        </w:rPr>
      </w:pPr>
      <w:r w:rsidRPr="0046451F">
        <w:rPr>
          <w:sz w:val="20"/>
          <w:szCs w:val="18"/>
        </w:rPr>
        <w:t>Garanti Süresi Teminat Senedi</w:t>
      </w:r>
    </w:p>
    <w:p w:rsidR="00CE4D15" w:rsidRPr="0046451F" w:rsidRDefault="00CE4D15" w:rsidP="00CE4D15">
      <w:pPr>
        <w:jc w:val="both"/>
        <w:rPr>
          <w:sz w:val="20"/>
          <w:szCs w:val="18"/>
        </w:rPr>
      </w:pPr>
      <w:r w:rsidRPr="0046451F">
        <w:rPr>
          <w:sz w:val="20"/>
          <w:szCs w:val="18"/>
        </w:rPr>
        <w:t xml:space="preserve">YÜKLENİCİ firma kesin hakediş’ in yapılmasından sonra kesin hakediş </w:t>
      </w:r>
      <w:r w:rsidR="001B26E4" w:rsidRPr="0046451F">
        <w:rPr>
          <w:sz w:val="20"/>
          <w:szCs w:val="18"/>
        </w:rPr>
        <w:t>(</w:t>
      </w:r>
      <w:r w:rsidRPr="0046451F">
        <w:rPr>
          <w:sz w:val="20"/>
          <w:szCs w:val="18"/>
        </w:rPr>
        <w:t xml:space="preserve">KDV’ </w:t>
      </w:r>
      <w:r w:rsidR="001B26E4" w:rsidRPr="0046451F">
        <w:rPr>
          <w:sz w:val="20"/>
          <w:szCs w:val="18"/>
        </w:rPr>
        <w:t xml:space="preserve">siz) </w:t>
      </w:r>
      <w:r w:rsidRPr="0046451F">
        <w:rPr>
          <w:sz w:val="20"/>
          <w:szCs w:val="18"/>
        </w:rPr>
        <w:t xml:space="preserve"> miktarının %6 si kadar 1 yıl süreli garanti süresi banka teminat mektubunu İŞVEREN firmaya verecektir. Ancak YÜKLENİCİ’ nin işleriyle ilgili olarak İŞVEREN aleyhine açılmış davaların bulunması ve/veya YÜKLENİCİ işçilerinden birinin iş kazası geçirmesi halinde teminat bekletilecektir. Davaların veya takiplerin kesin sonucunun alınmasını ve hükmedilen tutarın İŞVEREN tarafından YÜKLENİCİ ’ye tamamen ödenmesini veya kaza geçiren işçinin ve/veya murislerinin maddi ve manevi zararının ödendiğinin ve noterde bu hususu belgeleyen ibranamenin ve banka ödeme dekontunun İŞVEREN’ e ibraz edilmesini müteakiben en geç otuz gün içinde YÜKLENİCİ’ nin teminatları iade olunacaktır. İşin İŞVEREN tarafından rıza ile tasfiye edilmesi halinde teminatın kısmen ya da tamamen serbest bırakılması İŞVEREN’ in tercih, takdir ve yetkisindedir.</w:t>
      </w:r>
    </w:p>
    <w:p w:rsidR="00CE4D15" w:rsidRPr="0046451F" w:rsidRDefault="00CE4D15" w:rsidP="00CE4D15">
      <w:pPr>
        <w:pStyle w:val="Balk2"/>
        <w:numPr>
          <w:ilvl w:val="0"/>
          <w:numId w:val="2"/>
        </w:numPr>
        <w:rPr>
          <w:sz w:val="20"/>
          <w:szCs w:val="18"/>
        </w:rPr>
      </w:pPr>
      <w:r w:rsidRPr="0046451F">
        <w:rPr>
          <w:sz w:val="20"/>
          <w:szCs w:val="18"/>
        </w:rPr>
        <w:t>Talimatların ve Tutanakların Yazılı Olması</w:t>
      </w:r>
    </w:p>
    <w:p w:rsidR="00CE4D15" w:rsidRPr="0046451F" w:rsidRDefault="00CE4D15" w:rsidP="00CE4D15">
      <w:pPr>
        <w:jc w:val="both"/>
        <w:rPr>
          <w:sz w:val="20"/>
          <w:szCs w:val="18"/>
        </w:rPr>
      </w:pPr>
      <w:r w:rsidRPr="0046451F">
        <w:rPr>
          <w:sz w:val="20"/>
          <w:szCs w:val="18"/>
        </w:rPr>
        <w:t xml:space="preserve">Talimatlar ve tutanaklar, İŞVEREN yetkilileri tarafından yazılı olarak verilecektir. Ancak İŞVEREN yetkilisinin gerekli gördüğü hallerde sözlü olarak verdiği talimat 7 (yedi) iş günü içinde yazılı olarak bildirilecektir. </w:t>
      </w:r>
    </w:p>
    <w:p w:rsidR="00CE4D15" w:rsidRPr="0046451F" w:rsidRDefault="00CE4D15" w:rsidP="00CE4D15">
      <w:pPr>
        <w:pStyle w:val="Balk2"/>
        <w:numPr>
          <w:ilvl w:val="0"/>
          <w:numId w:val="2"/>
        </w:numPr>
        <w:rPr>
          <w:sz w:val="20"/>
          <w:szCs w:val="18"/>
        </w:rPr>
      </w:pPr>
      <w:r w:rsidRPr="0046451F">
        <w:rPr>
          <w:sz w:val="20"/>
          <w:szCs w:val="18"/>
        </w:rPr>
        <w:lastRenderedPageBreak/>
        <w:t>YÜKLENİCİ’ nin İşin Yapılması Sırasında Uyacağı Esaslar</w:t>
      </w:r>
    </w:p>
    <w:p w:rsidR="00CE4D15" w:rsidRPr="0046451F" w:rsidRDefault="00CE4D15" w:rsidP="00CE4D15">
      <w:pPr>
        <w:jc w:val="both"/>
        <w:rPr>
          <w:sz w:val="20"/>
          <w:szCs w:val="18"/>
        </w:rPr>
      </w:pPr>
      <w:r w:rsidRPr="0046451F">
        <w:rPr>
          <w:sz w:val="20"/>
          <w:szCs w:val="18"/>
        </w:rPr>
        <w:t xml:space="preserve">YÜKLENİCİ, ifa ettiği işlerin yapımı esnasında İŞVEREN ’in her türlü talimatına uyacak, malzeme işçilik ve yapım ile ilgili emir ve isteklerini geciktirmeden yerine getirecektir. Montaj yerinde her türlü (yatay-düşey) mobil vinç, jcb, fortlift vb. araçları ile yükleme taşıma veya yerine montaj YÜKLENİCİ’ nin sorumluluğu altındadır. YÜKLENİCİ, ifa ettiği işleri sanat ve tekniğine uygun olarak birinci sınıf işçilikle yapacaktır. Tüm işin yapımı ile ilgili olarak YÜKLENİCİ’ nin çalıştıracağı tüm personel ve ekiplerin; barınma, yatma, her türlü ısınma, yeme - içme, emniyet kemeri, baret, iş elbisesi, iş eldiveni, iş iskelesi, lastik çizme vs. temin ve giderleri ile YÜKLENİCİ’ nin, işin projesine, fen ve tekniğine, Çevre ve Şehircilik Bakanlığın Genel Şartnamesi yapım tariflerine uymayan ve İŞVEREN tarafından uygun bulunmayan imalatlarının bedelsiz olarak yeniden yapımı işin bedeline dâhildir. YÜKLENİCİ işte kullanacağı işçileri seçip işe başlatacak, kendi emir ve talimatı ile çalıştıracaktır. Ancak, işyerindeki çalışmalarında gerekli verimi sağlayamayan, başarısız olan veya işyerinde huzursuzluk yaratan işçileri İŞVEREN’ nin talebi üzerine YÜKLENİCİ derhal işten çıkaracak ve iş sahasında uzaklaştıracaktır. YÜKLENİCİ işe uygun ve yetenekli işçi kullanmadan yaptığı işleri ve kötü işçilikleri, hiçbir bedel talep etmeksizin yeniden yapmayı deruhte etmiştir. İŞVEREN’ in YÜKLENİCİ’ nin istihdam ettiği işçiler için herhangi bir itirazda veya şikâyette bulunmamış olması, ya da işyerinden uzaklaştırılmasını istememiş olması, YÜKLENİCİ’ nin bu işçilerin fiillerinden dolayı İŞVEREN’ e karşı olan sorumluluğunu ortadan kaldırmaz. İşe uygun olmayan işçilerin İŞVEREN’ in talebi ile YÜKLENİCİ tarafından iş akitlerinin sona erdirilmesinde İş Kanunu ve hizmet akitleri gereğince kendilerine ödenmesi gereken tazminatları YÜKLENİCİ’ ye ait olup, onun tarafından ödenecektir. Bu ödemelerden dolayı İŞVEREN sorumlu tutulmaz. YÜKLENİCİ kesinlikle 18 yaşının altında işçi çalıştırmayacaktır. </w:t>
      </w:r>
    </w:p>
    <w:p w:rsidR="00CE4D15" w:rsidRPr="0046451F" w:rsidRDefault="00CE4D15" w:rsidP="00CE4D15">
      <w:pPr>
        <w:jc w:val="both"/>
        <w:rPr>
          <w:b/>
          <w:sz w:val="20"/>
          <w:szCs w:val="18"/>
          <w:u w:val="single"/>
        </w:rPr>
      </w:pPr>
      <w:r w:rsidRPr="0046451F">
        <w:rPr>
          <w:b/>
          <w:sz w:val="20"/>
          <w:szCs w:val="18"/>
          <w:u w:val="single"/>
        </w:rPr>
        <w:t xml:space="preserve">YÜKLENİCİ firmadan işin ifası süresinde kullanmış olduğu elektrik bedeli </w:t>
      </w:r>
      <w:r w:rsidR="00F443CE" w:rsidRPr="0046451F">
        <w:rPr>
          <w:b/>
          <w:sz w:val="20"/>
          <w:szCs w:val="18"/>
          <w:u w:val="single"/>
        </w:rPr>
        <w:t xml:space="preserve">ve su bedeli </w:t>
      </w:r>
      <w:r w:rsidRPr="0046451F">
        <w:rPr>
          <w:b/>
          <w:sz w:val="20"/>
          <w:szCs w:val="18"/>
          <w:u w:val="single"/>
        </w:rPr>
        <w:t>için, her hakediş bedelinin % 1 (yüzde bir)  kadar kesinti yapılacaktır.</w:t>
      </w:r>
    </w:p>
    <w:p w:rsidR="00CE4D15" w:rsidRPr="0046451F" w:rsidRDefault="00CE4D15" w:rsidP="00CE4D15">
      <w:pPr>
        <w:pStyle w:val="Balk2"/>
        <w:numPr>
          <w:ilvl w:val="0"/>
          <w:numId w:val="2"/>
        </w:numPr>
        <w:rPr>
          <w:sz w:val="20"/>
          <w:szCs w:val="18"/>
        </w:rPr>
      </w:pPr>
      <w:r w:rsidRPr="0046451F">
        <w:rPr>
          <w:sz w:val="20"/>
          <w:szCs w:val="18"/>
        </w:rPr>
        <w:t>Alanın Korunması</w:t>
      </w:r>
    </w:p>
    <w:p w:rsidR="00CE4D15" w:rsidRPr="0046451F" w:rsidRDefault="00CE4D15" w:rsidP="00CE4D15">
      <w:pPr>
        <w:jc w:val="both"/>
        <w:rPr>
          <w:sz w:val="20"/>
          <w:szCs w:val="18"/>
        </w:rPr>
      </w:pPr>
      <w:r w:rsidRPr="0046451F">
        <w:rPr>
          <w:sz w:val="20"/>
          <w:szCs w:val="18"/>
        </w:rPr>
        <w:t>YÜKLENİCİ yaptığı imalatı geçici kabul işlemi sonuna kadar muhafaza etmek ve korumak zorundadır. Alandaki ağaçların muhafaza ve koruması YÜKLENİCİ sorumluluğundadır. Yangın olmaması için tüm önlemler alınacaktır. Mevcut ağaçlara istem dışı zarar verilmesi durumunda tüm sorumluluk ve cezai işlemler YÜKLENİCİ’ nindir. Alanda her iş günü sonrasında insani ve malzeme artığı bırakılmayacak ve YÜKLENİCİ tarafından alan dışına taşınacaktır.</w:t>
      </w:r>
    </w:p>
    <w:p w:rsidR="00CE4D15" w:rsidRPr="0046451F" w:rsidRDefault="00CE4D15" w:rsidP="00CE4D15">
      <w:pPr>
        <w:pStyle w:val="Balk3"/>
        <w:rPr>
          <w:sz w:val="20"/>
          <w:szCs w:val="18"/>
        </w:rPr>
      </w:pPr>
      <w:r w:rsidRPr="0046451F">
        <w:rPr>
          <w:sz w:val="20"/>
          <w:szCs w:val="18"/>
        </w:rPr>
        <w:t>Yetki Belgeli Usta Çalıştırılması;</w:t>
      </w:r>
    </w:p>
    <w:p w:rsidR="00CE4D15" w:rsidRPr="0046451F" w:rsidRDefault="00CE4D15" w:rsidP="00CE4D15">
      <w:pPr>
        <w:pStyle w:val="ListeParagraf"/>
        <w:numPr>
          <w:ilvl w:val="0"/>
          <w:numId w:val="3"/>
        </w:numPr>
        <w:jc w:val="both"/>
        <w:rPr>
          <w:sz w:val="20"/>
          <w:szCs w:val="18"/>
        </w:rPr>
      </w:pPr>
      <w:r w:rsidRPr="0046451F">
        <w:rPr>
          <w:sz w:val="20"/>
          <w:szCs w:val="18"/>
        </w:rPr>
        <w:t>YÜKLENİCİ firma yetki belgeli usta çalıştırılması zorunludur.</w:t>
      </w:r>
    </w:p>
    <w:p w:rsidR="00CE4D15" w:rsidRPr="0046451F" w:rsidRDefault="00CE4D15" w:rsidP="001F296D">
      <w:pPr>
        <w:pStyle w:val="ListeParagraf"/>
        <w:numPr>
          <w:ilvl w:val="0"/>
          <w:numId w:val="3"/>
        </w:numPr>
        <w:jc w:val="both"/>
        <w:rPr>
          <w:sz w:val="20"/>
          <w:szCs w:val="18"/>
        </w:rPr>
      </w:pPr>
      <w:r w:rsidRPr="0046451F">
        <w:rPr>
          <w:sz w:val="20"/>
          <w:szCs w:val="18"/>
        </w:rPr>
        <w:t>Herhangi bir denetimde yetki belgeli usta çalıştırılmadığı tespit edilirse, her türlü cezai durum ve sorumluluk YÜKLENİCİ firmaya aittir.</w:t>
      </w:r>
    </w:p>
    <w:p w:rsidR="00CE4D15" w:rsidRPr="0046451F" w:rsidRDefault="00CE4D15" w:rsidP="001F296D">
      <w:pPr>
        <w:pStyle w:val="ListeParagraf"/>
        <w:numPr>
          <w:ilvl w:val="0"/>
          <w:numId w:val="3"/>
        </w:numPr>
        <w:jc w:val="both"/>
        <w:rPr>
          <w:sz w:val="20"/>
          <w:szCs w:val="18"/>
        </w:rPr>
      </w:pPr>
      <w:r w:rsidRPr="0046451F">
        <w:rPr>
          <w:sz w:val="20"/>
          <w:szCs w:val="18"/>
        </w:rPr>
        <w:t>Çalıştırılan ustaların, yetki belgelerinin fotokopisi İŞVEREN firma sorumlusuna verilmesi zorunludur. Uygun olmayan malzemelerin kullanılması sonucu İŞVEREN tarafından reddedilecek işleri, YÜKLENİCİ bila bedel yeniden yapmaya mecburdur. Reddedilen işlerin malzeme ve işçilik dâhil tüm parasal sorumluluğu YÜKLENİCİ’ ye aittir. Bu yüzden doğabilecek gecikme işin süresinin uzatılmasını gerektirmez. YÜKLENİCİ, İŞVEREN ‘in görevlendireceği mühendislerin sahadaki işin kalitesi, akışı ve program yönünden vereceği talimatlara uymak zorundadır. YÜKLENİCİ her hafta sonunda, işçilik, makine, faaliyetler ve varsa kendi talepleri hakkında haftalık rapor verecektir. Herhangi bir anlaşmazlık halinde bu raporlara dayanarak çözüm aranacaktır.</w:t>
      </w:r>
    </w:p>
    <w:p w:rsidR="00CE4D15" w:rsidRPr="0046451F" w:rsidRDefault="00CE4D15" w:rsidP="001F296D">
      <w:pPr>
        <w:pStyle w:val="ListeParagraf"/>
        <w:numPr>
          <w:ilvl w:val="0"/>
          <w:numId w:val="3"/>
        </w:numPr>
        <w:jc w:val="both"/>
        <w:rPr>
          <w:sz w:val="20"/>
          <w:szCs w:val="18"/>
        </w:rPr>
      </w:pPr>
      <w:r w:rsidRPr="0046451F">
        <w:rPr>
          <w:sz w:val="20"/>
          <w:szCs w:val="18"/>
        </w:rPr>
        <w:t>YÜKLENİCİ kanun ve yönetmelikler gereği hazırlaması ve bulundurması gereken çalışanlarının özlük dosyası belgelerinin (mesleki yeterlilik belgesi, iş güvenlik uzman eğitim belgesi, doktor raporları ve gerekli diğer belgeler) hazırlayarak İŞVEREN’ e teslim edecektir. Aksi takdirde İŞVEREN firmaya teslim edilmeyen belgeler nedeni ile çalışma bakanlığı tarafından kesilebilecek maddi cezaları YÜKLENİCİ firma İŞVEREN firmaya ödemeyi kabul ve taahhüt eder.</w:t>
      </w:r>
    </w:p>
    <w:p w:rsidR="00CE4D15" w:rsidRPr="0046451F" w:rsidRDefault="00CE4D15" w:rsidP="001F296D">
      <w:pPr>
        <w:pStyle w:val="ListeParagraf"/>
        <w:numPr>
          <w:ilvl w:val="0"/>
          <w:numId w:val="3"/>
        </w:numPr>
        <w:jc w:val="both"/>
        <w:rPr>
          <w:sz w:val="20"/>
          <w:szCs w:val="18"/>
        </w:rPr>
      </w:pPr>
      <w:r w:rsidRPr="0046451F">
        <w:rPr>
          <w:sz w:val="20"/>
          <w:szCs w:val="18"/>
        </w:rPr>
        <w:t>YÜKLENİCİ firma 6331 nolu yasa ve ilgili yönetmelikler gereği gerekli iş güvenliği uzmanı, işyeri hekimi çalıştırmak zorundadır. YÜKLENİCİ firma İş güvenliği uzmanı veya işyeri hekimi çalıştırılmayan her gün için asil İŞVEREN’ e 500 TL ceza ödemeyi kabul ve taahhüt eder. YÜKLENİCİ firmanın çalışma sahasında çalışan sayısı 50 kişiyi geçmesi durumunda kanuni olarak gerekli kısmı zamanlı A veya B sınıfı iş güvenliği uzmanının yanı sıra tam zamanlı bir C sınıfı iş güvenliği uzmanı çalıştırmak zorundadır. YÜKLENİCİ firmanın çalışan sayısı 50 kişiyi geçmesi durumunda, ayni şantiyede çalışan başka YÜKLENİCİ firma ile anlaşması halinde ikinci çalışacak C sınıfı tam zamanlı iş güvenliği uzmanını aylık çalışma suresini paylaşabilir. YÜKLENİCİ firmanın 6331 nolu yasa ve ilgili yönetmeliklerde belirtilen İs yerinin tehlike sınıfına uygun A veya B sınıfı iş güvenliği uzmanı tam zamanlı görevlendirmesi durumunda başka tam zamanlı C sınıfı uzman çalıştırma zorunluluğu aranmaz. YÜKLENİCİ firma çalışma sahasında tam zamanlı C sınıfı iş güvenliği uzmanı çalıştırmadığı her gün için asil İŞVEREN’ e 500 TL ceza ödemeyi kabul ve taahhüt eder. YÜKLENİCİ firmanın çalışma sahasında çalışan sayısı belirlenmesi sırasında görevlendirme ile gelen çalışan işçilerde toplam çalışan sayısına eklenir.</w:t>
      </w:r>
    </w:p>
    <w:p w:rsidR="00CE4D15" w:rsidRPr="0046451F" w:rsidRDefault="00CE4D15" w:rsidP="001F296D">
      <w:pPr>
        <w:pStyle w:val="ListeParagraf"/>
        <w:numPr>
          <w:ilvl w:val="0"/>
          <w:numId w:val="3"/>
        </w:numPr>
        <w:jc w:val="both"/>
        <w:rPr>
          <w:sz w:val="20"/>
          <w:szCs w:val="18"/>
        </w:rPr>
      </w:pPr>
      <w:r w:rsidRPr="0046451F">
        <w:rPr>
          <w:sz w:val="20"/>
          <w:szCs w:val="18"/>
        </w:rPr>
        <w:t>YÜKLENİCİ firma kanun ve yönetmelikler gereği mesleki yeterlilik belgeli işçileri çalıştırmak zorundadır. YÜKLENİCİ’ nin mesleki yeterlilik belgeli işçi çalıştırmaması durumunda çalışma bakanlığı tarafından kesilebilecek maddi cezayı YÜKLENİCİ firma ödemeyi peşinen kabul ve taahhüt eder.</w:t>
      </w:r>
    </w:p>
    <w:p w:rsidR="00CE4D15" w:rsidRPr="0046451F" w:rsidRDefault="00CE4D15" w:rsidP="00CE4D15">
      <w:pPr>
        <w:pStyle w:val="Balk2"/>
        <w:numPr>
          <w:ilvl w:val="0"/>
          <w:numId w:val="2"/>
        </w:numPr>
        <w:rPr>
          <w:sz w:val="20"/>
          <w:szCs w:val="18"/>
        </w:rPr>
      </w:pPr>
      <w:r w:rsidRPr="0046451F">
        <w:rPr>
          <w:sz w:val="20"/>
          <w:szCs w:val="18"/>
        </w:rPr>
        <w:lastRenderedPageBreak/>
        <w:t>İş Sağlığı ve Güvenliği</w:t>
      </w:r>
    </w:p>
    <w:p w:rsidR="00A87051" w:rsidRPr="0046451F" w:rsidRDefault="00CE4D15" w:rsidP="00CE4D15">
      <w:pPr>
        <w:jc w:val="both"/>
        <w:rPr>
          <w:sz w:val="20"/>
          <w:szCs w:val="18"/>
        </w:rPr>
      </w:pPr>
      <w:r w:rsidRPr="0046451F">
        <w:rPr>
          <w:sz w:val="20"/>
          <w:szCs w:val="18"/>
        </w:rPr>
        <w:t>YÜKLENİCİ;  “4857 - 6331 sayılı” İş Kanunu ve ilgili diğer mevzuat çerçevesinde hazırlanan “Yapı İşlerinde İşçi Sağlığı ve İş Güvenliği yönetmelikleri “ hükümleri ile ek ve değişikliklerini ve benzeri düzenleyici amir hükümleri yerine getirmekle mükelleftir. YÜKLENİCİ iş yerinde çalıştıracağı işçilerin emniyet ve güvenlik içinde çalışmasını sağlayacak tüm tedbirleri eksiksiz almak ve işçileri ilgili mevzuat hükümlerine göre seçip eğitmek ve kontrolü altında çalıştırmakla yükümlüdür. İstihdam ettiği şahısların iş sağlığı ve güvenliği ve iş yeri emniyet kurallarına uymamalarından veya sair eylemlerinden meydana gelebilecek her türlü hasar, kaza ve iş kazalarından veya İŞVEREN personeline veya üçüncü şahıslara verilecek her türlü zarar verici olaydan doğabilecek maddi, manevi ve cezai sorumluluk Alt İŞVEREN’ e aittir ve YÜKLENİCİ bu zararları tazmin etmekle yükümlüdür. İŞVEREN gerek sözlü gerek yazılı olarak yapacağı uyarılarla YÜKLENİCİ’ nin iş emniyetine ilişkin kusurlu davranışlarını belirterek bunların düzeltilmesi için kendisine makul bir süre verebilir. Süresi içinde kusurlu davranışın düzeltilmemesi halinde İŞVEREN kendi takdirine göre, YÜKLENİCİ, her kusurlu davranış için sözleşme bedelinin binde dokuzu (% 0,9) tutarında bir ceza tahakkuk ettirerek hakediş’ ler den kesebilir. Kusurlu davranışların devamı halinde bu para cezaları İŞVEREN ’in takdirine göre iki katına çıkartılabilir. İŞVEREN’ in uyarıda bulunmamış olması, YÜKLENİCİ’ yi yukarda belirtilen sorumluluktan kurtarmaz. Yetkililer tarafından işyerinde yapılacak teftiş ve incelemelerde YÜKLENİCİ’ nin faaliyetlerinden dolayı İŞVEREN aleyhine bir para cezasına hükmedildiği ve/veya ceza uygulandığı takdirde bu ceza tutarı, YÜKLENİCİ’ nin hak edişinden ve/veya teminatlarından hiçbir ihtar ve ihbara gerek kalmaksızın mahsup ve tahsil edilecektir. YÜKLENİCİ’ nin kusurlu davranışlarının tekerrürü halinde İŞVEREN, işbu sözleşme’ yi fesih hakkına sahiptir.</w:t>
      </w:r>
    </w:p>
    <w:p w:rsidR="00CE4D15" w:rsidRPr="0046451F" w:rsidRDefault="00CE4D15" w:rsidP="00CE4D15">
      <w:pPr>
        <w:jc w:val="both"/>
        <w:rPr>
          <w:sz w:val="20"/>
          <w:szCs w:val="18"/>
        </w:rPr>
      </w:pPr>
      <w:r w:rsidRPr="0046451F">
        <w:rPr>
          <w:sz w:val="20"/>
          <w:szCs w:val="18"/>
        </w:rPr>
        <w:t>YÜKLENİCİ ve/veya işçilerin fiillerinden dolayı işyeri ile ilgili olarak İş Kanunu ya da iş akidelerinden doğan yükümlülüklerine dayanan bir nedenle İŞVEREN’ e, YÜKLENİCİ ile birlikte veya doğrudan sorumluluk yöneltilmesi halinde,  İŞVEREN aleyhine açılacak her türlü dava ve takiplerin yürütülmesinde YÜKLENİCİ, İŞVEREN’ in yanında yer alacak; talep edildiği takdirde İŞVEREN tarafından gösterilecek avukata vekâletname verecek ve ayrıca istenecek her türlü bilgi ve belgeleri geciktirmeden tevdi edecektir. Bu sorumluluğundan dolayı İŞVEREN aleyhine münferiden veya YÜKLENİCİ ile birlikte açılacak her türlü dava veya takip sonucunda, İŞVEREN aleyhine hükmedilecek meblağın, faiz ve yargılama giderleri ile birlikte İŞVEREN tarafından ödenmesi zorunluluğu doğduğu takdirde, İŞVEREN tarafından ödenecek her türlü para, faiz, yargılama ve avukatlık ücretleri, ayrıca ihtar çekmeye, rücu davası açmaya gerek kalmaksızın YÜKLENİCİ tarafından ilk talep üzerine İŞVEREN’ e nakden ve defaten ödenir. Bu hususta YÜKLENİCİ’ nin temerrüdü halinde İŞVEREN, mahkemece hükmedilen meblağı ve ferilerini doğrudan YÜKLENİCİ’ den tahsil cihetine gidebileceği gibi, varsa ve sözleşmedeki diğer yükümlülüklerden dolayı hak edişlerinden veya teminatlarından mahsup ve tahsil edebilir.</w:t>
      </w:r>
    </w:p>
    <w:p w:rsidR="00CE4D15" w:rsidRPr="0046451F" w:rsidRDefault="00CE4D15" w:rsidP="00CE4D15">
      <w:pPr>
        <w:pStyle w:val="Balk2"/>
        <w:numPr>
          <w:ilvl w:val="0"/>
          <w:numId w:val="2"/>
        </w:numPr>
        <w:rPr>
          <w:sz w:val="20"/>
          <w:szCs w:val="18"/>
        </w:rPr>
      </w:pPr>
      <w:r w:rsidRPr="0046451F">
        <w:rPr>
          <w:sz w:val="20"/>
          <w:szCs w:val="18"/>
        </w:rPr>
        <w:t>Ekipman ve Personel Bulundurma</w:t>
      </w:r>
    </w:p>
    <w:p w:rsidR="00CE4D15" w:rsidRPr="0046451F" w:rsidRDefault="00CE4D15" w:rsidP="00CE4D15">
      <w:pPr>
        <w:jc w:val="both"/>
        <w:rPr>
          <w:sz w:val="20"/>
          <w:szCs w:val="18"/>
        </w:rPr>
      </w:pPr>
      <w:r w:rsidRPr="0046451F">
        <w:rPr>
          <w:sz w:val="20"/>
          <w:szCs w:val="18"/>
        </w:rPr>
        <w:t>YÜKLENİCİ tarafından yapılıp İŞVEREN ’ce onaylanacak iş programına uygun olarak işlerin yürütülmesi ve bir gecikmeye meydan verilmemesi için YÜKLENİCİ gerekli miktardaki kalifiye personel ve ekipmanı işyerinde bulundurmak ve muhafaza etmekle mükelleftir.</w:t>
      </w:r>
    </w:p>
    <w:p w:rsidR="00CE4D15" w:rsidRPr="0046451F" w:rsidRDefault="00CE4D15" w:rsidP="00CE4D15">
      <w:pPr>
        <w:pStyle w:val="Balk2"/>
        <w:numPr>
          <w:ilvl w:val="0"/>
          <w:numId w:val="2"/>
        </w:numPr>
        <w:rPr>
          <w:sz w:val="20"/>
          <w:szCs w:val="18"/>
        </w:rPr>
      </w:pPr>
      <w:r w:rsidRPr="0046451F">
        <w:rPr>
          <w:sz w:val="20"/>
          <w:szCs w:val="18"/>
        </w:rPr>
        <w:t>İŞVEREN’ in Yükümlülükleri</w:t>
      </w:r>
    </w:p>
    <w:p w:rsidR="00CE4D15" w:rsidRPr="0046451F" w:rsidRDefault="00CE4D15" w:rsidP="00CE4D15">
      <w:pPr>
        <w:rPr>
          <w:sz w:val="20"/>
          <w:szCs w:val="18"/>
        </w:rPr>
      </w:pPr>
      <w:r w:rsidRPr="0046451F">
        <w:rPr>
          <w:sz w:val="20"/>
          <w:szCs w:val="18"/>
        </w:rPr>
        <w:t>İş bedelinin KDV’ si İŞVEREN’ e aittir.</w:t>
      </w:r>
    </w:p>
    <w:p w:rsidR="00CE4D15" w:rsidRPr="0046451F" w:rsidRDefault="00CE4D15" w:rsidP="00CE4D15">
      <w:pPr>
        <w:pStyle w:val="Balk2"/>
        <w:numPr>
          <w:ilvl w:val="0"/>
          <w:numId w:val="2"/>
        </w:numPr>
        <w:rPr>
          <w:sz w:val="20"/>
          <w:szCs w:val="18"/>
        </w:rPr>
      </w:pPr>
      <w:r w:rsidRPr="0046451F">
        <w:rPr>
          <w:sz w:val="20"/>
          <w:szCs w:val="18"/>
        </w:rPr>
        <w:t>Ücret Bordoları, Prim ve Hizmet Belgeleri</w:t>
      </w:r>
    </w:p>
    <w:p w:rsidR="00CE4D15" w:rsidRPr="0046451F" w:rsidRDefault="00CE4D15" w:rsidP="00A87051">
      <w:pPr>
        <w:spacing w:line="240" w:lineRule="auto"/>
        <w:jc w:val="both"/>
        <w:rPr>
          <w:sz w:val="20"/>
          <w:szCs w:val="18"/>
        </w:rPr>
      </w:pPr>
      <w:r w:rsidRPr="0046451F">
        <w:rPr>
          <w:sz w:val="20"/>
          <w:szCs w:val="18"/>
        </w:rPr>
        <w:t>YÜKLENİCİ, işçilerine ödediği ücretlerin bordrosunun bir örneğini en geç ertesi ayın 10 uncu gününe kadar İŞVEREN’ e tevdi eder. YÜKLENİCİ cari aya ait aylık bordro, muhtasar, S.S.K. aylık prim ve hizmet belgelerini, kanuni fonlar ve bunlara ait ödemeleri gösteren makbuz fotokopilerini, ödemenin yapıldığı tarihi takip eden 5 iş günü içinde, vergi stopajlarına ait tahakkuk fişi ve vezne makbuzunun fotokopisini, ödemesinin yapıldığı günü takip eden 5 iş günü içinde İŞVEREN’ e ibraz eder. Düzenlendiği tarihten bir önceki aya ait işçi ücretlerinin ödemesini gösterir imzalı ücret bordrolarının, S.S.K aylık prim ve hizmet belgelerinin verildiğine ait tahakkuk belgeleri ile prim ödeme makbuzlarının İŞVEREN’ e ibraz edilmemesi halinde bu yükümlülükler yerine getirilinceye kadar YÜKLENİCİ’ ye hak ediş ödemesi yapılmayacaktır. Sözleşme konusu işin bitiminde, bu iş ile ilgili olarak YÜKLENİCİ kayıtlarının da incelenmesi söz konusu olur ve yapılan incelemede YÜKLENİCİ kayıtlarında mevcut kusur, hata, eksiklik vb. nedenlerle İŞVEREN’ e herhangi bir fark ödeme veya ceza uygulanması söz konusu olursa, YÜKLENİCİ, bu ödeme ve/ veya cezaları finansman masrafı ile birlikte üstlenecektir. YÜKLENİCİ’ nin bundan kaçınması halinde ayrıca bir ihtar çekmeye veya rücu davası açmaya gerek kalmaksızın İŞVEREN, YÜKLENİCİ’ nin hakediş ve/veya teminatlarından kesinti yapabilecektir. İŞVEREN, YÜKLENİCİ’ nin hatalı veya eksik S.S.K bildirim ve ödeme işlemlerini tespit ettiği takdirde YÜKLENİCİ’ nin her türlü alacağından hiçbir ihbar ve ihtara gerek kalmaksızın mahsup işlemi yapabilir.</w:t>
      </w:r>
    </w:p>
    <w:p w:rsidR="00CE4D15" w:rsidRPr="0046451F" w:rsidRDefault="00CE4D15" w:rsidP="00CE4D15">
      <w:pPr>
        <w:pStyle w:val="Balk2"/>
        <w:numPr>
          <w:ilvl w:val="0"/>
          <w:numId w:val="2"/>
        </w:numPr>
        <w:rPr>
          <w:sz w:val="20"/>
          <w:szCs w:val="18"/>
        </w:rPr>
      </w:pPr>
      <w:r w:rsidRPr="0046451F">
        <w:rPr>
          <w:sz w:val="20"/>
          <w:szCs w:val="18"/>
        </w:rPr>
        <w:t>İşçilik Hakları</w:t>
      </w:r>
    </w:p>
    <w:p w:rsidR="00CE4D15" w:rsidRPr="0046451F" w:rsidRDefault="00CE4D15" w:rsidP="00CE4D15">
      <w:pPr>
        <w:jc w:val="both"/>
        <w:rPr>
          <w:sz w:val="20"/>
          <w:szCs w:val="18"/>
        </w:rPr>
      </w:pPr>
      <w:r w:rsidRPr="0046451F">
        <w:rPr>
          <w:sz w:val="20"/>
          <w:szCs w:val="18"/>
        </w:rPr>
        <w:t>YÜKLENİCİ, sözleşme konusu işlerde çalıştırdığı işçilerin (teknik ve idari personel dâhil)  iş mevzuatına göre;</w:t>
      </w:r>
    </w:p>
    <w:p w:rsidR="00CE4D15" w:rsidRPr="0046451F" w:rsidRDefault="00CE4D15" w:rsidP="00A24BA7">
      <w:pPr>
        <w:pStyle w:val="ListeParagraf"/>
        <w:numPr>
          <w:ilvl w:val="0"/>
          <w:numId w:val="4"/>
        </w:numPr>
        <w:spacing w:after="0"/>
        <w:jc w:val="both"/>
        <w:rPr>
          <w:sz w:val="20"/>
          <w:szCs w:val="18"/>
        </w:rPr>
      </w:pPr>
      <w:r w:rsidRPr="0046451F">
        <w:rPr>
          <w:sz w:val="20"/>
          <w:szCs w:val="18"/>
        </w:rPr>
        <w:t>Çalışanların hakları ve çalışma şartları,</w:t>
      </w:r>
    </w:p>
    <w:p w:rsidR="00CE4D15" w:rsidRPr="0046451F" w:rsidRDefault="00CE4D15" w:rsidP="00A24BA7">
      <w:pPr>
        <w:pStyle w:val="ListeParagraf"/>
        <w:numPr>
          <w:ilvl w:val="0"/>
          <w:numId w:val="4"/>
        </w:numPr>
        <w:spacing w:after="0"/>
        <w:jc w:val="both"/>
        <w:rPr>
          <w:sz w:val="20"/>
          <w:szCs w:val="18"/>
        </w:rPr>
      </w:pPr>
      <w:r w:rsidRPr="0046451F">
        <w:rPr>
          <w:sz w:val="20"/>
          <w:szCs w:val="18"/>
        </w:rPr>
        <w:t>Çalışanların sağlık işleri,</w:t>
      </w:r>
    </w:p>
    <w:p w:rsidR="00CE4D15" w:rsidRPr="0046451F" w:rsidRDefault="00CE4D15" w:rsidP="00A24BA7">
      <w:pPr>
        <w:pStyle w:val="ListeParagraf"/>
        <w:numPr>
          <w:ilvl w:val="0"/>
          <w:numId w:val="4"/>
        </w:numPr>
        <w:spacing w:after="0"/>
        <w:jc w:val="both"/>
        <w:rPr>
          <w:sz w:val="20"/>
          <w:szCs w:val="18"/>
        </w:rPr>
      </w:pPr>
      <w:r w:rsidRPr="0046451F">
        <w:rPr>
          <w:sz w:val="20"/>
          <w:szCs w:val="18"/>
        </w:rPr>
        <w:t>Çalışanların kazaya uğraması,</w:t>
      </w:r>
    </w:p>
    <w:p w:rsidR="00CE4D15" w:rsidRPr="0046451F" w:rsidRDefault="00CE4D15" w:rsidP="00A24BA7">
      <w:pPr>
        <w:pStyle w:val="ListeParagraf"/>
        <w:numPr>
          <w:ilvl w:val="0"/>
          <w:numId w:val="4"/>
        </w:numPr>
        <w:spacing w:after="0"/>
        <w:jc w:val="both"/>
        <w:rPr>
          <w:sz w:val="20"/>
          <w:szCs w:val="18"/>
        </w:rPr>
      </w:pPr>
      <w:r w:rsidRPr="0046451F">
        <w:rPr>
          <w:sz w:val="20"/>
          <w:szCs w:val="18"/>
        </w:rPr>
        <w:t>Çalışanların yiyeceği ve içeceği,</w:t>
      </w:r>
    </w:p>
    <w:p w:rsidR="00CE4D15" w:rsidRPr="0046451F" w:rsidRDefault="00CE4D15" w:rsidP="00A24BA7">
      <w:pPr>
        <w:pStyle w:val="ListeParagraf"/>
        <w:numPr>
          <w:ilvl w:val="0"/>
          <w:numId w:val="4"/>
        </w:numPr>
        <w:spacing w:after="0"/>
        <w:jc w:val="both"/>
        <w:rPr>
          <w:sz w:val="20"/>
          <w:szCs w:val="18"/>
        </w:rPr>
      </w:pPr>
      <w:r w:rsidRPr="0046451F">
        <w:rPr>
          <w:sz w:val="20"/>
          <w:szCs w:val="18"/>
        </w:rPr>
        <w:t>Çalıştırdığı kişilerin uygunsuzlukları,</w:t>
      </w:r>
    </w:p>
    <w:p w:rsidR="00CE4D15" w:rsidRPr="0046451F" w:rsidRDefault="00CE4D15" w:rsidP="00A24BA7">
      <w:pPr>
        <w:pStyle w:val="ListeParagraf"/>
        <w:numPr>
          <w:ilvl w:val="0"/>
          <w:numId w:val="4"/>
        </w:numPr>
        <w:spacing w:after="0"/>
        <w:jc w:val="both"/>
        <w:rPr>
          <w:sz w:val="20"/>
          <w:szCs w:val="18"/>
        </w:rPr>
      </w:pPr>
      <w:r w:rsidRPr="0046451F">
        <w:rPr>
          <w:sz w:val="20"/>
          <w:szCs w:val="18"/>
        </w:rPr>
        <w:lastRenderedPageBreak/>
        <w:t>Benzeri diğer durumlardan, doğan tüm yükümlülüklerden sorumludur. Bu sorumlulukların yerine getirilmemesi halinde ilgili yasa hükümlerine göre işlem yapılacaktır. İşçilerin yatacak yer (şantiye sahası dışında) ve yemek sorunlarını çözmek YÜKLENİCİ’ ye aittir.</w:t>
      </w:r>
    </w:p>
    <w:p w:rsidR="00CE4D15" w:rsidRPr="0046451F" w:rsidRDefault="00CE4D15" w:rsidP="00CE4D15">
      <w:pPr>
        <w:pStyle w:val="Balk2"/>
        <w:numPr>
          <w:ilvl w:val="0"/>
          <w:numId w:val="2"/>
        </w:numPr>
        <w:rPr>
          <w:sz w:val="20"/>
          <w:szCs w:val="18"/>
        </w:rPr>
      </w:pPr>
      <w:r w:rsidRPr="0046451F">
        <w:rPr>
          <w:sz w:val="20"/>
          <w:szCs w:val="18"/>
        </w:rPr>
        <w:t>İş Miktarında Artma ve Eksilmeler, İlave İşler</w:t>
      </w:r>
    </w:p>
    <w:p w:rsidR="00CE4D15" w:rsidRPr="0046451F" w:rsidRDefault="00CE4D15" w:rsidP="00CE4D15">
      <w:pPr>
        <w:jc w:val="both"/>
        <w:rPr>
          <w:sz w:val="20"/>
          <w:szCs w:val="18"/>
        </w:rPr>
      </w:pPr>
      <w:r w:rsidRPr="0046451F">
        <w:rPr>
          <w:sz w:val="20"/>
          <w:szCs w:val="18"/>
        </w:rPr>
        <w:t>İş miktarında İŞVEREN işbu sözleşme bedeline istediği oranda artırma veya istediği oranda azaltma yapmakta serbest olup sözleşmeye ek tutanak ilave edilecektir YÜKLENİCİ, İŞVEREN’ in böyle bir kararına karşı itirazda bulunmayacağını ve fiyat farkı talebinde bulunmayacağını kabul etmiştir.</w:t>
      </w:r>
    </w:p>
    <w:p w:rsidR="00CE4D15" w:rsidRPr="0046451F" w:rsidRDefault="00CE4D15" w:rsidP="00CE4D15">
      <w:pPr>
        <w:pStyle w:val="Balk2"/>
        <w:numPr>
          <w:ilvl w:val="0"/>
          <w:numId w:val="2"/>
        </w:numPr>
        <w:rPr>
          <w:sz w:val="20"/>
          <w:szCs w:val="18"/>
        </w:rPr>
      </w:pPr>
      <w:r w:rsidRPr="0046451F">
        <w:rPr>
          <w:sz w:val="20"/>
          <w:szCs w:val="18"/>
        </w:rPr>
        <w:t>Süre Uzatımı</w:t>
      </w:r>
    </w:p>
    <w:p w:rsidR="00CE4D15" w:rsidRPr="0046451F" w:rsidRDefault="00CE4D15" w:rsidP="00A87051">
      <w:pPr>
        <w:spacing w:after="0"/>
        <w:jc w:val="both"/>
        <w:rPr>
          <w:sz w:val="20"/>
          <w:szCs w:val="18"/>
        </w:rPr>
      </w:pPr>
      <w:r w:rsidRPr="0046451F">
        <w:rPr>
          <w:sz w:val="20"/>
          <w:szCs w:val="18"/>
        </w:rPr>
        <w:t>YÜKLENİCİ kendi ihtiyacı dışında kalan ve evvelden tayini mümkün olmayan aşağıda gösterilen hallerde süre uzatımı talebinde bulunabilir.</w:t>
      </w:r>
    </w:p>
    <w:p w:rsidR="00CE4D15" w:rsidRPr="0046451F" w:rsidRDefault="00CE4D15" w:rsidP="00A87051">
      <w:pPr>
        <w:pStyle w:val="ListeParagraf"/>
        <w:numPr>
          <w:ilvl w:val="0"/>
          <w:numId w:val="5"/>
        </w:numPr>
        <w:spacing w:after="0"/>
        <w:jc w:val="both"/>
        <w:rPr>
          <w:sz w:val="20"/>
          <w:szCs w:val="18"/>
        </w:rPr>
      </w:pPr>
      <w:r w:rsidRPr="0046451F">
        <w:rPr>
          <w:sz w:val="20"/>
          <w:szCs w:val="18"/>
        </w:rPr>
        <w:t>Tabii afetler; sel, yangın, deprem gibi haller,</w:t>
      </w:r>
    </w:p>
    <w:p w:rsidR="00CE4D15" w:rsidRPr="0046451F" w:rsidRDefault="00CE4D15" w:rsidP="00A87051">
      <w:pPr>
        <w:pStyle w:val="ListeParagraf"/>
        <w:numPr>
          <w:ilvl w:val="0"/>
          <w:numId w:val="5"/>
        </w:numPr>
        <w:spacing w:after="0"/>
        <w:jc w:val="both"/>
        <w:rPr>
          <w:sz w:val="20"/>
          <w:szCs w:val="18"/>
        </w:rPr>
      </w:pPr>
      <w:r w:rsidRPr="0046451F">
        <w:rPr>
          <w:sz w:val="20"/>
          <w:szCs w:val="18"/>
        </w:rPr>
        <w:t xml:space="preserve">Seferberlik, savaş, salgın hastalık gibi durumlar, </w:t>
      </w:r>
    </w:p>
    <w:p w:rsidR="00CE4D15" w:rsidRPr="0046451F" w:rsidRDefault="00CE4D15" w:rsidP="00CE4D15">
      <w:pPr>
        <w:jc w:val="both"/>
        <w:rPr>
          <w:sz w:val="20"/>
          <w:szCs w:val="18"/>
        </w:rPr>
      </w:pPr>
      <w:r w:rsidRPr="0046451F">
        <w:rPr>
          <w:sz w:val="20"/>
          <w:szCs w:val="18"/>
        </w:rPr>
        <w:t>ve benzeri gibi hallerin süre uzatımı gerektirdiğinin İŞVEREN tarafından kabul edilebilmesi için, olayın meydana gelişini izleyen en geç 10 (on) işgünü zarfında yazılı başvurunun İŞVEREN’ e ulaştırılmış olması gerekir. YÜKLENİCİ olayın kendi ihmali yüzünden meydana gelmediğini ve olayın sözleşme hükümlerinin süresi içerisinde yerine getirilmesine engel olduğunu kanıtlayacaktır. YÜKLENİCİ müracaatında olayın işe tesir derecesini ve bu nedenle istediği ek süreyi belirtecektir. Talebi reddetmek veya uzatılacak ek süreyi tayin ve tespit etmek yetkisi İŞVEREN’ e ait olup YÜKLENİCİ bu karara uyacak ve işlere gereken hız ve itina ile devam edecektir. Mücbir sebeplerden dolayı YÜKLENİCİ süre uzatımının verilmesi, sözleşme fiyatının artırılmasını veya değiştirilmesini, ya da her ne nam altında olursa YÜKLENİCİ’ ye ek ödeme yapılmasını gerektirmez.</w:t>
      </w:r>
    </w:p>
    <w:p w:rsidR="00CE4D15" w:rsidRPr="0046451F" w:rsidRDefault="00CE4D15" w:rsidP="00CE4D15">
      <w:pPr>
        <w:pStyle w:val="Balk2"/>
        <w:numPr>
          <w:ilvl w:val="0"/>
          <w:numId w:val="2"/>
        </w:numPr>
        <w:rPr>
          <w:sz w:val="20"/>
          <w:szCs w:val="18"/>
        </w:rPr>
      </w:pPr>
      <w:r w:rsidRPr="0046451F">
        <w:rPr>
          <w:sz w:val="20"/>
          <w:szCs w:val="18"/>
        </w:rPr>
        <w:t>Gecikme Cezası</w:t>
      </w:r>
    </w:p>
    <w:p w:rsidR="00CE4D15" w:rsidRPr="0046451F" w:rsidRDefault="00CE4D15" w:rsidP="00CE4D15">
      <w:pPr>
        <w:jc w:val="both"/>
        <w:rPr>
          <w:sz w:val="20"/>
          <w:szCs w:val="18"/>
        </w:rPr>
      </w:pPr>
      <w:r w:rsidRPr="0046451F">
        <w:rPr>
          <w:sz w:val="20"/>
          <w:szCs w:val="18"/>
        </w:rPr>
        <w:t>İş programında belirtilen sürelerin aksatılması veya işlerin sözleşmenin ilgili maddesinde belirtilen süre içerisinde bitirilmemesi veya eksik, bozuk ve hatalı işlerin verilen süre içerisinde sözleşmeye uygun şekilde ikmal edilmemesi halinde sözleşme bedelinden az olmamak kaydıyla gecikilen her takvim günü için YÜKLE</w:t>
      </w:r>
      <w:r w:rsidR="006B1BD0" w:rsidRPr="0046451F">
        <w:rPr>
          <w:sz w:val="20"/>
          <w:szCs w:val="18"/>
        </w:rPr>
        <w:t>NİCİ’ ye sözleşme bedelinin % 6 ( yüzde</w:t>
      </w:r>
      <w:r w:rsidRPr="0046451F">
        <w:rPr>
          <w:sz w:val="20"/>
          <w:szCs w:val="18"/>
        </w:rPr>
        <w:t>altı)</w:t>
      </w:r>
      <w:r w:rsidR="006B1BD0" w:rsidRPr="0046451F">
        <w:rPr>
          <w:sz w:val="20"/>
          <w:szCs w:val="18"/>
        </w:rPr>
        <w:t>’</w:t>
      </w:r>
      <w:r w:rsidRPr="0046451F">
        <w:rPr>
          <w:sz w:val="20"/>
          <w:szCs w:val="18"/>
        </w:rPr>
        <w:t xml:space="preserve">sı oranında günlük gecikme cezası kesilecektir. Bu kesinti YÜKLENİCİ’ nin tahakkuk edecek hak edişlerinden yapılabilecektir. YÜKLENİCİ’ nin kusuru nedeniyle Resmi Kurumların İŞVEREN’ den kesmiş olduğu ceza ve tazminatlar da, YÜKLENİCİ’ nin hakediş’ leri ve/veya teminatlarından ayrıca tahsil edilecektir. İŞVEREN, yukarıda belirtilen her iki ceza ve tazminatı birlikte uygulamaya yetkilidir. Sözleşmenin İŞVEREN’ ce feshi halinde de gecikme cezaları ayrıca tahsil edilir. </w:t>
      </w:r>
    </w:p>
    <w:p w:rsidR="00CE4D15" w:rsidRPr="0046451F" w:rsidRDefault="00CE4D15" w:rsidP="00CE4D15">
      <w:pPr>
        <w:pStyle w:val="Balk2"/>
        <w:numPr>
          <w:ilvl w:val="0"/>
          <w:numId w:val="2"/>
        </w:numPr>
        <w:rPr>
          <w:sz w:val="20"/>
          <w:szCs w:val="18"/>
        </w:rPr>
      </w:pPr>
      <w:r w:rsidRPr="0046451F">
        <w:rPr>
          <w:sz w:val="20"/>
          <w:szCs w:val="18"/>
        </w:rPr>
        <w:t>İşlerin İlerlemesinin Kesintiye Uğraması</w:t>
      </w:r>
    </w:p>
    <w:p w:rsidR="00CE4D15" w:rsidRPr="0046451F" w:rsidRDefault="00CE4D15" w:rsidP="00CE4D15">
      <w:pPr>
        <w:jc w:val="both"/>
        <w:rPr>
          <w:sz w:val="20"/>
          <w:szCs w:val="18"/>
        </w:rPr>
      </w:pPr>
      <w:r w:rsidRPr="0046451F">
        <w:rPr>
          <w:sz w:val="20"/>
          <w:szCs w:val="18"/>
        </w:rPr>
        <w:t>İşlerin planlanması veya yürütülmesi için esas teşkil eden hususlar ile işlerin yürütülmesine engel teşkil edebilecek hususların ve YÜKLENİCİ’ nin ihtiyacı dışında ortaya çıkan mücbir sebeplerin YÜKLENİCİ tarafından yazılı olarak İŞVEREN’ e 10 gün içinde bildirilme yükümlülüğü vardır. Bu yazıda ortaya çıkabilecek istenmeyen durumlar detaylı olarak belirtilecektir. YÜKLENİCİ, bu yükümlülüğe uymadığı takdirde ortaya çıkabilecek durumlar dolayısıyla herhangi bir hak ve talepte bulunamaz.</w:t>
      </w:r>
    </w:p>
    <w:p w:rsidR="00CE4D15" w:rsidRPr="0046451F" w:rsidRDefault="00CE4D15" w:rsidP="00CE4D15">
      <w:pPr>
        <w:pStyle w:val="Balk2"/>
        <w:numPr>
          <w:ilvl w:val="0"/>
          <w:numId w:val="2"/>
        </w:numPr>
        <w:rPr>
          <w:sz w:val="20"/>
          <w:szCs w:val="18"/>
        </w:rPr>
      </w:pPr>
      <w:r w:rsidRPr="0046451F">
        <w:rPr>
          <w:sz w:val="20"/>
          <w:szCs w:val="18"/>
        </w:rPr>
        <w:t>İşin Geçici Olarak Durdurulması</w:t>
      </w:r>
    </w:p>
    <w:p w:rsidR="00CE4D15" w:rsidRPr="0046451F" w:rsidRDefault="00CE4D15" w:rsidP="00CE4D15">
      <w:pPr>
        <w:jc w:val="both"/>
        <w:rPr>
          <w:sz w:val="20"/>
          <w:szCs w:val="18"/>
        </w:rPr>
      </w:pPr>
      <w:r w:rsidRPr="0046451F">
        <w:rPr>
          <w:sz w:val="20"/>
          <w:szCs w:val="18"/>
        </w:rPr>
        <w:t>İŞVEREN lüzum gördüğü takdirde işin bir kısmını veya tamamını durdurabilir. Bu takdirde keyfiyet yazı ile YÜKLENİCİ’ ye bildirilir. Bu tebligatın alınması üzerine YÜKLENİCİ, İŞVEREN tarafından tespit edilen tarihte işi verilen talimata göre kısmen veya tamamen durduracaktır. Bu durumda YÜKLENİCİ herhangi bir tazminat ve hak talebinde bulunmayacağını taahhüt etmiştir. Sadece fabrikada üretilen malzeme bedeli ve sahada o zamana kadar yapılan imalatların bedelleri YÜKLENİCİ’ ye ödenir.</w:t>
      </w:r>
    </w:p>
    <w:p w:rsidR="00CE4D15" w:rsidRPr="0046451F" w:rsidRDefault="00CE4D15" w:rsidP="00CE4D15">
      <w:pPr>
        <w:pStyle w:val="Balk2"/>
        <w:numPr>
          <w:ilvl w:val="0"/>
          <w:numId w:val="2"/>
        </w:numPr>
        <w:rPr>
          <w:sz w:val="20"/>
          <w:szCs w:val="18"/>
        </w:rPr>
      </w:pPr>
      <w:r w:rsidRPr="0046451F">
        <w:rPr>
          <w:sz w:val="20"/>
          <w:szCs w:val="18"/>
        </w:rPr>
        <w:t>İşin Resmi Kurumlarca Durdurulması veya Yarım Bırakılması</w:t>
      </w:r>
    </w:p>
    <w:p w:rsidR="00CE4D15" w:rsidRPr="0046451F" w:rsidRDefault="00CE4D15" w:rsidP="00CE4D15">
      <w:pPr>
        <w:jc w:val="both"/>
        <w:rPr>
          <w:sz w:val="20"/>
          <w:szCs w:val="18"/>
        </w:rPr>
      </w:pPr>
      <w:r w:rsidRPr="0046451F">
        <w:rPr>
          <w:sz w:val="20"/>
          <w:szCs w:val="18"/>
        </w:rPr>
        <w:t>İşin Resmi Kurumlarca herhangi bir sebeple durdurulması veya yarım bıraktırılması halinde İŞVEREN, işbu sözleşmeyi hiçbir cezai şart, tazminat vs. ödemeksizin feshedebileceği gibi, dilerse sözleşmeyi feshetmeyerek işin durdurulduğu veya yarım bırakıldığı güne kadar yapılmış olan miktarının tutarını YÜKLENİCİ’ ye ödeyerek sözleşmeyi beklemeye alır. Sadece fabrikada üretilen malzeme bedeli ve sahada o zamana kadar yapılan imalatların bedelleri ödenir. İŞVEREN’ in sözleşmeyi beklemeye alması durumunu YÜKLENİCİ kabule mecburdur ve sözleşmenin bu şekilde beklemeye alınması sebebiyle herhangi bir zarar, ziyan, kar mahrumiyeti ve tazminat isteyemez. İşin bilahare Resmi Kurumlar tarafından tekrar başlatılması halinde YÜKLENİCİ, bu sözleşme ile tespit edilen esaslara göre ve sözleşmedeki ücretlerle işi tamamlamak zorundadır. Aksi takdirde iş YÜKLENİCİ nam ve hesabına başkasına yaptırılıp, aradaki fark T.C. Merkez Bankasının kısa vadeli avanslar için uyguladığı faizi ile birlikte YÜKLENİCİ’ den tahsil edilir.</w:t>
      </w:r>
    </w:p>
    <w:p w:rsidR="00CE4D15" w:rsidRPr="0046451F" w:rsidRDefault="00CE4D15" w:rsidP="00CE4D15">
      <w:pPr>
        <w:pStyle w:val="Balk2"/>
        <w:numPr>
          <w:ilvl w:val="0"/>
          <w:numId w:val="2"/>
        </w:numPr>
        <w:rPr>
          <w:sz w:val="20"/>
          <w:szCs w:val="18"/>
        </w:rPr>
      </w:pPr>
      <w:r w:rsidRPr="0046451F">
        <w:rPr>
          <w:sz w:val="20"/>
          <w:szCs w:val="18"/>
        </w:rPr>
        <w:t>Kesin Hak ediş ve Geçici Kabul</w:t>
      </w:r>
    </w:p>
    <w:p w:rsidR="00CE4D15" w:rsidRPr="0046451F" w:rsidRDefault="00CE4D15" w:rsidP="00CE4D15">
      <w:pPr>
        <w:jc w:val="both"/>
        <w:rPr>
          <w:sz w:val="20"/>
          <w:szCs w:val="18"/>
        </w:rPr>
      </w:pPr>
      <w:r w:rsidRPr="0046451F">
        <w:rPr>
          <w:sz w:val="20"/>
          <w:szCs w:val="18"/>
        </w:rPr>
        <w:t xml:space="preserve">YÜKLENİCİ, kesin hesapların zamanında tamamlanmasını sağlamak üzere ve işin devamı süresince gerekli elemanları iş başında bulundurmaya ve biten işin metrajlarını hazırlamaya mecburdur. İşlerin zamanında tamamlanmasından sonra YÜKLENİCİ’ nin yazılı isteği ile geçici kabul işlemine başlanacaktır. İşler ’in sözleşme ve eklerinde hükümlere uygun olarak yapılıp yapılmadığı kontrol edilecektir. İŞVEREN’ in tespit edeceği noksanlık ve kusurların giderilmesi için YÜKLENİCİ’ ye münasip bir süre verecektir. Verilen süre sonunda noksanlıklar ve kusurlar giderilmemiş olursa İŞVEREN, YÜKLENİCİ nam ve hesabına işi tamamlayacak ve/veya üçüncü kişilere tamamlatacak ve bu tür masraflarını YÜKLENİCİ’ den tahsil edecektir. YÜKLENİCİ geçici kabul işlemleri sırasında işyerindeki fazla </w:t>
      </w:r>
      <w:r w:rsidRPr="0046451F">
        <w:rPr>
          <w:sz w:val="20"/>
          <w:szCs w:val="18"/>
        </w:rPr>
        <w:lastRenderedPageBreak/>
        <w:t>malzemeyi, her türlü imalat artıklarını kaldırarak işyerini temiz ve düzenli bir hale getirecektir. YÜKLENİCİ geçici kabul işlemlerinin tamamlanmasından sonra iş mahallindeki fazla malzeme ve kalıntılarını kaldırmak, kurduğu baraka, depo gibi geçici yapıları sökerek iş alanını temizlemekle yükümlüdür. Bu işler için hiçbir bedel ödenmez. Bu işlerin yapılmaması veya eksik yapılması halinde İŞVEREN tarafından yapılan her türlü masraf ve harcama bedelinin iki katı YÜKLENİCİ’ nin hak edişinden kesilecektir. YÜKLENİCİ böyle bir kesintinin yapılabileceğini peşinen kabul ve beyan eder.</w:t>
      </w:r>
    </w:p>
    <w:p w:rsidR="00CE4D15" w:rsidRPr="0046451F" w:rsidRDefault="00CE4D15" w:rsidP="00CE4D15">
      <w:pPr>
        <w:pStyle w:val="Balk2"/>
        <w:numPr>
          <w:ilvl w:val="0"/>
          <w:numId w:val="2"/>
        </w:numPr>
        <w:rPr>
          <w:sz w:val="20"/>
          <w:szCs w:val="18"/>
        </w:rPr>
      </w:pPr>
      <w:r w:rsidRPr="0046451F">
        <w:rPr>
          <w:sz w:val="20"/>
          <w:szCs w:val="18"/>
        </w:rPr>
        <w:t>Kesin Kabul ve Garanti</w:t>
      </w:r>
    </w:p>
    <w:p w:rsidR="00CE4D15" w:rsidRPr="0046451F" w:rsidRDefault="00CE4D15" w:rsidP="00CE4D15">
      <w:pPr>
        <w:jc w:val="both"/>
        <w:rPr>
          <w:sz w:val="20"/>
          <w:szCs w:val="18"/>
        </w:rPr>
      </w:pPr>
      <w:r w:rsidRPr="0046451F">
        <w:rPr>
          <w:sz w:val="20"/>
          <w:szCs w:val="18"/>
        </w:rPr>
        <w:t>YÜKLENİCİ tamamlanan işlerin kesin kabulü, YÜKLENİCİ’ nin geçici kabulde belirtilen hatalı ve kusurlu işleri düzeltmesinden sonra yapılacaktır. Kesin kabulün yapılabilmesi için YÜKLENİCİ’ den kaynaklanan herhangi bir kusur, noksan veya hatanın bulunmaması, işlerin tüm istenenlere uyularak ikmal edilmiş olması şarttır. Şayet bu kabil hata, noksan ve kusurlar tespit edilecek olursa,  bunların YÜKLENİCİ nam ve hesabına ikmal edilmesi işlemleri uygulanacaktır. Sözleşme konusu tüm işler YÜKLENİCİ firmanın garantisi kapsamındadır. Kesin hakediş tarihinden itibaren 1 yıl zarfında da ortaya çıkabilecek malzeme, işçilikteki gizli ayıpların düzeltilmesi sorumluluğu da YÜKLENİCİ’ ye aittir. YÜKLENİCİ kesin hakediş’ in tarafından imzalanması ile tüm teminatların iade alındığını, kesintiler dâhil tüm haklarından ve bilumum taleplerinden tamamen feragat etmiş olduğunu kabul ve taahhüt eder.</w:t>
      </w:r>
    </w:p>
    <w:p w:rsidR="00CE4D15" w:rsidRPr="0046451F" w:rsidRDefault="00CE4D15" w:rsidP="00CE4D15">
      <w:pPr>
        <w:pStyle w:val="Balk2"/>
        <w:numPr>
          <w:ilvl w:val="0"/>
          <w:numId w:val="2"/>
        </w:numPr>
        <w:rPr>
          <w:sz w:val="20"/>
          <w:szCs w:val="18"/>
        </w:rPr>
      </w:pPr>
      <w:r w:rsidRPr="0046451F">
        <w:rPr>
          <w:sz w:val="20"/>
          <w:szCs w:val="18"/>
        </w:rPr>
        <w:t>Taahhüdün Yapılmaması Hali</w:t>
      </w:r>
    </w:p>
    <w:p w:rsidR="00CE4D15" w:rsidRPr="0046451F" w:rsidRDefault="00CE4D15" w:rsidP="00CE4D15">
      <w:pPr>
        <w:pStyle w:val="ListeParagraf"/>
        <w:numPr>
          <w:ilvl w:val="0"/>
          <w:numId w:val="6"/>
        </w:numPr>
        <w:jc w:val="both"/>
        <w:rPr>
          <w:sz w:val="20"/>
          <w:szCs w:val="18"/>
        </w:rPr>
      </w:pPr>
      <w:r w:rsidRPr="0046451F">
        <w:rPr>
          <w:sz w:val="20"/>
          <w:szCs w:val="18"/>
        </w:rPr>
        <w:t>Sözleşme yapıldıktan sonra YÜKLENİCİ’ nin taahhüdünden vazgeçmesi veya taahhüdünü sözleşme hükümlerine uygun olarak yerine getirmemesi ve İŞVEREN ’in en az 10 gün süreli ihtarına rağmen aynı durumun devam etmesi halinde, ayrıca protesto çekmeye ve hüküm almaya gerek kalmaksızın kesin teminatı paraya çevrilerek iradı kaydedilecek ve tahsil edilecek ve sözleşme feshedilerek YÜKLENİCİ’ nin hesabı genel hükümlere göre tasfiye olunacaktır. Cezai şart olarak iradı kaydedilen kesin teminat ve sözleşmeye dayalı olarak kesilen cezalar, YÜKLENİCİ’ nin borcuna mahsup edilmeyecektir. İŞVEREN’ in sözleşmenin feshi nedeniyle uğradığı zarar ve ziyanı ayrıca talep hakkı saklı olacaktır.</w:t>
      </w:r>
    </w:p>
    <w:p w:rsidR="00CE4D15" w:rsidRPr="0046451F" w:rsidRDefault="00CE4D15" w:rsidP="00CE4D15">
      <w:pPr>
        <w:pStyle w:val="ListeParagraf"/>
        <w:numPr>
          <w:ilvl w:val="0"/>
          <w:numId w:val="6"/>
        </w:numPr>
        <w:jc w:val="both"/>
        <w:rPr>
          <w:sz w:val="20"/>
          <w:szCs w:val="18"/>
        </w:rPr>
      </w:pPr>
      <w:r w:rsidRPr="0046451F">
        <w:rPr>
          <w:sz w:val="20"/>
          <w:szCs w:val="18"/>
        </w:rPr>
        <w:t>Sözleşme yapıldıktan sonra YÜKLENİCİ’ nin taahhüdünü kendisine verilen 10 günlük ihtara rağmen sözleşme hükümlerine uygun olarak yerine getirmediği takdirde ve işin gecikmesinin zarar doğuracağı hallerde İŞVEREN, dilerse sözleşmeyi feshetmeyerek işin uygun göreceği kısmını bizzat kendisi veya başka bir YÜKLENİCİ’ ye yaptırabilir. İşin başka bir YÜKLENİCİ’ ye yaptırılması halinde YÜKLENİCİ, iş mahalline getirmiş olduğu veya İŞVEREN’ in kendisine teslim ettiği malzemeleri kendisine yazılı olarak ihtar tarihinden itibaren 3 gün içerisinde eksiksiz olarak İŞVEREN’ e teslim etmekle yükümlüdür.</w:t>
      </w:r>
    </w:p>
    <w:p w:rsidR="00CE4D15" w:rsidRPr="0046451F" w:rsidRDefault="00CE4D15" w:rsidP="00CE4D15">
      <w:pPr>
        <w:pStyle w:val="ListeParagraf"/>
        <w:numPr>
          <w:ilvl w:val="0"/>
          <w:numId w:val="6"/>
        </w:numPr>
        <w:jc w:val="both"/>
        <w:rPr>
          <w:sz w:val="20"/>
          <w:szCs w:val="18"/>
        </w:rPr>
      </w:pPr>
      <w:r w:rsidRPr="0046451F">
        <w:rPr>
          <w:sz w:val="20"/>
          <w:szCs w:val="18"/>
        </w:rPr>
        <w:t>İşin İŞVEREN tarafından bizzat yapılması veya başka bir YÜKLENİCİ’ ye tevdi edilmesi halinde YÜKLENİCİ’ nin alacakları bloke edilir ve iş tamamlanıncaya kadar ödenmez. Bu kısımların yapımından doğan sözleşme tutarı fazlası giderler YÜKLENİCİ’ nin alacaklarından mahsup edebileceği gibi, YÜKLENİCİ’ nin alacağı yoksa YÜKLENİCİ’ nin nam ve hesabına yaptırılan işin aradaki farkı T.C. Merkez Bankasının kısa vadeli avanslar için uyguladığı faizi ile birlikte YÜKLENİCİ’ den tahsil edilecek veya alacaklarından mahsup edilecek ve yetmediği takdirde fazlası dava yolu ile istenilecektir. Bu durumlarda İŞVEREN ayrıca diğer maddelerde öngörülen cezai şartların ifasını da talebe yetkilidir.</w:t>
      </w:r>
    </w:p>
    <w:p w:rsidR="00CE4D15" w:rsidRPr="0046451F" w:rsidRDefault="00CE4D15" w:rsidP="00CE4D15">
      <w:pPr>
        <w:pStyle w:val="Balk2"/>
        <w:numPr>
          <w:ilvl w:val="0"/>
          <w:numId w:val="2"/>
        </w:numPr>
        <w:rPr>
          <w:sz w:val="20"/>
          <w:szCs w:val="18"/>
        </w:rPr>
      </w:pPr>
      <w:r w:rsidRPr="0046451F">
        <w:rPr>
          <w:sz w:val="20"/>
          <w:szCs w:val="18"/>
        </w:rPr>
        <w:t>İşin Tasfiyesi</w:t>
      </w:r>
    </w:p>
    <w:p w:rsidR="00CE4D15" w:rsidRPr="0046451F" w:rsidRDefault="00CE4D15" w:rsidP="00CE4D15">
      <w:pPr>
        <w:jc w:val="both"/>
        <w:rPr>
          <w:sz w:val="20"/>
          <w:szCs w:val="18"/>
        </w:rPr>
      </w:pPr>
      <w:r w:rsidRPr="0046451F">
        <w:rPr>
          <w:sz w:val="20"/>
          <w:szCs w:val="18"/>
        </w:rPr>
        <w:t>İŞVEREN’ nin teknik, idari veya diğer sebeplerle işin devam etmesinin uygun olmadığına karar vermesi halinde 15 (on beş) gün önceden haber vermek suretiyle YÜKLENİCİ’ ye ait işleri her zaman tasfiye edilebilir. İşin tasfiye edilmiş olmasından dolayı YÜKLENİCİ hiçbir menfi veya müspet zarar talebinde bulunmayacaktır. İşin tasfiye edildiği tarihe kadar YÜKLENİCİ’ nin yapmış olduğu işler, bir tutanak ile İŞVEREN’ e teslim edilecektir. İŞVEREN kusurlu ve eksik kalmış işlerin tamamlanmasını isteyebilir ve bunun için gerekli süreyi tespit ederek YÜKLENİCİ’ ye bildirir. Ancak bu süre 20 (yirmi) takvim gününü geçemez. Verilen sürenin sonunda kusurlu ve eksik işler tamamlanmaz ise gecikme cezası ile ilgili hükümler uygulanır. Tasfiye kabulünün yapılabilmesi ve kesin hesabın çıkarılarak YÜKLENİCİ’ nin ilişiğinin kesilebilmesi için YÜKLENİCİ, işleri İŞVEREN’ in istediği seviyeye getirmelidir. Bundan sonra düzenlenecek kesin hakediş’ e göre ödeme yapılacak ve kesin teminatın geri verilmesi ile sözleşme tasfiye edilmiş olacaktır.</w:t>
      </w:r>
    </w:p>
    <w:p w:rsidR="00CE4D15" w:rsidRPr="0046451F" w:rsidRDefault="00CE4D15" w:rsidP="00CE4D15">
      <w:pPr>
        <w:pStyle w:val="Balk2"/>
        <w:numPr>
          <w:ilvl w:val="0"/>
          <w:numId w:val="2"/>
        </w:numPr>
        <w:rPr>
          <w:sz w:val="20"/>
          <w:szCs w:val="18"/>
        </w:rPr>
      </w:pPr>
      <w:r w:rsidRPr="0046451F">
        <w:rPr>
          <w:sz w:val="20"/>
          <w:szCs w:val="18"/>
        </w:rPr>
        <w:t>Sözleşmenin Feshi</w:t>
      </w:r>
    </w:p>
    <w:p w:rsidR="00CE4D15" w:rsidRPr="0046451F" w:rsidRDefault="00CE4D15" w:rsidP="00CE4D15">
      <w:pPr>
        <w:pStyle w:val="Balk3"/>
        <w:rPr>
          <w:sz w:val="20"/>
          <w:szCs w:val="18"/>
        </w:rPr>
      </w:pPr>
      <w:r w:rsidRPr="0046451F">
        <w:rPr>
          <w:sz w:val="20"/>
          <w:szCs w:val="18"/>
        </w:rPr>
        <w:t>YÜKLENİCİ,</w:t>
      </w:r>
    </w:p>
    <w:p w:rsidR="004E1E97" w:rsidRPr="0046451F" w:rsidRDefault="00CE4D15" w:rsidP="00A24BA7">
      <w:pPr>
        <w:pStyle w:val="ListeParagraf"/>
        <w:numPr>
          <w:ilvl w:val="0"/>
          <w:numId w:val="7"/>
        </w:numPr>
        <w:spacing w:after="0"/>
        <w:rPr>
          <w:sz w:val="20"/>
          <w:szCs w:val="18"/>
        </w:rPr>
      </w:pPr>
      <w:r w:rsidRPr="0046451F">
        <w:rPr>
          <w:sz w:val="20"/>
          <w:szCs w:val="18"/>
        </w:rPr>
        <w:t>Sözleşme ve eklerinde tayin olunan taahhüt ve vecibelerinden herhangi birine riayet etmezse,</w:t>
      </w:r>
    </w:p>
    <w:p w:rsidR="004E1E97" w:rsidRPr="0046451F" w:rsidRDefault="00CE4D15" w:rsidP="00A24BA7">
      <w:pPr>
        <w:pStyle w:val="ListeParagraf"/>
        <w:numPr>
          <w:ilvl w:val="0"/>
          <w:numId w:val="7"/>
        </w:numPr>
        <w:spacing w:after="0"/>
        <w:rPr>
          <w:sz w:val="20"/>
          <w:szCs w:val="18"/>
        </w:rPr>
      </w:pPr>
      <w:r w:rsidRPr="0046451F">
        <w:rPr>
          <w:sz w:val="20"/>
          <w:szCs w:val="18"/>
        </w:rPr>
        <w:t>Sözleşmenin imzalanmasından ve yer teslimde belirtilen süre içinde işe başlamazsa,</w:t>
      </w:r>
    </w:p>
    <w:p w:rsidR="004E1E97" w:rsidRPr="0046451F" w:rsidRDefault="00CE4D15" w:rsidP="00A24BA7">
      <w:pPr>
        <w:pStyle w:val="ListeParagraf"/>
        <w:numPr>
          <w:ilvl w:val="0"/>
          <w:numId w:val="7"/>
        </w:numPr>
        <w:spacing w:after="0"/>
        <w:rPr>
          <w:sz w:val="20"/>
          <w:szCs w:val="18"/>
        </w:rPr>
      </w:pPr>
      <w:r w:rsidRPr="0046451F">
        <w:rPr>
          <w:sz w:val="20"/>
          <w:szCs w:val="18"/>
        </w:rPr>
        <w:t>Gereğine göre yeteri kadar makine, teçhizat, araç-gereç ve işçi ile işe devam etmezse,</w:t>
      </w:r>
    </w:p>
    <w:p w:rsidR="004E1E97" w:rsidRPr="0046451F" w:rsidRDefault="00CE4D15" w:rsidP="00A24BA7">
      <w:pPr>
        <w:pStyle w:val="ListeParagraf"/>
        <w:numPr>
          <w:ilvl w:val="0"/>
          <w:numId w:val="7"/>
        </w:numPr>
        <w:spacing w:after="0"/>
        <w:rPr>
          <w:sz w:val="20"/>
          <w:szCs w:val="18"/>
        </w:rPr>
      </w:pPr>
      <w:r w:rsidRPr="0046451F">
        <w:rPr>
          <w:sz w:val="20"/>
          <w:szCs w:val="18"/>
        </w:rPr>
        <w:t>YÜKLENİCİ aleyhine iflas ya da icra takibinde bulunulur ya da ihtiyati haciz uygulanırsa</w:t>
      </w:r>
    </w:p>
    <w:p w:rsidR="004E1E97" w:rsidRPr="0046451F" w:rsidRDefault="00CE4D15" w:rsidP="00A24BA7">
      <w:pPr>
        <w:pStyle w:val="ListeParagraf"/>
        <w:numPr>
          <w:ilvl w:val="0"/>
          <w:numId w:val="7"/>
        </w:numPr>
        <w:spacing w:after="0"/>
        <w:rPr>
          <w:sz w:val="20"/>
          <w:szCs w:val="18"/>
        </w:rPr>
      </w:pPr>
      <w:r w:rsidRPr="0046451F">
        <w:rPr>
          <w:sz w:val="20"/>
          <w:szCs w:val="18"/>
        </w:rPr>
        <w:t>Yer teslim tutanağında belirtilen süre içinde işe başlamadığı takdirde İŞVEREN, feshi ile birlikte cezai şartı ve sözleşmenin ifa edilmemesinden kaynaklanan zararları talep eder.</w:t>
      </w:r>
    </w:p>
    <w:p w:rsidR="00CE4D15" w:rsidRPr="0046451F" w:rsidRDefault="00CE4D15" w:rsidP="00A24BA7">
      <w:pPr>
        <w:pStyle w:val="ListeParagraf"/>
        <w:numPr>
          <w:ilvl w:val="0"/>
          <w:numId w:val="7"/>
        </w:numPr>
        <w:spacing w:after="0"/>
        <w:rPr>
          <w:sz w:val="20"/>
          <w:szCs w:val="18"/>
        </w:rPr>
      </w:pPr>
      <w:r w:rsidRPr="0046451F">
        <w:rPr>
          <w:sz w:val="20"/>
          <w:szCs w:val="18"/>
        </w:rPr>
        <w:t xml:space="preserve">Sözleşmenin YÜKLENİCİ’ den kaynaklanan nedenlerle fesih edildiği takdirde uygulama aşağıdaki belirtilen şekliyle yapılır:   </w:t>
      </w:r>
    </w:p>
    <w:p w:rsidR="004E1E97" w:rsidRPr="0046451F" w:rsidRDefault="00CE4D15" w:rsidP="00A24BA7">
      <w:pPr>
        <w:pStyle w:val="ListeParagraf"/>
        <w:numPr>
          <w:ilvl w:val="0"/>
          <w:numId w:val="10"/>
        </w:numPr>
        <w:spacing w:after="0"/>
        <w:jc w:val="both"/>
        <w:rPr>
          <w:sz w:val="20"/>
          <w:szCs w:val="18"/>
        </w:rPr>
      </w:pPr>
      <w:r w:rsidRPr="0046451F">
        <w:rPr>
          <w:sz w:val="20"/>
          <w:szCs w:val="18"/>
        </w:rPr>
        <w:t>YÜKLENİCİ’ den sözleşme konusu işin toplam bedelinin %10’u tutarında cezai şart kesilir.</w:t>
      </w:r>
    </w:p>
    <w:p w:rsidR="004E1E97" w:rsidRPr="0046451F" w:rsidRDefault="00CE4D15" w:rsidP="00A24BA7">
      <w:pPr>
        <w:pStyle w:val="ListeParagraf"/>
        <w:numPr>
          <w:ilvl w:val="0"/>
          <w:numId w:val="10"/>
        </w:numPr>
        <w:spacing w:after="0"/>
        <w:jc w:val="both"/>
        <w:rPr>
          <w:sz w:val="20"/>
          <w:szCs w:val="18"/>
        </w:rPr>
      </w:pPr>
      <w:r w:rsidRPr="0046451F">
        <w:rPr>
          <w:sz w:val="20"/>
          <w:szCs w:val="18"/>
        </w:rPr>
        <w:t>YÜKLENİCİ’ nin teminatları cezai şarttan bağımsız olarak gelir kay</w:t>
      </w:r>
      <w:r w:rsidR="004E1E97" w:rsidRPr="0046451F">
        <w:rPr>
          <w:sz w:val="20"/>
          <w:szCs w:val="18"/>
        </w:rPr>
        <w:t xml:space="preserve">ıt </w:t>
      </w:r>
      <w:r w:rsidRPr="0046451F">
        <w:rPr>
          <w:sz w:val="20"/>
          <w:szCs w:val="18"/>
        </w:rPr>
        <w:t>olunur.</w:t>
      </w:r>
    </w:p>
    <w:p w:rsidR="004E1E97" w:rsidRPr="0046451F" w:rsidRDefault="00CE4D15" w:rsidP="00A24BA7">
      <w:pPr>
        <w:pStyle w:val="ListeParagraf"/>
        <w:numPr>
          <w:ilvl w:val="0"/>
          <w:numId w:val="10"/>
        </w:numPr>
        <w:spacing w:after="0"/>
        <w:jc w:val="both"/>
        <w:rPr>
          <w:sz w:val="20"/>
          <w:szCs w:val="18"/>
        </w:rPr>
      </w:pPr>
      <w:r w:rsidRPr="0046451F">
        <w:rPr>
          <w:sz w:val="20"/>
          <w:szCs w:val="18"/>
        </w:rPr>
        <w:t>Sözleşmenin feshi halinde İŞVEREN dilerse işleri, YÜKLENİCİ nam ve hesabına kendisi ifa edebilir veya üçüncü taraf veya taraflara yaptırabilir. İşin bedelinin iş bu sözleşme bedelinden fazlaya yaptırılması halinde aradaki fark, YÜKLENİCİ’ den ayrıca tazmin ve tahsil edilir.</w:t>
      </w:r>
    </w:p>
    <w:p w:rsidR="004E1E97" w:rsidRPr="0046451F" w:rsidRDefault="00CE4D15" w:rsidP="00A24BA7">
      <w:pPr>
        <w:pStyle w:val="ListeParagraf"/>
        <w:numPr>
          <w:ilvl w:val="0"/>
          <w:numId w:val="10"/>
        </w:numPr>
        <w:spacing w:after="0"/>
        <w:jc w:val="both"/>
        <w:rPr>
          <w:sz w:val="20"/>
          <w:szCs w:val="18"/>
        </w:rPr>
      </w:pPr>
      <w:r w:rsidRPr="0046451F">
        <w:rPr>
          <w:sz w:val="20"/>
          <w:szCs w:val="18"/>
        </w:rPr>
        <w:lastRenderedPageBreak/>
        <w:t>Sözleşmenin feshi halinde de iş bu sözleşmede öngörülen cezai şartlar İŞVEREN ’e ödenir.</w:t>
      </w:r>
    </w:p>
    <w:p w:rsidR="00CE4D15" w:rsidRPr="0046451F" w:rsidRDefault="00CE4D15" w:rsidP="00A24BA7">
      <w:pPr>
        <w:pStyle w:val="ListeParagraf"/>
        <w:numPr>
          <w:ilvl w:val="0"/>
          <w:numId w:val="10"/>
        </w:numPr>
        <w:spacing w:after="0"/>
        <w:jc w:val="both"/>
        <w:rPr>
          <w:sz w:val="20"/>
          <w:szCs w:val="18"/>
        </w:rPr>
      </w:pPr>
      <w:r w:rsidRPr="0046451F">
        <w:rPr>
          <w:sz w:val="20"/>
          <w:szCs w:val="18"/>
        </w:rPr>
        <w:t>İŞVEREN ’in sözleşmenin feshi veya YÜKLENİCİ’ nin sözleşmeyi ifa etmemesi nedeniyle uğradığı zarar ve ziyanı ayrıca talep hakkı saklıdır.</w:t>
      </w:r>
    </w:p>
    <w:p w:rsidR="00CE4D15" w:rsidRPr="0046451F" w:rsidRDefault="00CE4D15" w:rsidP="004E1E97">
      <w:pPr>
        <w:pStyle w:val="Balk2"/>
        <w:numPr>
          <w:ilvl w:val="0"/>
          <w:numId w:val="2"/>
        </w:numPr>
        <w:rPr>
          <w:sz w:val="20"/>
          <w:szCs w:val="18"/>
        </w:rPr>
      </w:pPr>
      <w:r w:rsidRPr="0046451F">
        <w:rPr>
          <w:sz w:val="20"/>
          <w:szCs w:val="18"/>
        </w:rPr>
        <w:t>İhtilafla</w:t>
      </w:r>
      <w:r w:rsidR="004E1E97" w:rsidRPr="0046451F">
        <w:rPr>
          <w:sz w:val="20"/>
          <w:szCs w:val="18"/>
        </w:rPr>
        <w:t>rın Halli</w:t>
      </w:r>
    </w:p>
    <w:p w:rsidR="00CE4D15" w:rsidRPr="0046451F" w:rsidRDefault="00CE4D15" w:rsidP="004E1E97">
      <w:pPr>
        <w:jc w:val="both"/>
        <w:rPr>
          <w:sz w:val="20"/>
          <w:szCs w:val="18"/>
        </w:rPr>
      </w:pPr>
      <w:r w:rsidRPr="0046451F">
        <w:rPr>
          <w:sz w:val="20"/>
          <w:szCs w:val="18"/>
        </w:rPr>
        <w:t>İş bu sözleşmeden mütevellit ihtilafların hallinde İstanbul / Bakırköy Mahkemeleri ve İcra mercilerinin yetkili olduğu taraflarca kabul edilmiştir. Fesih, YÜKLENİCİ iş bu sözleşme ve eklerinde tayin olunan sorumluluklardan herhangi birisine veya İŞVEREN’ in ihtarlarına riayet etmediği takdirde yahut İŞVEREN’ ce gerekli görülmesi halinde İŞVEREN hiçbir hükme hacet kalmaksızın YÜKLENİCİ işine son verip sözleşmeyi feshetmeye yetkilidir. Fesih halinde teminat irat kaydedilir. Ayrıca bu fesihten ötürü İŞVEREN, YÜKLENİCİ’ ye maddi ve manevi hiçbir tazminat ödemez.</w:t>
      </w:r>
    </w:p>
    <w:p w:rsidR="00CE4D15" w:rsidRPr="0046451F" w:rsidRDefault="004E1E97" w:rsidP="004E1E97">
      <w:pPr>
        <w:pStyle w:val="Balk2"/>
        <w:numPr>
          <w:ilvl w:val="0"/>
          <w:numId w:val="2"/>
        </w:numPr>
        <w:rPr>
          <w:sz w:val="20"/>
          <w:szCs w:val="18"/>
        </w:rPr>
      </w:pPr>
      <w:r w:rsidRPr="0046451F">
        <w:rPr>
          <w:sz w:val="20"/>
          <w:szCs w:val="18"/>
        </w:rPr>
        <w:t>Yürürlük</w:t>
      </w:r>
    </w:p>
    <w:p w:rsidR="00CE4D15" w:rsidRPr="0046451F" w:rsidRDefault="00CE4D15" w:rsidP="004E1E97">
      <w:pPr>
        <w:jc w:val="both"/>
        <w:rPr>
          <w:sz w:val="20"/>
          <w:szCs w:val="18"/>
        </w:rPr>
      </w:pPr>
      <w:r w:rsidRPr="0046451F">
        <w:rPr>
          <w:sz w:val="20"/>
          <w:szCs w:val="18"/>
        </w:rPr>
        <w:t>İş bu Sö</w:t>
      </w:r>
      <w:r w:rsidR="00220144">
        <w:rPr>
          <w:sz w:val="20"/>
          <w:szCs w:val="18"/>
        </w:rPr>
        <w:t>zleşme; 34 (Otuz Dört) madde,  9</w:t>
      </w:r>
      <w:r w:rsidRPr="0046451F">
        <w:rPr>
          <w:sz w:val="20"/>
          <w:szCs w:val="18"/>
        </w:rPr>
        <w:t xml:space="preserve"> (</w:t>
      </w:r>
      <w:r w:rsidR="00220144">
        <w:rPr>
          <w:sz w:val="20"/>
          <w:szCs w:val="18"/>
        </w:rPr>
        <w:t>d</w:t>
      </w:r>
      <w:r w:rsidRPr="0046451F">
        <w:rPr>
          <w:sz w:val="20"/>
          <w:szCs w:val="18"/>
        </w:rPr>
        <w:t>o</w:t>
      </w:r>
      <w:r w:rsidR="00220144">
        <w:rPr>
          <w:sz w:val="20"/>
          <w:szCs w:val="18"/>
        </w:rPr>
        <w:t>kuz</w:t>
      </w:r>
      <w:r w:rsidRPr="0046451F">
        <w:rPr>
          <w:sz w:val="20"/>
          <w:szCs w:val="18"/>
        </w:rPr>
        <w:t xml:space="preserve">) sahifeden oluşmuş olarak </w:t>
      </w:r>
      <w:r w:rsidR="005C275C" w:rsidRPr="0046451F">
        <w:rPr>
          <w:b/>
          <w:color w:val="000000" w:themeColor="text1"/>
          <w:sz w:val="20"/>
          <w:szCs w:val="18"/>
          <w:u w:val="single"/>
        </w:rPr>
        <w:t>…</w:t>
      </w:r>
      <w:r w:rsidR="00220144">
        <w:rPr>
          <w:b/>
          <w:color w:val="000000" w:themeColor="text1"/>
          <w:sz w:val="20"/>
          <w:szCs w:val="18"/>
          <w:u w:val="single"/>
        </w:rPr>
        <w:t>..</w:t>
      </w:r>
      <w:r w:rsidR="005C275C" w:rsidRPr="0046451F">
        <w:rPr>
          <w:b/>
          <w:color w:val="000000" w:themeColor="text1"/>
          <w:sz w:val="20"/>
          <w:szCs w:val="18"/>
          <w:u w:val="single"/>
        </w:rPr>
        <w:t>….</w:t>
      </w:r>
      <w:r w:rsidR="00126B54" w:rsidRPr="0046451F">
        <w:rPr>
          <w:b/>
          <w:color w:val="000000" w:themeColor="text1"/>
          <w:sz w:val="20"/>
          <w:szCs w:val="18"/>
          <w:u w:val="single"/>
        </w:rPr>
        <w:t>.</w:t>
      </w:r>
      <w:r w:rsidR="005C275C" w:rsidRPr="0046451F">
        <w:rPr>
          <w:b/>
          <w:color w:val="000000" w:themeColor="text1"/>
          <w:sz w:val="20"/>
          <w:szCs w:val="18"/>
          <w:u w:val="single"/>
        </w:rPr>
        <w:t>/</w:t>
      </w:r>
      <w:r w:rsidR="00220144">
        <w:rPr>
          <w:b/>
          <w:color w:val="000000" w:themeColor="text1"/>
          <w:sz w:val="20"/>
          <w:szCs w:val="18"/>
          <w:u w:val="single"/>
        </w:rPr>
        <w:t>……….</w:t>
      </w:r>
      <w:r w:rsidR="005C275C" w:rsidRPr="0046451F">
        <w:rPr>
          <w:b/>
          <w:color w:val="000000" w:themeColor="text1"/>
          <w:sz w:val="20"/>
          <w:szCs w:val="18"/>
          <w:u w:val="single"/>
        </w:rPr>
        <w:t>/</w:t>
      </w:r>
      <w:r w:rsidR="00220144">
        <w:rPr>
          <w:b/>
          <w:color w:val="000000" w:themeColor="text1"/>
          <w:sz w:val="20"/>
          <w:szCs w:val="18"/>
          <w:u w:val="single"/>
        </w:rPr>
        <w:t>………..</w:t>
      </w:r>
      <w:r w:rsidRPr="0046451F">
        <w:rPr>
          <w:sz w:val="20"/>
          <w:szCs w:val="18"/>
        </w:rPr>
        <w:t>tarihinde</w:t>
      </w:r>
      <w:r w:rsidR="00126B54" w:rsidRPr="0046451F">
        <w:rPr>
          <w:sz w:val="20"/>
          <w:szCs w:val="18"/>
        </w:rPr>
        <w:t xml:space="preserve"> bir</w:t>
      </w:r>
      <w:r w:rsidRPr="0046451F">
        <w:rPr>
          <w:sz w:val="20"/>
          <w:szCs w:val="18"/>
        </w:rPr>
        <w:t xml:space="preserve"> nüsha olarak, tarafların karşılıklı ve birbirlerine uygun serbest iradeleri ile akdi ve tanzim ile imza altına alınarak teati olunmuş, </w:t>
      </w:r>
      <w:r w:rsidR="00126B54" w:rsidRPr="0046451F">
        <w:rPr>
          <w:sz w:val="20"/>
          <w:szCs w:val="18"/>
        </w:rPr>
        <w:t>fotokopisi</w:t>
      </w:r>
      <w:r w:rsidRPr="0046451F">
        <w:rPr>
          <w:sz w:val="20"/>
          <w:szCs w:val="18"/>
        </w:rPr>
        <w:t xml:space="preserve"> YÜKLENİCİ firmaya verilmiştir.</w:t>
      </w:r>
    </w:p>
    <w:p w:rsidR="00CE4D15" w:rsidRPr="0046451F" w:rsidRDefault="00A74432" w:rsidP="004E1E97">
      <w:pPr>
        <w:pStyle w:val="Balk4"/>
        <w:rPr>
          <w:sz w:val="20"/>
          <w:szCs w:val="18"/>
        </w:rPr>
      </w:pPr>
      <w:r w:rsidRPr="0046451F">
        <w:rPr>
          <w:sz w:val="20"/>
          <w:szCs w:val="18"/>
        </w:rPr>
        <w:t>EKLER</w:t>
      </w:r>
      <w:r w:rsidR="00CE4D15" w:rsidRPr="0046451F">
        <w:rPr>
          <w:sz w:val="20"/>
          <w:szCs w:val="18"/>
        </w:rPr>
        <w:t>:</w:t>
      </w:r>
    </w:p>
    <w:p w:rsidR="006B1BD0" w:rsidRPr="0046451F" w:rsidRDefault="007F1F0E" w:rsidP="007F1F0E">
      <w:pPr>
        <w:pStyle w:val="ListeParagraf"/>
        <w:jc w:val="both"/>
        <w:rPr>
          <w:sz w:val="20"/>
          <w:szCs w:val="18"/>
        </w:rPr>
      </w:pPr>
      <w:r w:rsidRPr="0046451F">
        <w:rPr>
          <w:sz w:val="20"/>
          <w:szCs w:val="18"/>
        </w:rPr>
        <w:t>Ek-1</w:t>
      </w:r>
      <w:r w:rsidRPr="0046451F">
        <w:rPr>
          <w:sz w:val="20"/>
          <w:szCs w:val="18"/>
        </w:rPr>
        <w:tab/>
        <w:t xml:space="preserve">: </w:t>
      </w:r>
      <w:r w:rsidR="006B1BD0" w:rsidRPr="0046451F">
        <w:rPr>
          <w:sz w:val="20"/>
          <w:szCs w:val="18"/>
        </w:rPr>
        <w:t>İnşaat işleri Teknik şartnamesi,</w:t>
      </w:r>
    </w:p>
    <w:p w:rsidR="006B1BD0" w:rsidRPr="0046451F" w:rsidRDefault="007F1F0E" w:rsidP="007F1F0E">
      <w:pPr>
        <w:pStyle w:val="ListeParagraf"/>
        <w:jc w:val="both"/>
        <w:rPr>
          <w:sz w:val="20"/>
          <w:szCs w:val="18"/>
        </w:rPr>
      </w:pPr>
      <w:r w:rsidRPr="0046451F">
        <w:rPr>
          <w:sz w:val="20"/>
          <w:szCs w:val="18"/>
        </w:rPr>
        <w:t xml:space="preserve">Ek-2 </w:t>
      </w:r>
      <w:r w:rsidRPr="0046451F">
        <w:rPr>
          <w:sz w:val="20"/>
          <w:szCs w:val="18"/>
        </w:rPr>
        <w:tab/>
        <w:t xml:space="preserve">: </w:t>
      </w:r>
      <w:r w:rsidR="006B1BD0" w:rsidRPr="0046451F">
        <w:rPr>
          <w:sz w:val="20"/>
          <w:szCs w:val="18"/>
        </w:rPr>
        <w:t xml:space="preserve">İnşaat </w:t>
      </w:r>
      <w:r w:rsidRPr="0046451F">
        <w:rPr>
          <w:sz w:val="20"/>
          <w:szCs w:val="18"/>
        </w:rPr>
        <w:t xml:space="preserve">ve Elektrik </w:t>
      </w:r>
      <w:r w:rsidR="006B1BD0" w:rsidRPr="0046451F">
        <w:rPr>
          <w:sz w:val="20"/>
          <w:szCs w:val="18"/>
        </w:rPr>
        <w:t xml:space="preserve">işleri </w:t>
      </w:r>
      <w:r w:rsidR="00EC4AD3" w:rsidRPr="0046451F">
        <w:rPr>
          <w:sz w:val="20"/>
          <w:szCs w:val="18"/>
        </w:rPr>
        <w:t xml:space="preserve">birim fiyatlı </w:t>
      </w:r>
      <w:r w:rsidR="006B1BD0" w:rsidRPr="0046451F">
        <w:rPr>
          <w:sz w:val="20"/>
          <w:szCs w:val="18"/>
        </w:rPr>
        <w:t>keşif özeti.</w:t>
      </w:r>
    </w:p>
    <w:p w:rsidR="00CD016B" w:rsidRPr="0046451F" w:rsidRDefault="007F1F0E" w:rsidP="007F1F0E">
      <w:pPr>
        <w:pStyle w:val="ListeParagraf"/>
        <w:jc w:val="both"/>
        <w:rPr>
          <w:sz w:val="20"/>
          <w:szCs w:val="18"/>
        </w:rPr>
      </w:pPr>
      <w:r w:rsidRPr="0046451F">
        <w:rPr>
          <w:sz w:val="20"/>
          <w:szCs w:val="18"/>
        </w:rPr>
        <w:t>Ek-3</w:t>
      </w:r>
      <w:r w:rsidRPr="0046451F">
        <w:rPr>
          <w:sz w:val="20"/>
          <w:szCs w:val="18"/>
        </w:rPr>
        <w:tab/>
        <w:t xml:space="preserve">: </w:t>
      </w:r>
      <w:r w:rsidR="00A3524C" w:rsidRPr="0046451F">
        <w:rPr>
          <w:sz w:val="20"/>
          <w:szCs w:val="18"/>
        </w:rPr>
        <w:t>İnşaat</w:t>
      </w:r>
      <w:r w:rsidR="00CD016B" w:rsidRPr="0046451F">
        <w:rPr>
          <w:sz w:val="20"/>
          <w:szCs w:val="18"/>
        </w:rPr>
        <w:t xml:space="preserve"> Birim Fiyat Tarifleri</w:t>
      </w:r>
    </w:p>
    <w:p w:rsidR="00AD6B58" w:rsidRPr="0046451F" w:rsidRDefault="007F1F0E" w:rsidP="007F1F0E">
      <w:pPr>
        <w:pStyle w:val="ListeParagraf"/>
        <w:jc w:val="both"/>
        <w:rPr>
          <w:sz w:val="20"/>
          <w:szCs w:val="18"/>
        </w:rPr>
      </w:pPr>
      <w:r w:rsidRPr="0046451F">
        <w:rPr>
          <w:sz w:val="20"/>
          <w:szCs w:val="18"/>
        </w:rPr>
        <w:t xml:space="preserve">Ek-4 </w:t>
      </w:r>
      <w:r w:rsidRPr="0046451F">
        <w:rPr>
          <w:sz w:val="20"/>
          <w:szCs w:val="18"/>
        </w:rPr>
        <w:tab/>
        <w:t xml:space="preserve">: </w:t>
      </w:r>
      <w:r w:rsidR="00CE4D15" w:rsidRPr="0046451F">
        <w:rPr>
          <w:sz w:val="20"/>
          <w:szCs w:val="18"/>
        </w:rPr>
        <w:t>Elektrik</w:t>
      </w:r>
      <w:r w:rsidR="006B1BD0" w:rsidRPr="0046451F">
        <w:rPr>
          <w:sz w:val="20"/>
          <w:szCs w:val="18"/>
        </w:rPr>
        <w:t xml:space="preserve"> işleri</w:t>
      </w:r>
      <w:r w:rsidRPr="0046451F">
        <w:rPr>
          <w:sz w:val="20"/>
          <w:szCs w:val="18"/>
        </w:rPr>
        <w:t xml:space="preserve"> Teknik şartnamesi</w:t>
      </w:r>
    </w:p>
    <w:p w:rsidR="007F1F0E" w:rsidRPr="0046451F" w:rsidRDefault="007F1F0E" w:rsidP="007F1F0E">
      <w:pPr>
        <w:pStyle w:val="ListeParagraf"/>
        <w:jc w:val="both"/>
        <w:rPr>
          <w:sz w:val="20"/>
          <w:szCs w:val="18"/>
        </w:rPr>
      </w:pPr>
      <w:r w:rsidRPr="0046451F">
        <w:rPr>
          <w:sz w:val="20"/>
          <w:szCs w:val="18"/>
        </w:rPr>
        <w:t>Ek-5</w:t>
      </w:r>
      <w:r w:rsidRPr="0046451F">
        <w:rPr>
          <w:sz w:val="20"/>
          <w:szCs w:val="18"/>
        </w:rPr>
        <w:tab/>
        <w:t>: Yüklenici Şirket Evrakları</w:t>
      </w:r>
      <w:r w:rsidRPr="0046451F">
        <w:rPr>
          <w:sz w:val="20"/>
          <w:szCs w:val="18"/>
        </w:rPr>
        <w:tab/>
      </w:r>
      <w:r w:rsidRPr="0046451F">
        <w:rPr>
          <w:sz w:val="20"/>
          <w:szCs w:val="18"/>
        </w:rPr>
        <w:tab/>
      </w:r>
      <w:r w:rsidRPr="0046451F">
        <w:rPr>
          <w:sz w:val="20"/>
          <w:szCs w:val="18"/>
        </w:rPr>
        <w:tab/>
      </w:r>
      <w:r w:rsidRPr="0046451F">
        <w:rPr>
          <w:sz w:val="20"/>
          <w:szCs w:val="18"/>
        </w:rPr>
        <w:tab/>
      </w:r>
    </w:p>
    <w:p w:rsidR="007F1F0E" w:rsidRPr="0046451F" w:rsidRDefault="007F1F0E" w:rsidP="007F1F0E">
      <w:pPr>
        <w:pStyle w:val="ListeParagraf"/>
        <w:jc w:val="both"/>
        <w:rPr>
          <w:sz w:val="20"/>
          <w:szCs w:val="18"/>
        </w:rPr>
      </w:pPr>
      <w:r w:rsidRPr="0046451F">
        <w:rPr>
          <w:sz w:val="20"/>
          <w:szCs w:val="18"/>
        </w:rPr>
        <w:tab/>
      </w:r>
      <w:r w:rsidR="00454262" w:rsidRPr="0046451F">
        <w:rPr>
          <w:sz w:val="20"/>
          <w:szCs w:val="18"/>
        </w:rPr>
        <w:t xml:space="preserve">   </w:t>
      </w:r>
      <w:r w:rsidRPr="0046451F">
        <w:rPr>
          <w:sz w:val="20"/>
          <w:szCs w:val="18"/>
        </w:rPr>
        <w:t xml:space="preserve">İmza Sirküleri, Ticari Sicil </w:t>
      </w:r>
      <w:r w:rsidR="00454262" w:rsidRPr="0046451F">
        <w:rPr>
          <w:sz w:val="20"/>
          <w:szCs w:val="18"/>
        </w:rPr>
        <w:t>gazetesi, Vergi Levhası</w:t>
      </w:r>
      <w:r w:rsidR="00A87051" w:rsidRPr="0046451F">
        <w:rPr>
          <w:sz w:val="20"/>
          <w:szCs w:val="18"/>
        </w:rPr>
        <w:t>,</w:t>
      </w:r>
    </w:p>
    <w:p w:rsidR="009D5DD3" w:rsidRPr="0046451F" w:rsidRDefault="009D5DD3" w:rsidP="007F1F0E">
      <w:pPr>
        <w:pStyle w:val="ListeParagraf"/>
        <w:jc w:val="both"/>
        <w:rPr>
          <w:sz w:val="20"/>
          <w:szCs w:val="18"/>
        </w:rPr>
      </w:pPr>
    </w:p>
    <w:p w:rsidR="00CE4D15" w:rsidRPr="0046451F" w:rsidRDefault="004E1E97" w:rsidP="00CE4D15">
      <w:pPr>
        <w:rPr>
          <w:sz w:val="20"/>
          <w:szCs w:val="18"/>
        </w:rPr>
      </w:pPr>
      <w:r w:rsidRPr="0046451F">
        <w:rPr>
          <w:noProof/>
          <w:sz w:val="20"/>
          <w:szCs w:val="18"/>
          <w:lang w:eastAsia="tr-TR"/>
        </w:rPr>
        <mc:AlternateContent>
          <mc:Choice Requires="wps">
            <w:drawing>
              <wp:anchor distT="45720" distB="45720" distL="114300" distR="114300" simplePos="0" relativeHeight="251661312" behindDoc="0" locked="0" layoutInCell="1" allowOverlap="1" wp14:anchorId="3F3CF85B" wp14:editId="2110A276">
                <wp:simplePos x="0" y="0"/>
                <wp:positionH relativeFrom="column">
                  <wp:posOffset>3646932</wp:posOffset>
                </wp:positionH>
                <wp:positionV relativeFrom="paragraph">
                  <wp:posOffset>220930</wp:posOffset>
                </wp:positionV>
                <wp:extent cx="1806575" cy="862965"/>
                <wp:effectExtent l="0" t="0" r="317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1F296D" w:rsidRDefault="001F296D" w:rsidP="004E1E97">
                            <w:pPr>
                              <w:jc w:val="center"/>
                              <w:rPr>
                                <w:b/>
                              </w:rPr>
                            </w:pPr>
                            <w:r>
                              <w:rPr>
                                <w:b/>
                              </w:rPr>
                              <w:t>YÜKLENİCİ</w:t>
                            </w:r>
                          </w:p>
                          <w:p w:rsidR="001F296D" w:rsidRPr="004E1E97" w:rsidRDefault="001F296D" w:rsidP="004E1E9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CF85B" id="_x0000_t202" coordsize="21600,21600" o:spt="202" path="m,l,21600r21600,l21600,xe">
                <v:stroke joinstyle="miter"/>
                <v:path gradientshapeok="t" o:connecttype="rect"/>
              </v:shapetype>
              <v:shape id="Metin Kutusu 2" o:spid="_x0000_s1026" type="#_x0000_t202" style="position:absolute;margin-left:287.15pt;margin-top:17.4pt;width:142.25pt;height:6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" stroked="f">
                <v:textbox>
                  <w:txbxContent>
                    <w:p w:rsidR="001F296D" w:rsidRDefault="001F296D" w:rsidP="004E1E97">
                      <w:pPr>
                        <w:jc w:val="center"/>
                        <w:rPr>
                          <w:b/>
                        </w:rPr>
                      </w:pPr>
                      <w:r>
                        <w:rPr>
                          <w:b/>
                        </w:rPr>
                        <w:t>YÜKLENİCİ</w:t>
                      </w:r>
                    </w:p>
                    <w:p w:rsidR="001F296D" w:rsidRPr="004E1E97" w:rsidRDefault="001F296D" w:rsidP="004E1E97">
                      <w:pPr>
                        <w:jc w:val="center"/>
                        <w:rPr>
                          <w:b/>
                        </w:rPr>
                      </w:pPr>
                    </w:p>
                  </w:txbxContent>
                </v:textbox>
                <w10:wrap type="square"/>
              </v:shape>
            </w:pict>
          </mc:Fallback>
        </mc:AlternateContent>
      </w:r>
      <w:r w:rsidRPr="0046451F">
        <w:rPr>
          <w:noProof/>
          <w:sz w:val="20"/>
          <w:szCs w:val="18"/>
          <w:lang w:eastAsia="tr-TR"/>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220980</wp:posOffset>
                </wp:positionV>
                <wp:extent cx="1806575" cy="862965"/>
                <wp:effectExtent l="0" t="0" r="317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1F296D" w:rsidRDefault="001F296D" w:rsidP="004E1E97">
                            <w:pPr>
                              <w:jc w:val="center"/>
                              <w:rPr>
                                <w:b/>
                              </w:rPr>
                            </w:pPr>
                            <w:r w:rsidRPr="004E1E97">
                              <w:rPr>
                                <w:b/>
                              </w:rPr>
                              <w:t>İŞVEREN</w:t>
                            </w:r>
                          </w:p>
                          <w:p w:rsidR="001F296D" w:rsidRPr="002D1CB3" w:rsidRDefault="001F296D" w:rsidP="004E1E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7.4pt;width:142.25pt;height:6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" stroked="f">
                <v:textbox>
                  <w:txbxContent>
                    <w:p w:rsidR="001F296D" w:rsidRDefault="001F296D" w:rsidP="004E1E97">
                      <w:pPr>
                        <w:jc w:val="center"/>
                        <w:rPr>
                          <w:b/>
                        </w:rPr>
                      </w:pPr>
                      <w:r w:rsidRPr="004E1E97">
                        <w:rPr>
                          <w:b/>
                        </w:rPr>
                        <w:t>İŞVEREN</w:t>
                      </w:r>
                    </w:p>
                    <w:p w:rsidR="001F296D" w:rsidRPr="002D1CB3" w:rsidRDefault="001F296D" w:rsidP="004E1E97">
                      <w:pPr>
                        <w:jc w:val="center"/>
                      </w:pPr>
                    </w:p>
                  </w:txbxContent>
                </v:textbox>
                <w10:wrap type="square"/>
              </v:shape>
            </w:pict>
          </mc:Fallback>
        </mc:AlternateContent>
      </w: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r w:rsidRPr="0046451F">
        <w:rPr>
          <w:sz w:val="20"/>
          <w:szCs w:val="18"/>
        </w:rPr>
        <w:t xml:space="preserve">     </w:t>
      </w:r>
    </w:p>
    <w:p w:rsidR="00CE4D15" w:rsidRPr="0046451F" w:rsidRDefault="00CE4D15" w:rsidP="00CE4D15">
      <w:pPr>
        <w:rPr>
          <w:sz w:val="20"/>
          <w:szCs w:val="18"/>
        </w:rPr>
      </w:pPr>
      <w:r w:rsidRPr="0046451F">
        <w:rPr>
          <w:sz w:val="20"/>
          <w:szCs w:val="18"/>
        </w:rPr>
        <w:tab/>
      </w:r>
      <w:r w:rsidRPr="0046451F">
        <w:rPr>
          <w:sz w:val="20"/>
          <w:szCs w:val="18"/>
        </w:rPr>
        <w:tab/>
      </w: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sectPr w:rsidR="00CE4D15" w:rsidRPr="0046451F" w:rsidSect="009E3D0E">
      <w:footerReference w:type="default" r:id="rId7"/>
      <w:pgSz w:w="11906" w:h="16838"/>
      <w:pgMar w:top="567" w:right="56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1C" w:rsidRDefault="00A7571C" w:rsidP="00AD6B58">
      <w:pPr>
        <w:spacing w:after="0" w:line="240" w:lineRule="auto"/>
      </w:pPr>
      <w:r>
        <w:separator/>
      </w:r>
    </w:p>
  </w:endnote>
  <w:endnote w:type="continuationSeparator" w:id="0">
    <w:p w:rsidR="00A7571C" w:rsidRDefault="00A7571C" w:rsidP="00AD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695"/>
      <w:docPartObj>
        <w:docPartGallery w:val="Page Numbers (Bottom of Page)"/>
        <w:docPartUnique/>
      </w:docPartObj>
    </w:sdtPr>
    <w:sdtEndPr/>
    <w:sdtContent>
      <w:p w:rsidR="001F296D" w:rsidRDefault="001F296D">
        <w:pPr>
          <w:pStyle w:val="AltBilgi"/>
          <w:jc w:val="center"/>
        </w:pPr>
        <w:r>
          <w:fldChar w:fldCharType="begin"/>
        </w:r>
        <w:r>
          <w:instrText>PAGE   \* MERGEFORMAT</w:instrText>
        </w:r>
        <w:r>
          <w:fldChar w:fldCharType="separate"/>
        </w:r>
        <w:r w:rsidR="00924685">
          <w:rPr>
            <w:noProof/>
          </w:rPr>
          <w:t>1</w:t>
        </w:r>
        <w:r>
          <w:fldChar w:fldCharType="end"/>
        </w:r>
      </w:p>
    </w:sdtContent>
  </w:sdt>
  <w:p w:rsidR="001F296D" w:rsidRDefault="001F29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1C" w:rsidRDefault="00A7571C" w:rsidP="00AD6B58">
      <w:pPr>
        <w:spacing w:after="0" w:line="240" w:lineRule="auto"/>
      </w:pPr>
      <w:r>
        <w:separator/>
      </w:r>
    </w:p>
  </w:footnote>
  <w:footnote w:type="continuationSeparator" w:id="0">
    <w:p w:rsidR="00A7571C" w:rsidRDefault="00A7571C" w:rsidP="00AD6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FF"/>
    <w:multiLevelType w:val="hybridMultilevel"/>
    <w:tmpl w:val="3368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28015C"/>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51137"/>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6B52C8"/>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566836"/>
    <w:multiLevelType w:val="hybridMultilevel"/>
    <w:tmpl w:val="6ACA586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D8B74A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5A2BA0"/>
    <w:multiLevelType w:val="hybridMultilevel"/>
    <w:tmpl w:val="A0043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A92025"/>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064F51"/>
    <w:multiLevelType w:val="hybridMultilevel"/>
    <w:tmpl w:val="4E9C378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6D742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68697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F7D53"/>
    <w:multiLevelType w:val="hybridMultilevel"/>
    <w:tmpl w:val="6EECDF4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112513"/>
    <w:multiLevelType w:val="hybridMultilevel"/>
    <w:tmpl w:val="F09670E2"/>
    <w:lvl w:ilvl="0" w:tplc="1398ECA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52824"/>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666FE9"/>
    <w:multiLevelType w:val="hybridMultilevel"/>
    <w:tmpl w:val="1CF09B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D23D01"/>
    <w:multiLevelType w:val="hybridMultilevel"/>
    <w:tmpl w:val="849CD2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A0BA2"/>
    <w:multiLevelType w:val="hybridMultilevel"/>
    <w:tmpl w:val="0EDEC6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4F5716"/>
    <w:multiLevelType w:val="hybridMultilevel"/>
    <w:tmpl w:val="8216E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4D69FE"/>
    <w:multiLevelType w:val="hybridMultilevel"/>
    <w:tmpl w:val="EC029DF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63112"/>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C81BCC"/>
    <w:multiLevelType w:val="hybridMultilevel"/>
    <w:tmpl w:val="31C4AAB4"/>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7546E5"/>
    <w:multiLevelType w:val="hybridMultilevel"/>
    <w:tmpl w:val="2388901A"/>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E048D2"/>
    <w:multiLevelType w:val="hybridMultilevel"/>
    <w:tmpl w:val="E4BCC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F37E59"/>
    <w:multiLevelType w:val="hybridMultilevel"/>
    <w:tmpl w:val="D83C1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802C4F"/>
    <w:multiLevelType w:val="hybridMultilevel"/>
    <w:tmpl w:val="4060F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8"/>
  </w:num>
  <w:num w:numId="5">
    <w:abstractNumId w:val="21"/>
  </w:num>
  <w:num w:numId="6">
    <w:abstractNumId w:val="20"/>
  </w:num>
  <w:num w:numId="7">
    <w:abstractNumId w:val="18"/>
  </w:num>
  <w:num w:numId="8">
    <w:abstractNumId w:val="16"/>
  </w:num>
  <w:num w:numId="9">
    <w:abstractNumId w:val="12"/>
  </w:num>
  <w:num w:numId="10">
    <w:abstractNumId w:val="4"/>
  </w:num>
  <w:num w:numId="11">
    <w:abstractNumId w:val="6"/>
  </w:num>
  <w:num w:numId="12">
    <w:abstractNumId w:val="17"/>
  </w:num>
  <w:num w:numId="13">
    <w:abstractNumId w:val="22"/>
  </w:num>
  <w:num w:numId="14">
    <w:abstractNumId w:val="24"/>
  </w:num>
  <w:num w:numId="15">
    <w:abstractNumId w:val="0"/>
  </w:num>
  <w:num w:numId="16">
    <w:abstractNumId w:val="14"/>
  </w:num>
  <w:num w:numId="17">
    <w:abstractNumId w:val="23"/>
  </w:num>
  <w:num w:numId="18">
    <w:abstractNumId w:val="15"/>
  </w:num>
  <w:num w:numId="19">
    <w:abstractNumId w:val="9"/>
  </w:num>
  <w:num w:numId="20">
    <w:abstractNumId w:val="19"/>
  </w:num>
  <w:num w:numId="21">
    <w:abstractNumId w:val="1"/>
  </w:num>
  <w:num w:numId="22">
    <w:abstractNumId w:val="7"/>
  </w:num>
  <w:num w:numId="23">
    <w:abstractNumId w:val="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5"/>
    <w:rsid w:val="00027AE3"/>
    <w:rsid w:val="00064529"/>
    <w:rsid w:val="000E2184"/>
    <w:rsid w:val="0012416E"/>
    <w:rsid w:val="00126B54"/>
    <w:rsid w:val="0018643C"/>
    <w:rsid w:val="001B26E4"/>
    <w:rsid w:val="001C642F"/>
    <w:rsid w:val="001C70A4"/>
    <w:rsid w:val="001F296D"/>
    <w:rsid w:val="001F55AD"/>
    <w:rsid w:val="00220144"/>
    <w:rsid w:val="00270229"/>
    <w:rsid w:val="00282512"/>
    <w:rsid w:val="002D1CB3"/>
    <w:rsid w:val="0035259F"/>
    <w:rsid w:val="00366D30"/>
    <w:rsid w:val="00402643"/>
    <w:rsid w:val="00443C6A"/>
    <w:rsid w:val="00450D7E"/>
    <w:rsid w:val="00454262"/>
    <w:rsid w:val="0046451F"/>
    <w:rsid w:val="004E1E97"/>
    <w:rsid w:val="00537FC6"/>
    <w:rsid w:val="005C275C"/>
    <w:rsid w:val="006252E2"/>
    <w:rsid w:val="006572AD"/>
    <w:rsid w:val="006B0C6B"/>
    <w:rsid w:val="006B1BD0"/>
    <w:rsid w:val="006C5003"/>
    <w:rsid w:val="0070160A"/>
    <w:rsid w:val="00702884"/>
    <w:rsid w:val="007321A7"/>
    <w:rsid w:val="007B4CE8"/>
    <w:rsid w:val="007C21EA"/>
    <w:rsid w:val="007E068C"/>
    <w:rsid w:val="007F1F0E"/>
    <w:rsid w:val="00812985"/>
    <w:rsid w:val="0083379E"/>
    <w:rsid w:val="008A6093"/>
    <w:rsid w:val="008B45B1"/>
    <w:rsid w:val="008C1B2F"/>
    <w:rsid w:val="008D7546"/>
    <w:rsid w:val="00924685"/>
    <w:rsid w:val="009823A4"/>
    <w:rsid w:val="009D24EB"/>
    <w:rsid w:val="009D5DD3"/>
    <w:rsid w:val="009E12BC"/>
    <w:rsid w:val="009E3D0E"/>
    <w:rsid w:val="009E611A"/>
    <w:rsid w:val="00A22F85"/>
    <w:rsid w:val="00A24BA7"/>
    <w:rsid w:val="00A3524C"/>
    <w:rsid w:val="00A47068"/>
    <w:rsid w:val="00A56666"/>
    <w:rsid w:val="00A74432"/>
    <w:rsid w:val="00A7571C"/>
    <w:rsid w:val="00A83490"/>
    <w:rsid w:val="00A87051"/>
    <w:rsid w:val="00AD6B58"/>
    <w:rsid w:val="00AF753E"/>
    <w:rsid w:val="00B17F9D"/>
    <w:rsid w:val="00B4274A"/>
    <w:rsid w:val="00B911D0"/>
    <w:rsid w:val="00BA339E"/>
    <w:rsid w:val="00BC66F9"/>
    <w:rsid w:val="00BE06B1"/>
    <w:rsid w:val="00BF7832"/>
    <w:rsid w:val="00CB09B2"/>
    <w:rsid w:val="00CD016B"/>
    <w:rsid w:val="00CE4D15"/>
    <w:rsid w:val="00D22831"/>
    <w:rsid w:val="00D637D8"/>
    <w:rsid w:val="00D70B4C"/>
    <w:rsid w:val="00D72C6B"/>
    <w:rsid w:val="00DB77DA"/>
    <w:rsid w:val="00DD2F3E"/>
    <w:rsid w:val="00E04046"/>
    <w:rsid w:val="00E81586"/>
    <w:rsid w:val="00EC4AD3"/>
    <w:rsid w:val="00EE1820"/>
    <w:rsid w:val="00F443CE"/>
    <w:rsid w:val="00F51A07"/>
    <w:rsid w:val="00F85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A7FB"/>
  <w15:chartTrackingRefBased/>
  <w15:docId w15:val="{838974BE-9C70-4E93-9FF4-B03EF50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E4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E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E4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4E1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4D1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link w:val="ListeParagrafChar"/>
    <w:uiPriority w:val="34"/>
    <w:qFormat/>
    <w:rsid w:val="00CE4D15"/>
    <w:pPr>
      <w:ind w:left="720"/>
      <w:contextualSpacing/>
    </w:pPr>
  </w:style>
  <w:style w:type="character" w:customStyle="1" w:styleId="Balk2Char">
    <w:name w:val="Başlık 2 Char"/>
    <w:basedOn w:val="VarsaylanParagrafYazTipi"/>
    <w:link w:val="Balk2"/>
    <w:uiPriority w:val="9"/>
    <w:rsid w:val="00CE4D1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E4D15"/>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4E1E97"/>
    <w:rPr>
      <w:rFonts w:asciiTheme="majorHAnsi" w:eastAsiaTheme="majorEastAsia" w:hAnsiTheme="majorHAnsi" w:cstheme="majorBidi"/>
      <w:i/>
      <w:iCs/>
      <w:color w:val="2E74B5" w:themeColor="accent1" w:themeShade="BF"/>
    </w:rPr>
  </w:style>
  <w:style w:type="character" w:customStyle="1" w:styleId="ListeParagrafChar">
    <w:name w:val="Liste Paragraf Char"/>
    <w:basedOn w:val="VarsaylanParagrafYazTipi"/>
    <w:link w:val="ListeParagraf"/>
    <w:uiPriority w:val="34"/>
    <w:locked/>
    <w:rsid w:val="009E611A"/>
  </w:style>
  <w:style w:type="paragraph" w:styleId="stBilgi">
    <w:name w:val="header"/>
    <w:basedOn w:val="Normal"/>
    <w:link w:val="stBilgiChar"/>
    <w:uiPriority w:val="99"/>
    <w:unhideWhenUsed/>
    <w:rsid w:val="00AD6B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B58"/>
  </w:style>
  <w:style w:type="paragraph" w:styleId="AltBilgi">
    <w:name w:val="footer"/>
    <w:basedOn w:val="Normal"/>
    <w:link w:val="AltBilgiChar"/>
    <w:uiPriority w:val="99"/>
    <w:unhideWhenUsed/>
    <w:rsid w:val="00AD6B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B58"/>
  </w:style>
  <w:style w:type="paragraph" w:styleId="BalonMetni">
    <w:name w:val="Balloon Text"/>
    <w:basedOn w:val="Normal"/>
    <w:link w:val="BalonMetniChar"/>
    <w:uiPriority w:val="99"/>
    <w:semiHidden/>
    <w:unhideWhenUsed/>
    <w:rsid w:val="00D228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5894</Words>
  <Characters>33600</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GÜZELYAZICI</dc:creator>
  <cp:keywords/>
  <dc:description/>
  <cp:lastModifiedBy>Esra GÜLER ÇINAR</cp:lastModifiedBy>
  <cp:revision>2</cp:revision>
  <cp:lastPrinted>2023-02-21T07:28:00Z</cp:lastPrinted>
  <dcterms:created xsi:type="dcterms:W3CDTF">2023-02-22T07:49:00Z</dcterms:created>
  <dcterms:modified xsi:type="dcterms:W3CDTF">2023-02-22T07:49:00Z</dcterms:modified>
</cp:coreProperties>
</file>