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526" w:rsidRPr="00BC6B06" w:rsidRDefault="00350526" w:rsidP="00BC6B06">
      <w:pPr>
        <w:spacing w:line="240" w:lineRule="auto"/>
        <w:rPr>
          <w:rFonts w:ascii="Times New Roman" w:hAnsi="Times New Roman" w:cs="Times New Roman"/>
          <w:b/>
          <w:sz w:val="32"/>
          <w:szCs w:val="24"/>
        </w:rPr>
      </w:pPr>
    </w:p>
    <w:p w:rsidR="00350526" w:rsidRPr="00BC6B06" w:rsidRDefault="00350526" w:rsidP="00BC6B06">
      <w:pPr>
        <w:spacing w:line="240" w:lineRule="auto"/>
        <w:rPr>
          <w:rFonts w:ascii="Times New Roman" w:hAnsi="Times New Roman" w:cs="Times New Roman"/>
          <w:b/>
          <w:sz w:val="32"/>
          <w:szCs w:val="24"/>
        </w:rPr>
      </w:pPr>
    </w:p>
    <w:p w:rsidR="00350526" w:rsidRPr="00BC6B06" w:rsidRDefault="00350526" w:rsidP="00BC6B06">
      <w:pPr>
        <w:spacing w:line="240" w:lineRule="auto"/>
        <w:rPr>
          <w:rFonts w:ascii="Times New Roman" w:hAnsi="Times New Roman" w:cs="Times New Roman"/>
          <w:b/>
          <w:sz w:val="32"/>
          <w:szCs w:val="24"/>
        </w:rPr>
      </w:pPr>
    </w:p>
    <w:p w:rsidR="00350526" w:rsidRPr="00BC6B06" w:rsidRDefault="00350526" w:rsidP="00BC6B06">
      <w:pPr>
        <w:spacing w:line="240" w:lineRule="auto"/>
        <w:jc w:val="center"/>
        <w:rPr>
          <w:rFonts w:ascii="Times New Roman" w:hAnsi="Times New Roman" w:cs="Times New Roman"/>
          <w:b/>
          <w:sz w:val="32"/>
          <w:szCs w:val="24"/>
        </w:rPr>
      </w:pPr>
      <w:r w:rsidRPr="00BC6B06">
        <w:rPr>
          <w:rFonts w:ascii="Times New Roman" w:hAnsi="Times New Roman" w:cs="Times New Roman"/>
          <w:b/>
          <w:sz w:val="48"/>
          <w:szCs w:val="48"/>
        </w:rPr>
        <w:t>BEYKENT ÜNİVERSİTESİ</w:t>
      </w:r>
      <w:r w:rsidRPr="00BC6B06">
        <w:rPr>
          <w:rFonts w:ascii="Times New Roman" w:hAnsi="Times New Roman" w:cs="Times New Roman"/>
          <w:b/>
          <w:sz w:val="32"/>
          <w:szCs w:val="24"/>
        </w:rPr>
        <w:t xml:space="preserve">   </w:t>
      </w:r>
      <w:r w:rsidRPr="00BC6B06">
        <w:rPr>
          <w:rFonts w:ascii="Times New Roman" w:hAnsi="Times New Roman" w:cs="Times New Roman"/>
          <w:b/>
          <w:noProof/>
          <w:sz w:val="32"/>
          <w:szCs w:val="24"/>
          <w:lang w:eastAsia="tr-TR"/>
        </w:rPr>
        <w:t xml:space="preserve">                   </w:t>
      </w:r>
      <w:r w:rsidRPr="00BC6B06">
        <w:rPr>
          <w:rFonts w:ascii="Times New Roman" w:hAnsi="Times New Roman" w:cs="Times New Roman"/>
          <w:b/>
          <w:noProof/>
          <w:sz w:val="32"/>
          <w:szCs w:val="24"/>
          <w:lang w:eastAsia="tr-TR"/>
        </w:rPr>
        <w:drawing>
          <wp:inline distT="0" distB="0" distL="0" distR="0">
            <wp:extent cx="2718307" cy="2476500"/>
            <wp:effectExtent l="0" t="0" r="635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32381" cy="2489322"/>
                    </a:xfrm>
                    <a:prstGeom prst="rect">
                      <a:avLst/>
                    </a:prstGeom>
                  </pic:spPr>
                </pic:pic>
              </a:graphicData>
            </a:graphic>
          </wp:inline>
        </w:drawing>
      </w:r>
    </w:p>
    <w:p w:rsidR="00350526" w:rsidRPr="00BC6B06" w:rsidRDefault="00350526" w:rsidP="00BC6B06">
      <w:pPr>
        <w:spacing w:line="240" w:lineRule="auto"/>
        <w:rPr>
          <w:rFonts w:ascii="Times New Roman" w:hAnsi="Times New Roman" w:cs="Times New Roman"/>
          <w:b/>
          <w:sz w:val="32"/>
          <w:szCs w:val="24"/>
        </w:rPr>
      </w:pPr>
    </w:p>
    <w:p w:rsidR="00350526" w:rsidRPr="00F8680A" w:rsidRDefault="00F8680A" w:rsidP="00F8680A">
      <w:pPr>
        <w:spacing w:line="240" w:lineRule="auto"/>
        <w:jc w:val="center"/>
        <w:rPr>
          <w:rFonts w:ascii="Times New Roman" w:hAnsi="Times New Roman" w:cs="Times New Roman"/>
          <w:b/>
          <w:sz w:val="72"/>
          <w:szCs w:val="72"/>
        </w:rPr>
      </w:pPr>
      <w:r>
        <w:rPr>
          <w:rFonts w:ascii="Times New Roman" w:hAnsi="Times New Roman" w:cs="Times New Roman"/>
          <w:b/>
          <w:sz w:val="72"/>
          <w:szCs w:val="72"/>
        </w:rPr>
        <w:t xml:space="preserve">DİZÜSTÜ </w:t>
      </w:r>
      <w:r w:rsidR="00350526" w:rsidRPr="00F8680A">
        <w:rPr>
          <w:rFonts w:ascii="Times New Roman" w:hAnsi="Times New Roman" w:cs="Times New Roman"/>
          <w:b/>
          <w:sz w:val="72"/>
          <w:szCs w:val="72"/>
        </w:rPr>
        <w:t>BİLGİSAYAR ALIMI</w:t>
      </w:r>
    </w:p>
    <w:p w:rsidR="00C22CEC" w:rsidRPr="00F8680A" w:rsidRDefault="00350526" w:rsidP="00BC6B06">
      <w:pPr>
        <w:spacing w:line="240" w:lineRule="auto"/>
        <w:jc w:val="center"/>
        <w:rPr>
          <w:rFonts w:ascii="Times New Roman" w:hAnsi="Times New Roman" w:cs="Times New Roman"/>
          <w:b/>
          <w:sz w:val="72"/>
          <w:szCs w:val="72"/>
        </w:rPr>
      </w:pPr>
      <w:r w:rsidRPr="00F8680A">
        <w:rPr>
          <w:rFonts w:ascii="Times New Roman" w:hAnsi="Times New Roman" w:cs="Times New Roman"/>
          <w:b/>
          <w:sz w:val="72"/>
          <w:szCs w:val="72"/>
        </w:rPr>
        <w:t>TEKNİK ŞARTNAMESİ</w:t>
      </w:r>
    </w:p>
    <w:p w:rsidR="00C22CEC" w:rsidRPr="00BC6B06" w:rsidRDefault="00C22CEC" w:rsidP="00BC6B06">
      <w:pPr>
        <w:spacing w:line="240" w:lineRule="auto"/>
        <w:jc w:val="center"/>
        <w:rPr>
          <w:rFonts w:ascii="Times New Roman" w:hAnsi="Times New Roman" w:cs="Times New Roman"/>
          <w:b/>
          <w:sz w:val="72"/>
          <w:szCs w:val="72"/>
        </w:rPr>
      </w:pPr>
    </w:p>
    <w:p w:rsidR="00350526" w:rsidRPr="00BC6B06" w:rsidRDefault="00350526" w:rsidP="00BC6B06">
      <w:pPr>
        <w:spacing w:line="240" w:lineRule="auto"/>
        <w:jc w:val="center"/>
        <w:rPr>
          <w:rFonts w:ascii="Times New Roman" w:hAnsi="Times New Roman" w:cs="Times New Roman"/>
          <w:b/>
          <w:sz w:val="40"/>
          <w:szCs w:val="40"/>
        </w:rPr>
      </w:pPr>
      <w:r w:rsidRPr="00BC6B06">
        <w:rPr>
          <w:rFonts w:ascii="Times New Roman" w:hAnsi="Times New Roman" w:cs="Times New Roman"/>
          <w:b/>
          <w:sz w:val="40"/>
          <w:szCs w:val="40"/>
        </w:rPr>
        <w:t>(</w:t>
      </w:r>
      <w:r w:rsidR="001F65DA">
        <w:rPr>
          <w:rFonts w:ascii="Times New Roman" w:hAnsi="Times New Roman" w:cs="Times New Roman"/>
          <w:b/>
          <w:sz w:val="40"/>
          <w:szCs w:val="40"/>
        </w:rPr>
        <w:t>OCAK</w:t>
      </w:r>
      <w:bookmarkStart w:id="0" w:name="_GoBack"/>
      <w:bookmarkEnd w:id="0"/>
      <w:r w:rsidR="00C22CEC" w:rsidRPr="00BC6B06">
        <w:rPr>
          <w:rFonts w:ascii="Times New Roman" w:hAnsi="Times New Roman" w:cs="Times New Roman"/>
          <w:b/>
          <w:sz w:val="40"/>
          <w:szCs w:val="40"/>
        </w:rPr>
        <w:t>-2</w:t>
      </w:r>
      <w:r w:rsidR="00EE4D87">
        <w:rPr>
          <w:rFonts w:ascii="Times New Roman" w:hAnsi="Times New Roman" w:cs="Times New Roman"/>
          <w:b/>
          <w:sz w:val="40"/>
          <w:szCs w:val="40"/>
        </w:rPr>
        <w:t>0</w:t>
      </w:r>
      <w:r w:rsidR="00C22CEC" w:rsidRPr="00BC6B06">
        <w:rPr>
          <w:rFonts w:ascii="Times New Roman" w:hAnsi="Times New Roman" w:cs="Times New Roman"/>
          <w:b/>
          <w:sz w:val="40"/>
          <w:szCs w:val="40"/>
        </w:rPr>
        <w:t>19)</w:t>
      </w:r>
    </w:p>
    <w:p w:rsidR="00C22CEC" w:rsidRPr="00BC6B06" w:rsidRDefault="00C22CEC" w:rsidP="00BC6B06">
      <w:pPr>
        <w:spacing w:line="240" w:lineRule="auto"/>
        <w:jc w:val="center"/>
        <w:rPr>
          <w:rFonts w:ascii="Times New Roman" w:hAnsi="Times New Roman" w:cs="Times New Roman"/>
          <w:b/>
          <w:sz w:val="32"/>
          <w:szCs w:val="24"/>
        </w:rPr>
      </w:pPr>
    </w:p>
    <w:p w:rsidR="00350526" w:rsidRPr="00BC6B06" w:rsidRDefault="00350526" w:rsidP="00BC6B06">
      <w:pPr>
        <w:spacing w:line="240" w:lineRule="auto"/>
        <w:rPr>
          <w:rFonts w:ascii="Times New Roman" w:hAnsi="Times New Roman" w:cs="Times New Roman"/>
          <w:b/>
          <w:sz w:val="32"/>
          <w:szCs w:val="24"/>
        </w:rPr>
      </w:pPr>
    </w:p>
    <w:p w:rsidR="00BC6B06" w:rsidRPr="00BC6B06" w:rsidRDefault="00BC6B06" w:rsidP="00BC6B06">
      <w:pPr>
        <w:spacing w:line="240" w:lineRule="auto"/>
        <w:rPr>
          <w:rFonts w:ascii="Times New Roman" w:hAnsi="Times New Roman" w:cs="Times New Roman"/>
          <w:b/>
          <w:sz w:val="32"/>
          <w:szCs w:val="24"/>
        </w:rPr>
      </w:pPr>
    </w:p>
    <w:p w:rsidR="00BC6B06" w:rsidRPr="00BC6B06" w:rsidRDefault="00BC6B06" w:rsidP="00BC6B06">
      <w:pPr>
        <w:spacing w:line="240" w:lineRule="auto"/>
        <w:rPr>
          <w:rFonts w:ascii="Times New Roman" w:hAnsi="Times New Roman" w:cs="Times New Roman"/>
          <w:b/>
          <w:sz w:val="32"/>
          <w:szCs w:val="24"/>
        </w:rPr>
      </w:pPr>
    </w:p>
    <w:p w:rsidR="00BC6B06" w:rsidRDefault="00BC6B06" w:rsidP="00BC6B06">
      <w:pPr>
        <w:spacing w:line="240" w:lineRule="auto"/>
        <w:rPr>
          <w:rFonts w:ascii="Times New Roman" w:hAnsi="Times New Roman" w:cs="Times New Roman"/>
          <w:b/>
          <w:sz w:val="28"/>
          <w:szCs w:val="28"/>
        </w:rPr>
      </w:pPr>
    </w:p>
    <w:p w:rsidR="00BC6B06" w:rsidRDefault="00BC6B06" w:rsidP="00BC6B06">
      <w:pPr>
        <w:spacing w:line="240" w:lineRule="auto"/>
        <w:rPr>
          <w:rFonts w:ascii="Times New Roman" w:hAnsi="Times New Roman" w:cs="Times New Roman"/>
          <w:b/>
          <w:sz w:val="28"/>
          <w:szCs w:val="28"/>
        </w:rPr>
      </w:pPr>
    </w:p>
    <w:p w:rsidR="00BC6B06" w:rsidRDefault="00BC6B06" w:rsidP="00BC6B06">
      <w:pPr>
        <w:spacing w:line="240" w:lineRule="auto"/>
        <w:rPr>
          <w:rFonts w:ascii="Times New Roman" w:hAnsi="Times New Roman" w:cs="Times New Roman"/>
          <w:b/>
          <w:sz w:val="28"/>
          <w:szCs w:val="28"/>
        </w:rPr>
      </w:pPr>
    </w:p>
    <w:p w:rsidR="00350526" w:rsidRPr="00BC6B06" w:rsidRDefault="00350526" w:rsidP="00BC6B06">
      <w:pPr>
        <w:spacing w:line="240" w:lineRule="auto"/>
        <w:rPr>
          <w:rFonts w:ascii="Times New Roman" w:hAnsi="Times New Roman" w:cs="Times New Roman"/>
          <w:b/>
          <w:sz w:val="28"/>
          <w:szCs w:val="28"/>
        </w:rPr>
      </w:pPr>
      <w:r w:rsidRPr="00BC6B06">
        <w:rPr>
          <w:rFonts w:ascii="Times New Roman" w:hAnsi="Times New Roman" w:cs="Times New Roman"/>
          <w:b/>
          <w:sz w:val="28"/>
          <w:szCs w:val="28"/>
        </w:rPr>
        <w:lastRenderedPageBreak/>
        <w:t>1.  AMAÇ ve KAPSAM</w:t>
      </w:r>
    </w:p>
    <w:p w:rsidR="007A27ED" w:rsidRPr="00BC6B06" w:rsidRDefault="00350526" w:rsidP="00BC6B06">
      <w:pPr>
        <w:spacing w:line="240" w:lineRule="auto"/>
        <w:jc w:val="both"/>
        <w:rPr>
          <w:rFonts w:ascii="Times New Roman" w:hAnsi="Times New Roman" w:cs="Times New Roman"/>
          <w:b/>
          <w:sz w:val="28"/>
          <w:szCs w:val="28"/>
        </w:rPr>
      </w:pPr>
      <w:r w:rsidRPr="00BC6B06">
        <w:rPr>
          <w:rFonts w:ascii="Times New Roman" w:hAnsi="Times New Roman" w:cs="Times New Roman"/>
          <w:sz w:val="24"/>
          <w:szCs w:val="24"/>
        </w:rPr>
        <w:t xml:space="preserve">Beykent Üniversitesi ilgili birimlerinde kullanılmak üzere, </w:t>
      </w:r>
      <w:r w:rsidR="004833D1">
        <w:rPr>
          <w:rFonts w:ascii="Times New Roman" w:hAnsi="Times New Roman" w:cs="Times New Roman"/>
          <w:sz w:val="24"/>
          <w:szCs w:val="24"/>
        </w:rPr>
        <w:t>150</w:t>
      </w:r>
      <w:r w:rsidR="0041600A" w:rsidRPr="00BC6B06">
        <w:rPr>
          <w:rFonts w:ascii="Times New Roman" w:hAnsi="Times New Roman" w:cs="Times New Roman"/>
          <w:sz w:val="24"/>
          <w:szCs w:val="24"/>
        </w:rPr>
        <w:t xml:space="preserve"> (</w:t>
      </w:r>
      <w:r w:rsidR="004833D1">
        <w:rPr>
          <w:rFonts w:ascii="Times New Roman" w:hAnsi="Times New Roman" w:cs="Times New Roman"/>
          <w:sz w:val="24"/>
          <w:szCs w:val="24"/>
        </w:rPr>
        <w:t>yüzelli</w:t>
      </w:r>
      <w:r w:rsidRPr="00BC6B06">
        <w:rPr>
          <w:rFonts w:ascii="Times New Roman" w:hAnsi="Times New Roman" w:cs="Times New Roman"/>
          <w:sz w:val="24"/>
          <w:szCs w:val="24"/>
        </w:rPr>
        <w:t>) adet “Taşınabilir (Dizüstü) Bilgisayar” temini amacıyla bu teknik şartname hazırlanmıştır.</w:t>
      </w:r>
      <w:r w:rsidRPr="00BC6B06">
        <w:rPr>
          <w:rFonts w:ascii="Times New Roman" w:hAnsi="Times New Roman" w:cs="Times New Roman"/>
          <w:b/>
          <w:sz w:val="32"/>
          <w:szCs w:val="24"/>
        </w:rPr>
        <w:br/>
      </w:r>
      <w:r w:rsidRPr="00BC6B06">
        <w:rPr>
          <w:rFonts w:ascii="Times New Roman" w:hAnsi="Times New Roman" w:cs="Times New Roman"/>
          <w:b/>
          <w:sz w:val="28"/>
          <w:szCs w:val="28"/>
        </w:rPr>
        <w:t>2.  TANIMLAR VE KISALTMALAR</w:t>
      </w:r>
    </w:p>
    <w:p w:rsidR="00350526" w:rsidRPr="00BC6B06" w:rsidRDefault="00350526" w:rsidP="00BC6B06">
      <w:pPr>
        <w:spacing w:line="240" w:lineRule="auto"/>
        <w:jc w:val="both"/>
        <w:rPr>
          <w:rFonts w:ascii="Times New Roman" w:hAnsi="Times New Roman" w:cs="Times New Roman"/>
          <w:b/>
          <w:sz w:val="28"/>
          <w:szCs w:val="28"/>
        </w:rPr>
      </w:pPr>
      <w:r w:rsidRPr="00BC6B06">
        <w:rPr>
          <w:rFonts w:ascii="Times New Roman" w:hAnsi="Times New Roman" w:cs="Times New Roman"/>
          <w:b/>
          <w:sz w:val="28"/>
          <w:szCs w:val="28"/>
        </w:rPr>
        <w:t>2.1.  Tanımlar</w:t>
      </w:r>
    </w:p>
    <w:p w:rsidR="00350526" w:rsidRPr="00BC6B06" w:rsidRDefault="00350526" w:rsidP="00BC6B06">
      <w:pPr>
        <w:pStyle w:val="ListeParagraf"/>
        <w:numPr>
          <w:ilvl w:val="0"/>
          <w:numId w:val="1"/>
        </w:numPr>
        <w:spacing w:line="240" w:lineRule="auto"/>
        <w:rPr>
          <w:rFonts w:ascii="Times New Roman" w:hAnsi="Times New Roman" w:cs="Times New Roman"/>
          <w:sz w:val="20"/>
          <w:szCs w:val="38"/>
        </w:rPr>
      </w:pPr>
      <w:r w:rsidRPr="00BC6B06">
        <w:rPr>
          <w:rFonts w:ascii="Times New Roman" w:hAnsi="Times New Roman" w:cs="Times New Roman"/>
          <w:sz w:val="24"/>
          <w:szCs w:val="24"/>
        </w:rPr>
        <w:t>Kurum</w:t>
      </w:r>
      <w:r w:rsidRPr="00BC6B06">
        <w:rPr>
          <w:rFonts w:ascii="Times New Roman" w:hAnsi="Times New Roman" w:cs="Times New Roman"/>
          <w:sz w:val="24"/>
          <w:szCs w:val="24"/>
        </w:rPr>
        <w:tab/>
      </w:r>
      <w:r w:rsidRPr="00BC6B06">
        <w:rPr>
          <w:rFonts w:ascii="Times New Roman" w:hAnsi="Times New Roman" w:cs="Times New Roman"/>
          <w:sz w:val="24"/>
          <w:szCs w:val="24"/>
        </w:rPr>
        <w:tab/>
      </w:r>
      <w:r w:rsidR="00BC6B06">
        <w:rPr>
          <w:rFonts w:ascii="Times New Roman" w:hAnsi="Times New Roman" w:cs="Times New Roman"/>
          <w:sz w:val="24"/>
          <w:szCs w:val="24"/>
        </w:rPr>
        <w:t xml:space="preserve">            </w:t>
      </w:r>
      <w:r w:rsidRPr="00BC6B06">
        <w:rPr>
          <w:rFonts w:ascii="Times New Roman" w:hAnsi="Times New Roman" w:cs="Times New Roman"/>
          <w:sz w:val="24"/>
          <w:szCs w:val="24"/>
        </w:rPr>
        <w:t>:   Beykent Üniversitesi</w:t>
      </w:r>
    </w:p>
    <w:p w:rsidR="00350526" w:rsidRPr="00BC6B06" w:rsidRDefault="00350526" w:rsidP="00BC6B06">
      <w:pPr>
        <w:pStyle w:val="ListeParagraf"/>
        <w:numPr>
          <w:ilvl w:val="0"/>
          <w:numId w:val="1"/>
        </w:numPr>
        <w:spacing w:line="240" w:lineRule="auto"/>
        <w:rPr>
          <w:rFonts w:ascii="Times New Roman" w:hAnsi="Times New Roman" w:cs="Times New Roman"/>
          <w:sz w:val="20"/>
          <w:szCs w:val="38"/>
        </w:rPr>
      </w:pPr>
      <w:r w:rsidRPr="00BC6B06">
        <w:rPr>
          <w:rFonts w:ascii="Times New Roman" w:hAnsi="Times New Roman" w:cs="Times New Roman"/>
          <w:sz w:val="24"/>
          <w:szCs w:val="24"/>
        </w:rPr>
        <w:t>Firma / Yüklenici</w:t>
      </w:r>
      <w:r w:rsidRPr="00BC6B06">
        <w:rPr>
          <w:rFonts w:ascii="Times New Roman" w:hAnsi="Times New Roman" w:cs="Times New Roman"/>
          <w:sz w:val="24"/>
          <w:szCs w:val="24"/>
        </w:rPr>
        <w:tab/>
        <w:t>:   İşi yüklenmek üzere teklif veren gerçek ve tüzel kişi</w:t>
      </w:r>
    </w:p>
    <w:p w:rsidR="00350526" w:rsidRPr="00BC6B06" w:rsidRDefault="00350526" w:rsidP="00BC6B06">
      <w:pPr>
        <w:pStyle w:val="ListeParagraf"/>
        <w:numPr>
          <w:ilvl w:val="0"/>
          <w:numId w:val="1"/>
        </w:numPr>
        <w:spacing w:line="240" w:lineRule="auto"/>
        <w:rPr>
          <w:rFonts w:ascii="Times New Roman" w:hAnsi="Times New Roman" w:cs="Times New Roman"/>
          <w:sz w:val="20"/>
          <w:szCs w:val="38"/>
        </w:rPr>
      </w:pPr>
      <w:r w:rsidRPr="00BC6B06">
        <w:rPr>
          <w:rFonts w:ascii="Times New Roman" w:hAnsi="Times New Roman" w:cs="Times New Roman"/>
          <w:sz w:val="24"/>
          <w:szCs w:val="24"/>
        </w:rPr>
        <w:t>Taraf</w:t>
      </w:r>
      <w:r w:rsidRPr="00BC6B06">
        <w:rPr>
          <w:rFonts w:ascii="Times New Roman" w:hAnsi="Times New Roman" w:cs="Times New Roman"/>
          <w:sz w:val="24"/>
          <w:szCs w:val="24"/>
        </w:rPr>
        <w:tab/>
      </w:r>
      <w:r w:rsidRPr="00BC6B06">
        <w:rPr>
          <w:rFonts w:ascii="Times New Roman" w:hAnsi="Times New Roman" w:cs="Times New Roman"/>
          <w:sz w:val="24"/>
          <w:szCs w:val="24"/>
        </w:rPr>
        <w:tab/>
      </w:r>
      <w:r w:rsidRPr="00BC6B06">
        <w:rPr>
          <w:rFonts w:ascii="Times New Roman" w:hAnsi="Times New Roman" w:cs="Times New Roman"/>
          <w:sz w:val="24"/>
          <w:szCs w:val="24"/>
        </w:rPr>
        <w:tab/>
        <w:t xml:space="preserve">:   </w:t>
      </w:r>
      <w:r w:rsidR="00970023" w:rsidRPr="00BC6B06">
        <w:rPr>
          <w:rFonts w:ascii="Times New Roman" w:hAnsi="Times New Roman" w:cs="Times New Roman"/>
          <w:sz w:val="24"/>
          <w:szCs w:val="24"/>
        </w:rPr>
        <w:t>Üniversite</w:t>
      </w:r>
      <w:r w:rsidRPr="00BC6B06">
        <w:rPr>
          <w:rFonts w:ascii="Times New Roman" w:hAnsi="Times New Roman" w:cs="Times New Roman"/>
          <w:sz w:val="24"/>
          <w:szCs w:val="24"/>
        </w:rPr>
        <w:t xml:space="preserve"> veya Yüklenici Firma</w:t>
      </w:r>
    </w:p>
    <w:p w:rsidR="00350526" w:rsidRPr="00BC6B06" w:rsidRDefault="00350526" w:rsidP="00BC6B06">
      <w:pPr>
        <w:spacing w:line="240" w:lineRule="auto"/>
        <w:rPr>
          <w:rFonts w:ascii="Times New Roman" w:hAnsi="Times New Roman" w:cs="Times New Roman"/>
          <w:b/>
          <w:sz w:val="28"/>
          <w:szCs w:val="28"/>
        </w:rPr>
      </w:pPr>
      <w:r w:rsidRPr="00BC6B06">
        <w:rPr>
          <w:rFonts w:ascii="Times New Roman" w:hAnsi="Times New Roman" w:cs="Times New Roman"/>
          <w:b/>
          <w:sz w:val="28"/>
          <w:szCs w:val="28"/>
        </w:rPr>
        <w:t>2.2.   Kısaltmalar</w:t>
      </w:r>
    </w:p>
    <w:p w:rsidR="00350526" w:rsidRPr="00BC6B06" w:rsidRDefault="00350526" w:rsidP="00BC6B06">
      <w:pPr>
        <w:pStyle w:val="ListeParagraf"/>
        <w:numPr>
          <w:ilvl w:val="0"/>
          <w:numId w:val="1"/>
        </w:numPr>
        <w:spacing w:line="240" w:lineRule="auto"/>
        <w:rPr>
          <w:rFonts w:ascii="Times New Roman" w:hAnsi="Times New Roman" w:cs="Times New Roman"/>
          <w:sz w:val="20"/>
          <w:szCs w:val="38"/>
        </w:rPr>
      </w:pPr>
      <w:r w:rsidRPr="00BC6B06">
        <w:rPr>
          <w:rFonts w:ascii="Times New Roman" w:hAnsi="Times New Roman" w:cs="Times New Roman"/>
          <w:sz w:val="24"/>
          <w:szCs w:val="24"/>
        </w:rPr>
        <w:t>DDR</w:t>
      </w:r>
      <w:r w:rsidRPr="00BC6B06">
        <w:rPr>
          <w:rFonts w:ascii="Times New Roman" w:hAnsi="Times New Roman" w:cs="Times New Roman"/>
          <w:sz w:val="24"/>
          <w:szCs w:val="24"/>
        </w:rPr>
        <w:tab/>
        <w:t>:   Double Data Rate</w:t>
      </w:r>
    </w:p>
    <w:p w:rsidR="00350526" w:rsidRPr="00BC6B06" w:rsidRDefault="00350526" w:rsidP="00BC6B06">
      <w:pPr>
        <w:pStyle w:val="ListeParagraf"/>
        <w:numPr>
          <w:ilvl w:val="0"/>
          <w:numId w:val="1"/>
        </w:numPr>
        <w:spacing w:line="240" w:lineRule="auto"/>
        <w:rPr>
          <w:rFonts w:ascii="Times New Roman" w:hAnsi="Times New Roman" w:cs="Times New Roman"/>
          <w:sz w:val="20"/>
          <w:szCs w:val="38"/>
        </w:rPr>
      </w:pPr>
      <w:r w:rsidRPr="00BC6B06">
        <w:rPr>
          <w:rFonts w:ascii="Times New Roman" w:hAnsi="Times New Roman" w:cs="Times New Roman"/>
          <w:sz w:val="24"/>
          <w:szCs w:val="24"/>
        </w:rPr>
        <w:t>GB</w:t>
      </w:r>
      <w:r w:rsidRPr="00BC6B06">
        <w:rPr>
          <w:rFonts w:ascii="Times New Roman" w:hAnsi="Times New Roman" w:cs="Times New Roman"/>
          <w:sz w:val="24"/>
          <w:szCs w:val="24"/>
        </w:rPr>
        <w:tab/>
        <w:t>:   Giga Byte</w:t>
      </w:r>
    </w:p>
    <w:p w:rsidR="00350526" w:rsidRPr="00BC6B06" w:rsidRDefault="00350526" w:rsidP="00BC6B06">
      <w:pPr>
        <w:pStyle w:val="ListeParagraf"/>
        <w:numPr>
          <w:ilvl w:val="0"/>
          <w:numId w:val="1"/>
        </w:numPr>
        <w:spacing w:line="240" w:lineRule="auto"/>
        <w:rPr>
          <w:rFonts w:ascii="Times New Roman" w:hAnsi="Times New Roman" w:cs="Times New Roman"/>
          <w:sz w:val="20"/>
          <w:szCs w:val="38"/>
        </w:rPr>
      </w:pPr>
      <w:r w:rsidRPr="00BC6B06">
        <w:rPr>
          <w:rFonts w:ascii="Times New Roman" w:hAnsi="Times New Roman" w:cs="Times New Roman"/>
          <w:sz w:val="24"/>
          <w:szCs w:val="24"/>
        </w:rPr>
        <w:t>GHz</w:t>
      </w:r>
      <w:r w:rsidRPr="00BC6B06">
        <w:rPr>
          <w:rFonts w:ascii="Times New Roman" w:hAnsi="Times New Roman" w:cs="Times New Roman"/>
          <w:sz w:val="24"/>
          <w:szCs w:val="24"/>
        </w:rPr>
        <w:tab/>
        <w:t>:   Giga Hertz (1.000.000.000 Hertz)</w:t>
      </w:r>
    </w:p>
    <w:p w:rsidR="00350526" w:rsidRPr="00BC6B06" w:rsidRDefault="00350526" w:rsidP="00BC6B06">
      <w:pPr>
        <w:pStyle w:val="ListeParagraf"/>
        <w:numPr>
          <w:ilvl w:val="0"/>
          <w:numId w:val="1"/>
        </w:numPr>
        <w:spacing w:line="240" w:lineRule="auto"/>
        <w:rPr>
          <w:rFonts w:ascii="Times New Roman" w:hAnsi="Times New Roman" w:cs="Times New Roman"/>
          <w:sz w:val="20"/>
          <w:szCs w:val="38"/>
        </w:rPr>
      </w:pPr>
      <w:r w:rsidRPr="00BC6B06">
        <w:rPr>
          <w:rFonts w:ascii="Times New Roman" w:hAnsi="Times New Roman" w:cs="Times New Roman"/>
          <w:sz w:val="24"/>
          <w:szCs w:val="24"/>
        </w:rPr>
        <w:t>HD</w:t>
      </w:r>
      <w:r w:rsidRPr="00BC6B06">
        <w:rPr>
          <w:rFonts w:ascii="Times New Roman" w:hAnsi="Times New Roman" w:cs="Times New Roman"/>
          <w:sz w:val="24"/>
          <w:szCs w:val="24"/>
        </w:rPr>
        <w:tab/>
        <w:t>:   High Density</w:t>
      </w:r>
    </w:p>
    <w:p w:rsidR="00350526" w:rsidRPr="00BC6B06" w:rsidRDefault="00350526" w:rsidP="00BC6B06">
      <w:pPr>
        <w:pStyle w:val="ListeParagraf"/>
        <w:numPr>
          <w:ilvl w:val="0"/>
          <w:numId w:val="1"/>
        </w:numPr>
        <w:spacing w:line="240" w:lineRule="auto"/>
        <w:rPr>
          <w:rFonts w:ascii="Times New Roman" w:hAnsi="Times New Roman" w:cs="Times New Roman"/>
          <w:sz w:val="20"/>
          <w:szCs w:val="38"/>
        </w:rPr>
      </w:pPr>
      <w:r w:rsidRPr="00BC6B06">
        <w:rPr>
          <w:rFonts w:ascii="Times New Roman" w:hAnsi="Times New Roman" w:cs="Times New Roman"/>
          <w:sz w:val="24"/>
          <w:szCs w:val="24"/>
        </w:rPr>
        <w:t>HDMI</w:t>
      </w:r>
      <w:r w:rsidRPr="00BC6B06">
        <w:rPr>
          <w:rFonts w:ascii="Times New Roman" w:hAnsi="Times New Roman" w:cs="Times New Roman"/>
          <w:sz w:val="24"/>
          <w:szCs w:val="24"/>
        </w:rPr>
        <w:tab/>
        <w:t>:   High Definition Multimedia Interface</w:t>
      </w:r>
    </w:p>
    <w:p w:rsidR="00350526" w:rsidRPr="00BC6B06" w:rsidRDefault="00350526" w:rsidP="00BC6B06">
      <w:pPr>
        <w:pStyle w:val="ListeParagraf"/>
        <w:numPr>
          <w:ilvl w:val="0"/>
          <w:numId w:val="1"/>
        </w:numPr>
        <w:spacing w:line="240" w:lineRule="auto"/>
        <w:rPr>
          <w:rFonts w:ascii="Times New Roman" w:hAnsi="Times New Roman" w:cs="Times New Roman"/>
          <w:sz w:val="20"/>
          <w:szCs w:val="38"/>
        </w:rPr>
      </w:pPr>
      <w:r w:rsidRPr="00BC6B06">
        <w:rPr>
          <w:rFonts w:ascii="Times New Roman" w:hAnsi="Times New Roman" w:cs="Times New Roman"/>
          <w:sz w:val="24"/>
          <w:szCs w:val="24"/>
        </w:rPr>
        <w:t>Hz</w:t>
      </w:r>
      <w:r w:rsidRPr="00BC6B06">
        <w:rPr>
          <w:rFonts w:ascii="Times New Roman" w:hAnsi="Times New Roman" w:cs="Times New Roman"/>
          <w:sz w:val="24"/>
          <w:szCs w:val="24"/>
        </w:rPr>
        <w:tab/>
        <w:t>:   Hertz (frekans değeri: 1 / saniye)</w:t>
      </w:r>
    </w:p>
    <w:p w:rsidR="00350526" w:rsidRPr="00BC6B06" w:rsidRDefault="00350526" w:rsidP="00BC6B06">
      <w:pPr>
        <w:pStyle w:val="ListeParagraf"/>
        <w:numPr>
          <w:ilvl w:val="0"/>
          <w:numId w:val="1"/>
        </w:numPr>
        <w:spacing w:line="240" w:lineRule="auto"/>
        <w:rPr>
          <w:rFonts w:ascii="Times New Roman" w:hAnsi="Times New Roman" w:cs="Times New Roman"/>
          <w:sz w:val="20"/>
          <w:szCs w:val="38"/>
        </w:rPr>
      </w:pPr>
      <w:r w:rsidRPr="00BC6B06">
        <w:rPr>
          <w:rFonts w:ascii="Times New Roman" w:hAnsi="Times New Roman" w:cs="Times New Roman"/>
          <w:sz w:val="24"/>
          <w:szCs w:val="24"/>
        </w:rPr>
        <w:t>LED</w:t>
      </w:r>
      <w:r w:rsidRPr="00BC6B06">
        <w:rPr>
          <w:rFonts w:ascii="Times New Roman" w:hAnsi="Times New Roman" w:cs="Times New Roman"/>
          <w:sz w:val="24"/>
          <w:szCs w:val="24"/>
        </w:rPr>
        <w:tab/>
        <w:t>:   Light Emitting Diode</w:t>
      </w:r>
    </w:p>
    <w:p w:rsidR="00350526" w:rsidRPr="00BC6B06" w:rsidRDefault="00350526" w:rsidP="00BC6B06">
      <w:pPr>
        <w:pStyle w:val="ListeParagraf"/>
        <w:numPr>
          <w:ilvl w:val="0"/>
          <w:numId w:val="1"/>
        </w:numPr>
        <w:spacing w:line="240" w:lineRule="auto"/>
        <w:rPr>
          <w:rFonts w:ascii="Times New Roman" w:hAnsi="Times New Roman" w:cs="Times New Roman"/>
          <w:sz w:val="20"/>
          <w:szCs w:val="38"/>
        </w:rPr>
      </w:pPr>
      <w:r w:rsidRPr="00BC6B06">
        <w:rPr>
          <w:rFonts w:ascii="Times New Roman" w:hAnsi="Times New Roman" w:cs="Times New Roman"/>
          <w:sz w:val="24"/>
          <w:szCs w:val="24"/>
        </w:rPr>
        <w:t>MB</w:t>
      </w:r>
      <w:r w:rsidRPr="00BC6B06">
        <w:rPr>
          <w:rFonts w:ascii="Times New Roman" w:hAnsi="Times New Roman" w:cs="Times New Roman"/>
          <w:sz w:val="24"/>
          <w:szCs w:val="24"/>
        </w:rPr>
        <w:tab/>
        <w:t>:   Mega Byte</w:t>
      </w:r>
    </w:p>
    <w:p w:rsidR="00350526" w:rsidRPr="00BC6B06" w:rsidRDefault="00350526" w:rsidP="00BC6B06">
      <w:pPr>
        <w:pStyle w:val="ListeParagraf"/>
        <w:numPr>
          <w:ilvl w:val="0"/>
          <w:numId w:val="1"/>
        </w:numPr>
        <w:spacing w:line="240" w:lineRule="auto"/>
        <w:rPr>
          <w:rFonts w:ascii="Times New Roman" w:hAnsi="Times New Roman" w:cs="Times New Roman"/>
          <w:sz w:val="20"/>
          <w:szCs w:val="38"/>
        </w:rPr>
      </w:pPr>
      <w:r w:rsidRPr="00BC6B06">
        <w:rPr>
          <w:rFonts w:ascii="Times New Roman" w:hAnsi="Times New Roman" w:cs="Times New Roman"/>
          <w:sz w:val="24"/>
          <w:szCs w:val="24"/>
        </w:rPr>
        <w:t>MHz</w:t>
      </w:r>
      <w:r w:rsidRPr="00BC6B06">
        <w:rPr>
          <w:rFonts w:ascii="Times New Roman" w:hAnsi="Times New Roman" w:cs="Times New Roman"/>
          <w:sz w:val="24"/>
          <w:szCs w:val="24"/>
        </w:rPr>
        <w:tab/>
        <w:t>:   Mega Hertz (1.000.000 Hertz)</w:t>
      </w:r>
    </w:p>
    <w:p w:rsidR="00350526" w:rsidRPr="00BC6B06" w:rsidRDefault="00350526" w:rsidP="00BC6B06">
      <w:pPr>
        <w:pStyle w:val="ListeParagraf"/>
        <w:numPr>
          <w:ilvl w:val="0"/>
          <w:numId w:val="1"/>
        </w:numPr>
        <w:spacing w:line="240" w:lineRule="auto"/>
        <w:rPr>
          <w:rFonts w:ascii="Times New Roman" w:hAnsi="Times New Roman" w:cs="Times New Roman"/>
          <w:sz w:val="20"/>
          <w:szCs w:val="38"/>
        </w:rPr>
      </w:pPr>
      <w:r w:rsidRPr="00BC6B06">
        <w:rPr>
          <w:rFonts w:ascii="Times New Roman" w:hAnsi="Times New Roman" w:cs="Times New Roman"/>
          <w:sz w:val="24"/>
          <w:szCs w:val="24"/>
        </w:rPr>
        <w:t>mm</w:t>
      </w:r>
      <w:r w:rsidRPr="00BC6B06">
        <w:rPr>
          <w:rFonts w:ascii="Times New Roman" w:hAnsi="Times New Roman" w:cs="Times New Roman"/>
          <w:sz w:val="24"/>
          <w:szCs w:val="24"/>
        </w:rPr>
        <w:tab/>
        <w:t>:   Milimetre</w:t>
      </w:r>
    </w:p>
    <w:p w:rsidR="00350526" w:rsidRPr="00BC6B06" w:rsidRDefault="00350526" w:rsidP="00BC6B06">
      <w:pPr>
        <w:pStyle w:val="ListeParagraf"/>
        <w:numPr>
          <w:ilvl w:val="0"/>
          <w:numId w:val="1"/>
        </w:numPr>
        <w:spacing w:line="240" w:lineRule="auto"/>
        <w:rPr>
          <w:rFonts w:ascii="Times New Roman" w:hAnsi="Times New Roman" w:cs="Times New Roman"/>
          <w:sz w:val="20"/>
          <w:szCs w:val="38"/>
        </w:rPr>
      </w:pPr>
      <w:r w:rsidRPr="00BC6B06">
        <w:rPr>
          <w:rFonts w:ascii="Times New Roman" w:hAnsi="Times New Roman" w:cs="Times New Roman"/>
          <w:sz w:val="24"/>
          <w:szCs w:val="24"/>
        </w:rPr>
        <w:t>Piksel :   Picture Element (Görüntü Ölçü Birimi)</w:t>
      </w:r>
    </w:p>
    <w:p w:rsidR="00350526" w:rsidRPr="00BC6B06" w:rsidRDefault="00350526" w:rsidP="00BC6B06">
      <w:pPr>
        <w:pStyle w:val="ListeParagraf"/>
        <w:numPr>
          <w:ilvl w:val="0"/>
          <w:numId w:val="1"/>
        </w:numPr>
        <w:spacing w:line="240" w:lineRule="auto"/>
        <w:rPr>
          <w:rFonts w:ascii="Times New Roman" w:hAnsi="Times New Roman" w:cs="Times New Roman"/>
          <w:sz w:val="20"/>
          <w:szCs w:val="38"/>
        </w:rPr>
      </w:pPr>
      <w:r w:rsidRPr="00BC6B06">
        <w:rPr>
          <w:rFonts w:ascii="Times New Roman" w:hAnsi="Times New Roman" w:cs="Times New Roman"/>
          <w:sz w:val="24"/>
          <w:szCs w:val="24"/>
        </w:rPr>
        <w:t>RAM</w:t>
      </w:r>
      <w:r w:rsidRPr="00BC6B06">
        <w:rPr>
          <w:rFonts w:ascii="Times New Roman" w:hAnsi="Times New Roman" w:cs="Times New Roman"/>
          <w:sz w:val="24"/>
          <w:szCs w:val="24"/>
        </w:rPr>
        <w:tab/>
        <w:t>:   Random Access Memory</w:t>
      </w:r>
    </w:p>
    <w:p w:rsidR="00350526" w:rsidRPr="00BC6B06" w:rsidRDefault="00350526" w:rsidP="00BC6B06">
      <w:pPr>
        <w:pStyle w:val="ListeParagraf"/>
        <w:numPr>
          <w:ilvl w:val="0"/>
          <w:numId w:val="1"/>
        </w:numPr>
        <w:spacing w:line="240" w:lineRule="auto"/>
        <w:rPr>
          <w:rFonts w:ascii="Times New Roman" w:hAnsi="Times New Roman" w:cs="Times New Roman"/>
          <w:sz w:val="20"/>
          <w:szCs w:val="38"/>
        </w:rPr>
      </w:pPr>
      <w:r w:rsidRPr="00BC6B06">
        <w:rPr>
          <w:rFonts w:ascii="Times New Roman" w:hAnsi="Times New Roman" w:cs="Times New Roman"/>
          <w:sz w:val="24"/>
          <w:szCs w:val="24"/>
        </w:rPr>
        <w:t>RJ45</w:t>
      </w:r>
      <w:r w:rsidRPr="00BC6B06">
        <w:rPr>
          <w:rFonts w:ascii="Times New Roman" w:hAnsi="Times New Roman" w:cs="Times New Roman"/>
          <w:sz w:val="24"/>
          <w:szCs w:val="24"/>
        </w:rPr>
        <w:tab/>
        <w:t>:   Registered Jack 45</w:t>
      </w:r>
    </w:p>
    <w:p w:rsidR="00350526" w:rsidRPr="00BC6B06" w:rsidRDefault="00350526" w:rsidP="00BC6B06">
      <w:pPr>
        <w:pStyle w:val="ListeParagraf"/>
        <w:numPr>
          <w:ilvl w:val="0"/>
          <w:numId w:val="1"/>
        </w:numPr>
        <w:spacing w:line="240" w:lineRule="auto"/>
        <w:rPr>
          <w:rFonts w:ascii="Times New Roman" w:hAnsi="Times New Roman" w:cs="Times New Roman"/>
          <w:sz w:val="20"/>
          <w:szCs w:val="38"/>
        </w:rPr>
      </w:pPr>
      <w:r w:rsidRPr="00BC6B06">
        <w:rPr>
          <w:rFonts w:ascii="Times New Roman" w:hAnsi="Times New Roman" w:cs="Times New Roman"/>
          <w:sz w:val="24"/>
          <w:szCs w:val="24"/>
        </w:rPr>
        <w:t>SATA</w:t>
      </w:r>
      <w:r w:rsidRPr="00BC6B06">
        <w:rPr>
          <w:rFonts w:ascii="Times New Roman" w:hAnsi="Times New Roman" w:cs="Times New Roman"/>
          <w:sz w:val="24"/>
          <w:szCs w:val="24"/>
        </w:rPr>
        <w:tab/>
        <w:t>:   Serial Advanced Technology Attachment</w:t>
      </w:r>
    </w:p>
    <w:p w:rsidR="00350526" w:rsidRPr="00BC6B06" w:rsidRDefault="00350526" w:rsidP="00BC6B06">
      <w:pPr>
        <w:pStyle w:val="ListeParagraf"/>
        <w:numPr>
          <w:ilvl w:val="0"/>
          <w:numId w:val="1"/>
        </w:numPr>
        <w:spacing w:line="240" w:lineRule="auto"/>
        <w:jc w:val="both"/>
        <w:rPr>
          <w:rFonts w:ascii="Times New Roman" w:hAnsi="Times New Roman" w:cs="Times New Roman"/>
          <w:sz w:val="20"/>
          <w:szCs w:val="38"/>
        </w:rPr>
      </w:pPr>
      <w:r w:rsidRPr="00BC6B06">
        <w:rPr>
          <w:rFonts w:ascii="Times New Roman" w:hAnsi="Times New Roman" w:cs="Times New Roman"/>
          <w:sz w:val="24"/>
          <w:szCs w:val="24"/>
        </w:rPr>
        <w:t>SSD</w:t>
      </w:r>
      <w:r w:rsidRPr="00BC6B06">
        <w:rPr>
          <w:rFonts w:ascii="Times New Roman" w:hAnsi="Times New Roman" w:cs="Times New Roman"/>
          <w:sz w:val="24"/>
          <w:szCs w:val="24"/>
        </w:rPr>
        <w:tab/>
        <w:t>:   Solid State Disk</w:t>
      </w:r>
    </w:p>
    <w:p w:rsidR="00350526" w:rsidRPr="00BC6B06" w:rsidRDefault="00350526" w:rsidP="00BC6B06">
      <w:pPr>
        <w:pStyle w:val="ListeParagraf"/>
        <w:numPr>
          <w:ilvl w:val="0"/>
          <w:numId w:val="1"/>
        </w:numPr>
        <w:spacing w:line="240" w:lineRule="auto"/>
        <w:rPr>
          <w:rFonts w:ascii="Times New Roman" w:hAnsi="Times New Roman" w:cs="Times New Roman"/>
          <w:sz w:val="20"/>
          <w:szCs w:val="38"/>
        </w:rPr>
      </w:pPr>
      <w:r w:rsidRPr="00BC6B06">
        <w:rPr>
          <w:rFonts w:ascii="Times New Roman" w:hAnsi="Times New Roman" w:cs="Times New Roman"/>
          <w:sz w:val="24"/>
          <w:szCs w:val="24"/>
        </w:rPr>
        <w:t>RPM</w:t>
      </w:r>
      <w:r w:rsidRPr="00BC6B06">
        <w:rPr>
          <w:rFonts w:ascii="Times New Roman" w:hAnsi="Times New Roman" w:cs="Times New Roman"/>
          <w:sz w:val="24"/>
          <w:szCs w:val="24"/>
        </w:rPr>
        <w:tab/>
        <w:t>:   Revolutions Per Minute</w:t>
      </w:r>
    </w:p>
    <w:p w:rsidR="00350526" w:rsidRPr="00BC6B06" w:rsidRDefault="00350526" w:rsidP="00BC6B06">
      <w:pPr>
        <w:pStyle w:val="ListeParagraf"/>
        <w:numPr>
          <w:ilvl w:val="0"/>
          <w:numId w:val="1"/>
        </w:numPr>
        <w:spacing w:line="240" w:lineRule="auto"/>
        <w:rPr>
          <w:rFonts w:ascii="Times New Roman" w:hAnsi="Times New Roman" w:cs="Times New Roman"/>
          <w:sz w:val="20"/>
          <w:szCs w:val="38"/>
        </w:rPr>
      </w:pPr>
      <w:r w:rsidRPr="00BC6B06">
        <w:rPr>
          <w:rFonts w:ascii="Times New Roman" w:hAnsi="Times New Roman" w:cs="Times New Roman"/>
          <w:sz w:val="24"/>
          <w:szCs w:val="24"/>
        </w:rPr>
        <w:t>TB</w:t>
      </w:r>
      <w:r w:rsidRPr="00BC6B06">
        <w:rPr>
          <w:rFonts w:ascii="Times New Roman" w:hAnsi="Times New Roman" w:cs="Times New Roman"/>
          <w:sz w:val="24"/>
          <w:szCs w:val="24"/>
        </w:rPr>
        <w:tab/>
        <w:t>:   Tera Byte</w:t>
      </w:r>
    </w:p>
    <w:p w:rsidR="00350526" w:rsidRPr="00BC6B06" w:rsidRDefault="00350526" w:rsidP="00BC6B06">
      <w:pPr>
        <w:pStyle w:val="ListeParagraf"/>
        <w:numPr>
          <w:ilvl w:val="0"/>
          <w:numId w:val="1"/>
        </w:numPr>
        <w:spacing w:line="240" w:lineRule="auto"/>
        <w:rPr>
          <w:rFonts w:ascii="Times New Roman" w:hAnsi="Times New Roman" w:cs="Times New Roman"/>
          <w:sz w:val="20"/>
          <w:szCs w:val="38"/>
        </w:rPr>
      </w:pPr>
      <w:r w:rsidRPr="00BC6B06">
        <w:rPr>
          <w:rFonts w:ascii="Times New Roman" w:hAnsi="Times New Roman" w:cs="Times New Roman"/>
          <w:sz w:val="24"/>
          <w:szCs w:val="24"/>
        </w:rPr>
        <w:t>USB</w:t>
      </w:r>
      <w:r w:rsidRPr="00BC6B06">
        <w:rPr>
          <w:rFonts w:ascii="Times New Roman" w:hAnsi="Times New Roman" w:cs="Times New Roman"/>
          <w:sz w:val="24"/>
          <w:szCs w:val="24"/>
        </w:rPr>
        <w:tab/>
        <w:t>:   Universal Serial Bus</w:t>
      </w:r>
    </w:p>
    <w:p w:rsidR="00350526" w:rsidRPr="00BC6B06" w:rsidRDefault="00350526" w:rsidP="00BC6B06">
      <w:pPr>
        <w:spacing w:line="240" w:lineRule="auto"/>
        <w:rPr>
          <w:rFonts w:ascii="Times New Roman" w:hAnsi="Times New Roman" w:cs="Times New Roman"/>
          <w:b/>
          <w:sz w:val="28"/>
          <w:szCs w:val="28"/>
        </w:rPr>
      </w:pPr>
      <w:r w:rsidRPr="00BC6B06">
        <w:rPr>
          <w:rFonts w:ascii="Times New Roman" w:hAnsi="Times New Roman" w:cs="Times New Roman"/>
          <w:b/>
          <w:sz w:val="28"/>
          <w:szCs w:val="28"/>
        </w:rPr>
        <w:t>3.  GENEL HÜKÜMLER</w:t>
      </w:r>
    </w:p>
    <w:p w:rsidR="00350526" w:rsidRPr="00BC6B06" w:rsidRDefault="00350526" w:rsidP="00BC6B06">
      <w:pPr>
        <w:spacing w:line="240" w:lineRule="auto"/>
        <w:rPr>
          <w:rFonts w:ascii="Times New Roman" w:hAnsi="Times New Roman" w:cs="Times New Roman"/>
          <w:b/>
          <w:sz w:val="28"/>
          <w:szCs w:val="28"/>
        </w:rPr>
      </w:pPr>
      <w:r w:rsidRPr="00BC6B06">
        <w:rPr>
          <w:rFonts w:ascii="Times New Roman" w:hAnsi="Times New Roman" w:cs="Times New Roman"/>
          <w:b/>
          <w:sz w:val="28"/>
          <w:szCs w:val="28"/>
        </w:rPr>
        <w:t>3.1.   Genel</w:t>
      </w:r>
    </w:p>
    <w:p w:rsidR="00350526" w:rsidRPr="00BC6B06" w:rsidRDefault="00350526" w:rsidP="00BC6B06">
      <w:pPr>
        <w:pStyle w:val="ListeParagraf"/>
        <w:numPr>
          <w:ilvl w:val="0"/>
          <w:numId w:val="2"/>
        </w:numPr>
        <w:spacing w:line="240" w:lineRule="auto"/>
        <w:ind w:left="709" w:hanging="709"/>
        <w:jc w:val="both"/>
        <w:rPr>
          <w:rFonts w:ascii="Times New Roman" w:hAnsi="Times New Roman" w:cs="Times New Roman"/>
          <w:sz w:val="20"/>
          <w:szCs w:val="38"/>
        </w:rPr>
      </w:pPr>
      <w:r w:rsidRPr="00BC6B06">
        <w:rPr>
          <w:rFonts w:ascii="Times New Roman" w:hAnsi="Times New Roman" w:cs="Times New Roman"/>
          <w:sz w:val="24"/>
          <w:szCs w:val="24"/>
        </w:rPr>
        <w:t>Beykent Üniversitesi ‘Üniversite’ , teklifi hazırlayacak firma ise ‘Firma / Yüklenici’ kısa adlarıyla anılmıştır.</w:t>
      </w:r>
    </w:p>
    <w:p w:rsidR="00350526" w:rsidRPr="00BC6B06" w:rsidRDefault="00350526" w:rsidP="00BC6B06">
      <w:pPr>
        <w:pStyle w:val="ListeParagraf"/>
        <w:numPr>
          <w:ilvl w:val="0"/>
          <w:numId w:val="2"/>
        </w:numPr>
        <w:spacing w:line="240" w:lineRule="auto"/>
        <w:ind w:left="709" w:hanging="709"/>
        <w:jc w:val="both"/>
        <w:rPr>
          <w:rFonts w:ascii="Times New Roman" w:hAnsi="Times New Roman" w:cs="Times New Roman"/>
          <w:sz w:val="20"/>
          <w:szCs w:val="38"/>
        </w:rPr>
      </w:pPr>
      <w:r w:rsidRPr="00BC6B06">
        <w:rPr>
          <w:rFonts w:ascii="Times New Roman" w:hAnsi="Times New Roman" w:cs="Times New Roman"/>
          <w:sz w:val="24"/>
          <w:szCs w:val="24"/>
        </w:rPr>
        <w:t xml:space="preserve">Firma / Yüklenici, bu şartnamenin tüm maddelerine eksiksiz, şüpheye yer vermeyecek açıklıkta, net ve anlaşılır şekilde cevap verecektir. </w:t>
      </w:r>
    </w:p>
    <w:p w:rsidR="00350526" w:rsidRPr="00BC6B06" w:rsidRDefault="00350526" w:rsidP="00BC6B06">
      <w:pPr>
        <w:pStyle w:val="ListeParagraf"/>
        <w:numPr>
          <w:ilvl w:val="0"/>
          <w:numId w:val="2"/>
        </w:numPr>
        <w:spacing w:line="240" w:lineRule="auto"/>
        <w:ind w:left="709" w:hanging="709"/>
        <w:jc w:val="both"/>
        <w:rPr>
          <w:rFonts w:ascii="Times New Roman" w:hAnsi="Times New Roman" w:cs="Times New Roman"/>
          <w:sz w:val="20"/>
          <w:szCs w:val="38"/>
        </w:rPr>
      </w:pPr>
      <w:r w:rsidRPr="00BC6B06">
        <w:rPr>
          <w:rFonts w:ascii="Times New Roman" w:hAnsi="Times New Roman" w:cs="Times New Roman"/>
          <w:sz w:val="24"/>
          <w:szCs w:val="24"/>
        </w:rPr>
        <w:t xml:space="preserve">Firma / Yüklenici, “Genel Hükümler” ve </w:t>
      </w:r>
      <w:r w:rsidRPr="00BC6B06">
        <w:rPr>
          <w:rFonts w:ascii="Times New Roman" w:hAnsi="Times New Roman" w:cs="Times New Roman"/>
          <w:sz w:val="24"/>
          <w:szCs w:val="24"/>
        </w:rPr>
        <w:tab/>
        <w:t>“Teknik Özellikler” başlıkları altındaki şartname maddelerinde istenilen hususların sağlanıp sağlanmayacağı konusunda cevap verirken “okunmuş, anlaşılmış, kabul edilmiştir” ifadelerini kullanacak; açıklama gerektiren hallerde hiçbir farklı yoruma meydan vermeyecek şekilde net cevaplar verecektir.</w:t>
      </w:r>
    </w:p>
    <w:p w:rsidR="00350526" w:rsidRPr="00BC6B06" w:rsidRDefault="00350526" w:rsidP="00BC6B06">
      <w:pPr>
        <w:pStyle w:val="ListeParagraf"/>
        <w:numPr>
          <w:ilvl w:val="0"/>
          <w:numId w:val="2"/>
        </w:numPr>
        <w:spacing w:line="240" w:lineRule="auto"/>
        <w:ind w:left="709" w:hanging="709"/>
        <w:jc w:val="both"/>
        <w:rPr>
          <w:rFonts w:ascii="Times New Roman" w:hAnsi="Times New Roman" w:cs="Times New Roman"/>
          <w:sz w:val="20"/>
          <w:szCs w:val="38"/>
        </w:rPr>
      </w:pPr>
      <w:r w:rsidRPr="00BC6B06">
        <w:rPr>
          <w:rFonts w:ascii="Times New Roman" w:hAnsi="Times New Roman" w:cs="Times New Roman"/>
          <w:sz w:val="24"/>
          <w:szCs w:val="24"/>
        </w:rPr>
        <w:t>Teklif edilen bilgisayarlar, “Teknik Şartname” başlığı altında belirtilen “asgari” özelliklere sahip olarak, Firma / Yüklenici tarafından gerekli testler y</w:t>
      </w:r>
      <w:r w:rsidR="006B0B25">
        <w:rPr>
          <w:rFonts w:ascii="Times New Roman" w:hAnsi="Times New Roman" w:cs="Times New Roman"/>
          <w:sz w:val="24"/>
          <w:szCs w:val="24"/>
        </w:rPr>
        <w:t xml:space="preserve">apıldıktan sonra Üniversite’ye </w:t>
      </w:r>
      <w:r w:rsidRPr="00BC6B06">
        <w:rPr>
          <w:rFonts w:ascii="Times New Roman" w:hAnsi="Times New Roman" w:cs="Times New Roman"/>
          <w:sz w:val="24"/>
          <w:szCs w:val="24"/>
        </w:rPr>
        <w:t>tutanak karşılığında sağlam ve çalışır durumda teslim edilecektir.</w:t>
      </w:r>
    </w:p>
    <w:p w:rsidR="00350526" w:rsidRPr="00BC6B06" w:rsidRDefault="00350526" w:rsidP="00BC6B06">
      <w:pPr>
        <w:pStyle w:val="ListeParagraf"/>
        <w:numPr>
          <w:ilvl w:val="0"/>
          <w:numId w:val="2"/>
        </w:numPr>
        <w:spacing w:line="240" w:lineRule="auto"/>
        <w:ind w:left="709" w:hanging="709"/>
        <w:jc w:val="both"/>
        <w:rPr>
          <w:rFonts w:ascii="Times New Roman" w:hAnsi="Times New Roman" w:cs="Times New Roman"/>
          <w:sz w:val="20"/>
          <w:szCs w:val="38"/>
        </w:rPr>
      </w:pPr>
      <w:r w:rsidRPr="00BC6B06">
        <w:rPr>
          <w:rFonts w:ascii="Times New Roman" w:hAnsi="Times New Roman" w:cs="Times New Roman"/>
          <w:sz w:val="24"/>
          <w:szCs w:val="24"/>
        </w:rPr>
        <w:t>Teslim edilecek ürünlerde sistemi oluşturan tüm parçalar daha önce kullanılmamış ya da yenileştirilmemiş olacaktır. Kırık, çatlak, çizik, boya hatası ve deformasyona uğramış hiçbir parçası bulunmayacaktır.</w:t>
      </w:r>
    </w:p>
    <w:p w:rsidR="00350526" w:rsidRPr="00BC6B06" w:rsidRDefault="00350526" w:rsidP="00BC6B06">
      <w:pPr>
        <w:pStyle w:val="ListeParagraf"/>
        <w:numPr>
          <w:ilvl w:val="0"/>
          <w:numId w:val="2"/>
        </w:numPr>
        <w:spacing w:line="240" w:lineRule="auto"/>
        <w:ind w:left="709" w:hanging="709"/>
        <w:jc w:val="both"/>
        <w:rPr>
          <w:rFonts w:ascii="Times New Roman" w:hAnsi="Times New Roman" w:cs="Times New Roman"/>
          <w:sz w:val="20"/>
          <w:szCs w:val="38"/>
        </w:rPr>
      </w:pPr>
      <w:r w:rsidRPr="00BC6B06">
        <w:rPr>
          <w:rFonts w:ascii="Times New Roman" w:hAnsi="Times New Roman" w:cs="Times New Roman"/>
          <w:sz w:val="24"/>
          <w:szCs w:val="24"/>
        </w:rPr>
        <w:t>Ambalajından kısmen ya da tamamen bozuk çıkan bilgisayarların ve aksesuarlarının tüm sorumluluğu Firma / Yüklenici’ye aittir. Firma / Yüklenici ilgili bilgisayarların ve aksesuarlarının arızalı parçalarını tamir etmeksizin, arızalı bilgisayarları ve aksesuarları yenileri ile “15” (onbeş) gün içinde değiştirmekle ve yenilerini Üniversite’ye teslim etmekle yükümlüdür.</w:t>
      </w:r>
    </w:p>
    <w:p w:rsidR="00350526" w:rsidRPr="00BC6B06" w:rsidRDefault="00350526" w:rsidP="00BC6B06">
      <w:pPr>
        <w:pStyle w:val="ListeParagraf"/>
        <w:numPr>
          <w:ilvl w:val="0"/>
          <w:numId w:val="2"/>
        </w:numPr>
        <w:spacing w:line="240" w:lineRule="auto"/>
        <w:ind w:left="709" w:hanging="709"/>
        <w:jc w:val="both"/>
        <w:rPr>
          <w:rFonts w:ascii="Times New Roman" w:hAnsi="Times New Roman" w:cs="Times New Roman"/>
          <w:spacing w:val="-2"/>
          <w:sz w:val="20"/>
          <w:szCs w:val="38"/>
        </w:rPr>
      </w:pPr>
      <w:r w:rsidRPr="00BC6B06">
        <w:rPr>
          <w:rFonts w:ascii="Times New Roman" w:hAnsi="Times New Roman" w:cs="Times New Roman"/>
          <w:spacing w:val="-2"/>
          <w:sz w:val="24"/>
          <w:szCs w:val="24"/>
        </w:rPr>
        <w:lastRenderedPageBreak/>
        <w:t>Teslim edilecek bilgisayarlarda yüklü olan işletimi sistemi ve diğer tüm yazılımlar orijinal / lisanslı olacaktır. Üniversite talep ettiği t</w:t>
      </w:r>
      <w:r w:rsidR="001A6E01">
        <w:rPr>
          <w:rFonts w:ascii="Times New Roman" w:hAnsi="Times New Roman" w:cs="Times New Roman"/>
          <w:spacing w:val="-2"/>
          <w:sz w:val="24"/>
          <w:szCs w:val="24"/>
        </w:rPr>
        <w:t>akdirde, Üniversite Bilgi İşlem</w:t>
      </w:r>
      <w:r w:rsidRPr="00BC6B06">
        <w:rPr>
          <w:rFonts w:ascii="Times New Roman" w:hAnsi="Times New Roman" w:cs="Times New Roman"/>
          <w:spacing w:val="-2"/>
          <w:sz w:val="24"/>
          <w:szCs w:val="24"/>
        </w:rPr>
        <w:t xml:space="preserve"> personeli tarafından hazırlanmış imaj dosyası, </w:t>
      </w:r>
      <w:r w:rsidRPr="00BC6B06">
        <w:rPr>
          <w:rFonts w:ascii="Times New Roman" w:hAnsi="Times New Roman" w:cs="Times New Roman"/>
          <w:sz w:val="24"/>
          <w:szCs w:val="24"/>
        </w:rPr>
        <w:t>Firma / Yüklenici</w:t>
      </w:r>
      <w:r w:rsidRPr="00BC6B06">
        <w:rPr>
          <w:rFonts w:ascii="Times New Roman" w:hAnsi="Times New Roman" w:cs="Times New Roman"/>
          <w:spacing w:val="-2"/>
          <w:sz w:val="24"/>
          <w:szCs w:val="24"/>
        </w:rPr>
        <w:t xml:space="preserve"> tarafından teslimat öncesi tüm bilgisayarlara yüklenecek ve çalışır olduğu test edilecektir.</w:t>
      </w:r>
    </w:p>
    <w:p w:rsidR="007A27ED" w:rsidRPr="00BB3574" w:rsidRDefault="007A27ED" w:rsidP="00BC6B06">
      <w:pPr>
        <w:pStyle w:val="ListeParagraf"/>
        <w:numPr>
          <w:ilvl w:val="0"/>
          <w:numId w:val="2"/>
        </w:numPr>
        <w:spacing w:line="240" w:lineRule="auto"/>
        <w:ind w:left="709" w:hanging="709"/>
        <w:jc w:val="both"/>
        <w:rPr>
          <w:rFonts w:ascii="Times New Roman" w:hAnsi="Times New Roman" w:cs="Times New Roman"/>
          <w:spacing w:val="-2"/>
          <w:sz w:val="20"/>
          <w:szCs w:val="38"/>
        </w:rPr>
      </w:pPr>
      <w:r w:rsidRPr="00BB3574">
        <w:rPr>
          <w:rFonts w:ascii="Times New Roman" w:hAnsi="Times New Roman" w:cs="Times New Roman"/>
          <w:spacing w:val="-2"/>
          <w:sz w:val="24"/>
          <w:szCs w:val="24"/>
        </w:rPr>
        <w:t xml:space="preserve">Teslim edilecek bilgisayarlar,  güncel Windows işletim sistemini yüklemeye uygun olacak ve tüm driver (sürücüleri) güncel şekilde Üniversite ye teslim edilecektir. Güncel Windows işletim sistemini yüklemeye veya çalışmasına uygun olmayan modeller kabul edilmeyecektir.  </w:t>
      </w:r>
    </w:p>
    <w:p w:rsidR="00350526" w:rsidRPr="00BC6B06" w:rsidRDefault="00350526" w:rsidP="00BC6B06">
      <w:pPr>
        <w:pStyle w:val="ListeParagraf"/>
        <w:numPr>
          <w:ilvl w:val="0"/>
          <w:numId w:val="2"/>
        </w:numPr>
        <w:spacing w:line="240" w:lineRule="auto"/>
        <w:ind w:left="709" w:hanging="709"/>
        <w:jc w:val="both"/>
        <w:rPr>
          <w:rFonts w:ascii="Times New Roman" w:hAnsi="Times New Roman" w:cs="Times New Roman"/>
          <w:sz w:val="20"/>
          <w:szCs w:val="38"/>
        </w:rPr>
      </w:pPr>
      <w:r w:rsidRPr="00BC6B06">
        <w:rPr>
          <w:rFonts w:ascii="Times New Roman" w:hAnsi="Times New Roman" w:cs="Times New Roman"/>
          <w:sz w:val="24"/>
          <w:szCs w:val="24"/>
        </w:rPr>
        <w:t>Şartnamelerde belirtilen tüm ürün ve aksesuarlar eksiksiz olarak</w:t>
      </w:r>
      <w:r w:rsidRPr="00BC6B06">
        <w:rPr>
          <w:rFonts w:ascii="Times New Roman" w:hAnsi="Times New Roman" w:cs="Times New Roman"/>
          <w:spacing w:val="-2"/>
          <w:sz w:val="24"/>
          <w:szCs w:val="24"/>
        </w:rPr>
        <w:t xml:space="preserve"> sözleşme imzalandıktan</w:t>
      </w:r>
      <w:r w:rsidRPr="00BC6B06">
        <w:rPr>
          <w:rFonts w:ascii="Times New Roman" w:hAnsi="Times New Roman" w:cs="Times New Roman"/>
          <w:sz w:val="24"/>
          <w:szCs w:val="24"/>
        </w:rPr>
        <w:t xml:space="preserve"> en </w:t>
      </w:r>
      <w:r w:rsidR="008C5CA3" w:rsidRPr="008C5CA3">
        <w:rPr>
          <w:rFonts w:ascii="Times New Roman" w:hAnsi="Times New Roman" w:cs="Times New Roman"/>
          <w:sz w:val="24"/>
          <w:szCs w:val="24"/>
        </w:rPr>
        <w:t>geç 30 (otuz</w:t>
      </w:r>
      <w:r w:rsidRPr="008C5CA3">
        <w:rPr>
          <w:rFonts w:ascii="Times New Roman" w:hAnsi="Times New Roman" w:cs="Times New Roman"/>
          <w:sz w:val="24"/>
          <w:szCs w:val="24"/>
        </w:rPr>
        <w:t>) gün içerisinde</w:t>
      </w:r>
      <w:r w:rsidRPr="00BC6B06">
        <w:rPr>
          <w:rFonts w:ascii="Times New Roman" w:hAnsi="Times New Roman" w:cs="Times New Roman"/>
          <w:sz w:val="24"/>
          <w:szCs w:val="24"/>
        </w:rPr>
        <w:t>, Firma / Yüklenici tarafından Üniversite’ye teslim edilecektir.</w:t>
      </w:r>
    </w:p>
    <w:p w:rsidR="00350526" w:rsidRPr="00BC6B06" w:rsidRDefault="00350526" w:rsidP="00BC6B06">
      <w:pPr>
        <w:spacing w:after="0" w:line="240" w:lineRule="auto"/>
        <w:rPr>
          <w:rFonts w:ascii="Times New Roman" w:hAnsi="Times New Roman" w:cs="Times New Roman"/>
          <w:sz w:val="28"/>
          <w:szCs w:val="28"/>
        </w:rPr>
      </w:pPr>
      <w:r w:rsidRPr="00BC6B06">
        <w:rPr>
          <w:rFonts w:ascii="Times New Roman" w:hAnsi="Times New Roman" w:cs="Times New Roman"/>
          <w:b/>
          <w:sz w:val="28"/>
          <w:szCs w:val="28"/>
        </w:rPr>
        <w:t>4.  TEKNİK ÖZELLİKLER</w:t>
      </w:r>
    </w:p>
    <w:tbl>
      <w:tblPr>
        <w:tblpPr w:leftFromText="141" w:rightFromText="141" w:vertAnchor="text" w:horzAnchor="margin" w:tblpX="-729" w:tblpY="249"/>
        <w:tblW w:w="11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8925"/>
      </w:tblGrid>
      <w:tr w:rsidR="00350526" w:rsidRPr="00BC6B06" w:rsidTr="00AA5FED">
        <w:trPr>
          <w:trHeight w:val="406"/>
        </w:trPr>
        <w:tc>
          <w:tcPr>
            <w:tcW w:w="2122" w:type="dxa"/>
            <w:shd w:val="clear" w:color="auto" w:fill="auto"/>
            <w:vAlign w:val="center"/>
            <w:hideMark/>
          </w:tcPr>
          <w:p w:rsidR="00350526" w:rsidRPr="00BC6B06" w:rsidRDefault="00350526" w:rsidP="00BC6B06">
            <w:pPr>
              <w:spacing w:after="0" w:line="240" w:lineRule="auto"/>
              <w:jc w:val="center"/>
              <w:rPr>
                <w:rFonts w:ascii="Times New Roman" w:eastAsia="Times New Roman" w:hAnsi="Times New Roman" w:cs="Times New Roman"/>
                <w:b/>
                <w:bCs/>
                <w:color w:val="000000"/>
                <w:lang w:eastAsia="tr-TR"/>
              </w:rPr>
            </w:pPr>
            <w:r w:rsidRPr="00BC6B06">
              <w:rPr>
                <w:rFonts w:ascii="Times New Roman" w:eastAsia="Times New Roman" w:hAnsi="Times New Roman" w:cs="Times New Roman"/>
                <w:b/>
                <w:bCs/>
                <w:color w:val="000000"/>
                <w:lang w:eastAsia="tr-TR"/>
              </w:rPr>
              <w:t>MARKA</w:t>
            </w:r>
            <w:r w:rsidRPr="00BC6B06">
              <w:rPr>
                <w:rFonts w:ascii="Times New Roman" w:eastAsia="Times New Roman" w:hAnsi="Times New Roman" w:cs="Times New Roman"/>
                <w:b/>
                <w:bCs/>
                <w:color w:val="000000"/>
                <w:sz w:val="14"/>
                <w:szCs w:val="14"/>
                <w:lang w:eastAsia="tr-TR"/>
              </w:rPr>
              <w:t xml:space="preserve"> </w:t>
            </w:r>
            <w:r w:rsidRPr="00BC6B06">
              <w:rPr>
                <w:rFonts w:ascii="Times New Roman" w:eastAsia="Times New Roman" w:hAnsi="Times New Roman" w:cs="Times New Roman"/>
                <w:b/>
                <w:bCs/>
                <w:color w:val="000000"/>
                <w:lang w:eastAsia="tr-TR"/>
              </w:rPr>
              <w:t>/</w:t>
            </w:r>
            <w:r w:rsidRPr="00BC6B06">
              <w:rPr>
                <w:rFonts w:ascii="Times New Roman" w:eastAsia="Times New Roman" w:hAnsi="Times New Roman" w:cs="Times New Roman"/>
                <w:b/>
                <w:bCs/>
                <w:color w:val="000000"/>
                <w:sz w:val="14"/>
                <w:szCs w:val="14"/>
                <w:lang w:eastAsia="tr-TR"/>
              </w:rPr>
              <w:t xml:space="preserve"> </w:t>
            </w:r>
            <w:r w:rsidRPr="00BC6B06">
              <w:rPr>
                <w:rFonts w:ascii="Times New Roman" w:eastAsia="Times New Roman" w:hAnsi="Times New Roman" w:cs="Times New Roman"/>
                <w:b/>
                <w:bCs/>
                <w:color w:val="000000"/>
                <w:lang w:eastAsia="tr-TR"/>
              </w:rPr>
              <w:t>MODEL</w:t>
            </w:r>
          </w:p>
        </w:tc>
        <w:tc>
          <w:tcPr>
            <w:tcW w:w="8925" w:type="dxa"/>
            <w:shd w:val="clear" w:color="auto" w:fill="auto"/>
            <w:vAlign w:val="center"/>
            <w:hideMark/>
          </w:tcPr>
          <w:p w:rsidR="00350526" w:rsidRPr="00BC6B06" w:rsidRDefault="00350526" w:rsidP="00BC6B06">
            <w:pPr>
              <w:spacing w:after="0" w:line="240" w:lineRule="auto"/>
              <w:rPr>
                <w:rFonts w:ascii="Times New Roman" w:eastAsia="Times New Roman" w:hAnsi="Times New Roman" w:cs="Times New Roman"/>
                <w:color w:val="000000"/>
                <w:sz w:val="24"/>
                <w:szCs w:val="24"/>
                <w:lang w:eastAsia="tr-TR"/>
              </w:rPr>
            </w:pPr>
            <w:r w:rsidRPr="00BC6B06">
              <w:rPr>
                <w:rFonts w:ascii="Times New Roman" w:eastAsia="Times New Roman" w:hAnsi="Times New Roman" w:cs="Times New Roman"/>
                <w:color w:val="000000"/>
                <w:sz w:val="24"/>
                <w:szCs w:val="24"/>
                <w:lang w:eastAsia="tr-TR"/>
              </w:rPr>
              <w:t xml:space="preserve">Teklif edilen marka ve model bilgileri teknik şartname cevaplarında </w:t>
            </w:r>
            <w:r w:rsidRPr="00BC6B06">
              <w:rPr>
                <w:rFonts w:ascii="Times New Roman" w:eastAsia="Times New Roman" w:hAnsi="Times New Roman" w:cs="Times New Roman"/>
                <w:b/>
                <w:bCs/>
                <w:color w:val="000000"/>
                <w:sz w:val="24"/>
                <w:szCs w:val="24"/>
                <w:u w:val="single"/>
                <w:lang w:eastAsia="tr-TR"/>
              </w:rPr>
              <w:t>açıkça belirtilecektir.</w:t>
            </w:r>
          </w:p>
        </w:tc>
      </w:tr>
      <w:tr w:rsidR="00350526" w:rsidRPr="00BC6B06" w:rsidTr="00AA5FED">
        <w:trPr>
          <w:trHeight w:val="402"/>
        </w:trPr>
        <w:tc>
          <w:tcPr>
            <w:tcW w:w="2122" w:type="dxa"/>
            <w:shd w:val="clear" w:color="auto" w:fill="auto"/>
            <w:vAlign w:val="center"/>
            <w:hideMark/>
          </w:tcPr>
          <w:p w:rsidR="00350526" w:rsidRPr="00BC6B06" w:rsidRDefault="00350526" w:rsidP="00BC6B06">
            <w:pPr>
              <w:spacing w:after="0" w:line="240" w:lineRule="auto"/>
              <w:jc w:val="center"/>
              <w:rPr>
                <w:rFonts w:ascii="Times New Roman" w:eastAsia="Times New Roman" w:hAnsi="Times New Roman" w:cs="Times New Roman"/>
                <w:b/>
                <w:bCs/>
                <w:color w:val="000000"/>
                <w:lang w:eastAsia="tr-TR"/>
              </w:rPr>
            </w:pPr>
            <w:r w:rsidRPr="00BC6B06">
              <w:rPr>
                <w:rFonts w:ascii="Times New Roman" w:eastAsia="Times New Roman" w:hAnsi="Times New Roman" w:cs="Times New Roman"/>
                <w:b/>
                <w:bCs/>
                <w:color w:val="000000"/>
                <w:lang w:eastAsia="tr-TR"/>
              </w:rPr>
              <w:t>KATEGORİ</w:t>
            </w:r>
          </w:p>
        </w:tc>
        <w:tc>
          <w:tcPr>
            <w:tcW w:w="8925" w:type="dxa"/>
            <w:shd w:val="clear" w:color="auto" w:fill="auto"/>
            <w:vAlign w:val="center"/>
            <w:hideMark/>
          </w:tcPr>
          <w:p w:rsidR="00350526" w:rsidRPr="00BC6B06" w:rsidRDefault="00350526" w:rsidP="006B0B25">
            <w:pPr>
              <w:spacing w:after="0" w:line="240" w:lineRule="auto"/>
              <w:rPr>
                <w:rFonts w:ascii="Times New Roman" w:eastAsia="Times New Roman" w:hAnsi="Times New Roman" w:cs="Times New Roman"/>
                <w:color w:val="000000"/>
                <w:sz w:val="24"/>
                <w:szCs w:val="24"/>
                <w:lang w:eastAsia="tr-TR"/>
              </w:rPr>
            </w:pPr>
            <w:r w:rsidRPr="00BC6B06">
              <w:rPr>
                <w:rFonts w:ascii="Times New Roman" w:eastAsia="Times New Roman" w:hAnsi="Times New Roman" w:cs="Times New Roman"/>
                <w:color w:val="000000"/>
                <w:sz w:val="24"/>
                <w:szCs w:val="24"/>
                <w:lang w:eastAsia="tr-TR"/>
              </w:rPr>
              <w:t>Taşınabilir D</w:t>
            </w:r>
            <w:r w:rsidR="006B0B25">
              <w:rPr>
                <w:rFonts w:ascii="Times New Roman" w:eastAsia="Times New Roman" w:hAnsi="Times New Roman" w:cs="Times New Roman"/>
                <w:color w:val="000000"/>
                <w:sz w:val="24"/>
                <w:szCs w:val="24"/>
                <w:lang w:eastAsia="tr-TR"/>
              </w:rPr>
              <w:t xml:space="preserve">izüstü </w:t>
            </w:r>
            <w:r w:rsidRPr="00BC6B06">
              <w:rPr>
                <w:rFonts w:ascii="Times New Roman" w:eastAsia="Times New Roman" w:hAnsi="Times New Roman" w:cs="Times New Roman"/>
                <w:color w:val="000000"/>
                <w:sz w:val="24"/>
                <w:szCs w:val="24"/>
                <w:lang w:eastAsia="tr-TR"/>
              </w:rPr>
              <w:t>Bilgisayar</w:t>
            </w:r>
          </w:p>
        </w:tc>
      </w:tr>
      <w:tr w:rsidR="00350526" w:rsidRPr="00BC6B06" w:rsidTr="00AA5FED">
        <w:trPr>
          <w:trHeight w:val="827"/>
        </w:trPr>
        <w:tc>
          <w:tcPr>
            <w:tcW w:w="2122" w:type="dxa"/>
            <w:shd w:val="clear" w:color="auto" w:fill="auto"/>
            <w:vAlign w:val="center"/>
            <w:hideMark/>
          </w:tcPr>
          <w:p w:rsidR="00350526" w:rsidRPr="00BC6B06" w:rsidRDefault="00350526" w:rsidP="00BC6B06">
            <w:pPr>
              <w:spacing w:after="0" w:line="240" w:lineRule="auto"/>
              <w:jc w:val="center"/>
              <w:rPr>
                <w:rFonts w:ascii="Times New Roman" w:eastAsia="Times New Roman" w:hAnsi="Times New Roman" w:cs="Times New Roman"/>
                <w:b/>
                <w:bCs/>
                <w:color w:val="000000"/>
                <w:lang w:eastAsia="tr-TR"/>
              </w:rPr>
            </w:pPr>
            <w:r w:rsidRPr="00BC6B06">
              <w:rPr>
                <w:rFonts w:ascii="Times New Roman" w:eastAsia="Times New Roman" w:hAnsi="Times New Roman" w:cs="Times New Roman"/>
                <w:b/>
                <w:bCs/>
                <w:color w:val="000000"/>
                <w:lang w:eastAsia="tr-TR"/>
              </w:rPr>
              <w:t>İŞLEMCİ</w:t>
            </w:r>
          </w:p>
        </w:tc>
        <w:tc>
          <w:tcPr>
            <w:tcW w:w="8925" w:type="dxa"/>
            <w:shd w:val="clear" w:color="auto" w:fill="auto"/>
            <w:vAlign w:val="center"/>
            <w:hideMark/>
          </w:tcPr>
          <w:p w:rsidR="00350526" w:rsidRPr="00BC6B06" w:rsidRDefault="00350526" w:rsidP="00BC6B06">
            <w:pPr>
              <w:spacing w:after="0" w:line="240" w:lineRule="auto"/>
              <w:rPr>
                <w:rFonts w:ascii="Times New Roman" w:eastAsia="Times New Roman" w:hAnsi="Times New Roman" w:cs="Times New Roman"/>
                <w:color w:val="000000"/>
                <w:sz w:val="24"/>
                <w:szCs w:val="24"/>
                <w:lang w:eastAsia="tr-TR"/>
              </w:rPr>
            </w:pPr>
            <w:r w:rsidRPr="00BC6B06">
              <w:rPr>
                <w:rFonts w:ascii="Times New Roman" w:eastAsia="Times New Roman" w:hAnsi="Times New Roman" w:cs="Times New Roman"/>
                <w:color w:val="000000"/>
                <w:sz w:val="24"/>
                <w:szCs w:val="24"/>
                <w:lang w:eastAsia="tr-TR"/>
              </w:rPr>
              <w:t xml:space="preserve">Teklif edilecek işlemcinin </w:t>
            </w:r>
            <w:r w:rsidRPr="00BC6B06">
              <w:rPr>
                <w:rFonts w:ascii="Times New Roman" w:eastAsia="Times New Roman" w:hAnsi="Times New Roman" w:cs="Times New Roman"/>
                <w:b/>
                <w:bCs/>
                <w:color w:val="000000"/>
                <w:sz w:val="24"/>
                <w:szCs w:val="24"/>
                <w:lang w:eastAsia="tr-TR"/>
              </w:rPr>
              <w:t>En az dört çekirdekli ve 64 bit mimarisine</w:t>
            </w:r>
            <w:r w:rsidRPr="00BC6B06">
              <w:rPr>
                <w:rFonts w:ascii="Times New Roman" w:eastAsia="Times New Roman" w:hAnsi="Times New Roman" w:cs="Times New Roman"/>
                <w:color w:val="000000"/>
                <w:sz w:val="24"/>
                <w:szCs w:val="24"/>
                <w:lang w:eastAsia="tr-TR"/>
              </w:rPr>
              <w:t xml:space="preserve"> sahip olacak, aynı zamanda </w:t>
            </w:r>
            <w:r w:rsidRPr="00BC6B06">
              <w:rPr>
                <w:rFonts w:ascii="Times New Roman" w:eastAsia="Times New Roman" w:hAnsi="Times New Roman" w:cs="Times New Roman"/>
                <w:b/>
                <w:bCs/>
                <w:color w:val="000000"/>
                <w:sz w:val="24"/>
                <w:szCs w:val="24"/>
                <w:lang w:eastAsia="tr-TR"/>
              </w:rPr>
              <w:t>en az 6 MB önbelleği</w:t>
            </w:r>
            <w:r w:rsidRPr="00BC6B06">
              <w:rPr>
                <w:rFonts w:ascii="Times New Roman" w:eastAsia="Times New Roman" w:hAnsi="Times New Roman" w:cs="Times New Roman"/>
                <w:color w:val="000000"/>
                <w:sz w:val="24"/>
                <w:szCs w:val="24"/>
                <w:lang w:eastAsia="tr-TR"/>
              </w:rPr>
              <w:t xml:space="preserve"> bulunacaktır. İşlemci saat hızı (dinamik performans artışı teknolojileri (turbo boost vb.) dahi) </w:t>
            </w:r>
            <w:r w:rsidRPr="00BC6B06">
              <w:rPr>
                <w:rFonts w:ascii="Times New Roman" w:eastAsia="Times New Roman" w:hAnsi="Times New Roman" w:cs="Times New Roman"/>
                <w:b/>
                <w:bCs/>
                <w:color w:val="000000"/>
                <w:sz w:val="24"/>
                <w:szCs w:val="24"/>
                <w:lang w:eastAsia="tr-TR"/>
              </w:rPr>
              <w:t>en az 3.4 GHz</w:t>
            </w:r>
            <w:r w:rsidRPr="00BC6B06">
              <w:rPr>
                <w:rFonts w:ascii="Times New Roman" w:eastAsia="Times New Roman" w:hAnsi="Times New Roman" w:cs="Times New Roman"/>
                <w:color w:val="000000"/>
                <w:sz w:val="24"/>
                <w:szCs w:val="24"/>
                <w:lang w:eastAsia="tr-TR"/>
              </w:rPr>
              <w:t xml:space="preserve"> olacaktır. </w:t>
            </w:r>
          </w:p>
        </w:tc>
      </w:tr>
      <w:tr w:rsidR="00350526" w:rsidRPr="00BC6B06" w:rsidTr="00AA5FED">
        <w:trPr>
          <w:trHeight w:val="551"/>
        </w:trPr>
        <w:tc>
          <w:tcPr>
            <w:tcW w:w="2122" w:type="dxa"/>
            <w:shd w:val="clear" w:color="auto" w:fill="auto"/>
            <w:vAlign w:val="center"/>
            <w:hideMark/>
          </w:tcPr>
          <w:p w:rsidR="00350526" w:rsidRPr="00BC6B06" w:rsidRDefault="00350526" w:rsidP="00BC6B06">
            <w:pPr>
              <w:spacing w:after="0" w:line="240" w:lineRule="auto"/>
              <w:jc w:val="center"/>
              <w:rPr>
                <w:rFonts w:ascii="Times New Roman" w:eastAsia="Times New Roman" w:hAnsi="Times New Roman" w:cs="Times New Roman"/>
                <w:b/>
                <w:bCs/>
                <w:color w:val="000000"/>
                <w:lang w:eastAsia="tr-TR"/>
              </w:rPr>
            </w:pPr>
            <w:r w:rsidRPr="00BC6B06">
              <w:rPr>
                <w:rFonts w:ascii="Times New Roman" w:eastAsia="Times New Roman" w:hAnsi="Times New Roman" w:cs="Times New Roman"/>
                <w:b/>
                <w:bCs/>
                <w:color w:val="000000"/>
                <w:lang w:eastAsia="tr-TR"/>
              </w:rPr>
              <w:t>RAM</w:t>
            </w:r>
          </w:p>
        </w:tc>
        <w:tc>
          <w:tcPr>
            <w:tcW w:w="8925" w:type="dxa"/>
            <w:shd w:val="clear" w:color="auto" w:fill="auto"/>
            <w:vAlign w:val="center"/>
            <w:hideMark/>
          </w:tcPr>
          <w:p w:rsidR="00350526" w:rsidRPr="00BC6B06" w:rsidRDefault="00350526" w:rsidP="00BC6B06">
            <w:pPr>
              <w:spacing w:after="0" w:line="240" w:lineRule="auto"/>
              <w:rPr>
                <w:rFonts w:ascii="Times New Roman" w:eastAsia="Times New Roman" w:hAnsi="Times New Roman" w:cs="Times New Roman"/>
                <w:b/>
                <w:bCs/>
                <w:color w:val="000000"/>
                <w:sz w:val="24"/>
                <w:szCs w:val="24"/>
                <w:lang w:eastAsia="tr-TR"/>
              </w:rPr>
            </w:pPr>
            <w:r w:rsidRPr="00BC6B06">
              <w:rPr>
                <w:rFonts w:ascii="Times New Roman" w:eastAsia="Times New Roman" w:hAnsi="Times New Roman" w:cs="Times New Roman"/>
                <w:b/>
                <w:bCs/>
                <w:color w:val="000000"/>
                <w:sz w:val="24"/>
                <w:szCs w:val="24"/>
                <w:lang w:eastAsia="tr-TR"/>
              </w:rPr>
              <w:t>En az 8 GB</w:t>
            </w:r>
            <w:r w:rsidRPr="00BC6B06">
              <w:rPr>
                <w:rFonts w:ascii="Times New Roman" w:eastAsia="Times New Roman" w:hAnsi="Times New Roman" w:cs="Times New Roman"/>
                <w:color w:val="000000"/>
                <w:sz w:val="24"/>
                <w:szCs w:val="24"/>
                <w:lang w:eastAsia="tr-TR"/>
              </w:rPr>
              <w:t xml:space="preserve"> kapasiteli ve </w:t>
            </w:r>
            <w:r w:rsidRPr="00BC6B06">
              <w:rPr>
                <w:rFonts w:ascii="Times New Roman" w:eastAsia="Times New Roman" w:hAnsi="Times New Roman" w:cs="Times New Roman"/>
                <w:b/>
                <w:bCs/>
                <w:color w:val="000000"/>
                <w:sz w:val="24"/>
                <w:szCs w:val="24"/>
                <w:lang w:eastAsia="tr-TR"/>
              </w:rPr>
              <w:t>en az 2400 Mhz</w:t>
            </w:r>
            <w:r w:rsidRPr="00BC6B06">
              <w:rPr>
                <w:rFonts w:ascii="Times New Roman" w:eastAsia="Times New Roman" w:hAnsi="Times New Roman" w:cs="Times New Roman"/>
                <w:color w:val="000000"/>
                <w:sz w:val="24"/>
                <w:szCs w:val="24"/>
                <w:lang w:eastAsia="tr-TR"/>
              </w:rPr>
              <w:t xml:space="preserve"> hızda </w:t>
            </w:r>
            <w:r w:rsidRPr="00BC6B06">
              <w:rPr>
                <w:rFonts w:ascii="Times New Roman" w:eastAsia="Times New Roman" w:hAnsi="Times New Roman" w:cs="Times New Roman"/>
                <w:b/>
                <w:bCs/>
                <w:color w:val="000000"/>
                <w:sz w:val="24"/>
                <w:szCs w:val="24"/>
                <w:lang w:eastAsia="tr-TR"/>
              </w:rPr>
              <w:t>DDR4</w:t>
            </w:r>
            <w:r w:rsidRPr="00BC6B06">
              <w:rPr>
                <w:rFonts w:ascii="Times New Roman" w:eastAsia="Times New Roman" w:hAnsi="Times New Roman" w:cs="Times New Roman"/>
                <w:color w:val="000000"/>
                <w:sz w:val="24"/>
                <w:szCs w:val="24"/>
                <w:lang w:eastAsia="tr-TR"/>
              </w:rPr>
              <w:t xml:space="preserve"> tipte (veya daha üst teknoloji) bellek bulunacaktır. </w:t>
            </w:r>
          </w:p>
        </w:tc>
      </w:tr>
      <w:tr w:rsidR="00350526" w:rsidRPr="00BC6B06" w:rsidTr="00AA5FED">
        <w:trPr>
          <w:trHeight w:val="645"/>
        </w:trPr>
        <w:tc>
          <w:tcPr>
            <w:tcW w:w="2122" w:type="dxa"/>
            <w:shd w:val="clear" w:color="auto" w:fill="auto"/>
            <w:vAlign w:val="center"/>
            <w:hideMark/>
          </w:tcPr>
          <w:p w:rsidR="00350526" w:rsidRPr="00BC6B06" w:rsidRDefault="00350526" w:rsidP="00BC6B06">
            <w:pPr>
              <w:spacing w:after="0" w:line="240" w:lineRule="auto"/>
              <w:jc w:val="center"/>
              <w:rPr>
                <w:rFonts w:ascii="Times New Roman" w:eastAsia="Times New Roman" w:hAnsi="Times New Roman" w:cs="Times New Roman"/>
                <w:b/>
                <w:bCs/>
                <w:color w:val="000000"/>
                <w:lang w:eastAsia="tr-TR"/>
              </w:rPr>
            </w:pPr>
            <w:r w:rsidRPr="00BC6B06">
              <w:rPr>
                <w:rFonts w:ascii="Times New Roman" w:eastAsia="Times New Roman" w:hAnsi="Times New Roman" w:cs="Times New Roman"/>
                <w:b/>
                <w:bCs/>
                <w:color w:val="000000"/>
                <w:lang w:eastAsia="tr-TR"/>
              </w:rPr>
              <w:t>SABİT DİSK</w:t>
            </w:r>
          </w:p>
        </w:tc>
        <w:tc>
          <w:tcPr>
            <w:tcW w:w="8925" w:type="dxa"/>
            <w:shd w:val="clear" w:color="auto" w:fill="auto"/>
            <w:vAlign w:val="center"/>
            <w:hideMark/>
          </w:tcPr>
          <w:p w:rsidR="00350526" w:rsidRPr="00BC6B06" w:rsidRDefault="00350526" w:rsidP="00BC6B06">
            <w:pPr>
              <w:spacing w:after="0" w:line="240" w:lineRule="auto"/>
              <w:rPr>
                <w:rFonts w:ascii="Times New Roman" w:eastAsia="Times New Roman" w:hAnsi="Times New Roman" w:cs="Times New Roman"/>
                <w:b/>
                <w:bCs/>
                <w:color w:val="000000"/>
                <w:sz w:val="24"/>
                <w:szCs w:val="24"/>
                <w:lang w:eastAsia="tr-TR"/>
              </w:rPr>
            </w:pPr>
            <w:r w:rsidRPr="00BC6B06">
              <w:rPr>
                <w:rFonts w:ascii="Times New Roman" w:eastAsia="Times New Roman" w:hAnsi="Times New Roman" w:cs="Times New Roman"/>
                <w:b/>
                <w:bCs/>
                <w:color w:val="000000"/>
                <w:sz w:val="24"/>
                <w:szCs w:val="24"/>
                <w:lang w:eastAsia="tr-TR"/>
              </w:rPr>
              <w:t>En az 320 GB (54</w:t>
            </w:r>
            <w:r w:rsidR="00BB3574">
              <w:rPr>
                <w:rFonts w:ascii="Times New Roman" w:eastAsia="Times New Roman" w:hAnsi="Times New Roman" w:cs="Times New Roman"/>
                <w:b/>
                <w:bCs/>
                <w:color w:val="000000"/>
                <w:sz w:val="24"/>
                <w:szCs w:val="24"/>
                <w:lang w:eastAsia="tr-TR"/>
              </w:rPr>
              <w:t>00 rpm veya üzeri) + 128 GB SSD</w:t>
            </w:r>
            <w:r w:rsidRPr="00BC6B06">
              <w:rPr>
                <w:rFonts w:ascii="Times New Roman" w:eastAsia="Times New Roman" w:hAnsi="Times New Roman" w:cs="Times New Roman"/>
                <w:b/>
                <w:bCs/>
                <w:color w:val="000000"/>
                <w:sz w:val="24"/>
                <w:szCs w:val="24"/>
                <w:lang w:eastAsia="tr-TR"/>
              </w:rPr>
              <w:t xml:space="preserve"> veya en az 256 GB SSD </w:t>
            </w:r>
            <w:r w:rsidRPr="00BC6B06">
              <w:rPr>
                <w:rFonts w:ascii="Times New Roman" w:eastAsia="Times New Roman" w:hAnsi="Times New Roman" w:cs="Times New Roman"/>
                <w:color w:val="000000"/>
                <w:sz w:val="24"/>
                <w:szCs w:val="24"/>
                <w:lang w:eastAsia="tr-TR"/>
              </w:rPr>
              <w:t>depolama alanına sahip olacaktır.</w:t>
            </w:r>
          </w:p>
        </w:tc>
      </w:tr>
      <w:tr w:rsidR="00350526" w:rsidRPr="00BC6B06" w:rsidTr="00AA5FED">
        <w:trPr>
          <w:trHeight w:val="871"/>
        </w:trPr>
        <w:tc>
          <w:tcPr>
            <w:tcW w:w="2122" w:type="dxa"/>
            <w:shd w:val="clear" w:color="auto" w:fill="auto"/>
            <w:vAlign w:val="center"/>
            <w:hideMark/>
          </w:tcPr>
          <w:p w:rsidR="00350526" w:rsidRPr="00BC6B06" w:rsidRDefault="00350526" w:rsidP="00BC6B06">
            <w:pPr>
              <w:spacing w:after="0" w:line="240" w:lineRule="auto"/>
              <w:jc w:val="center"/>
              <w:rPr>
                <w:rFonts w:ascii="Times New Roman" w:eastAsia="Times New Roman" w:hAnsi="Times New Roman" w:cs="Times New Roman"/>
                <w:b/>
                <w:bCs/>
                <w:color w:val="000000"/>
                <w:lang w:eastAsia="tr-TR"/>
              </w:rPr>
            </w:pPr>
            <w:r w:rsidRPr="00BC6B06">
              <w:rPr>
                <w:rFonts w:ascii="Times New Roman" w:eastAsia="Times New Roman" w:hAnsi="Times New Roman" w:cs="Times New Roman"/>
                <w:b/>
                <w:bCs/>
                <w:color w:val="000000"/>
                <w:lang w:eastAsia="tr-TR"/>
              </w:rPr>
              <w:t>EKRAN</w:t>
            </w:r>
          </w:p>
        </w:tc>
        <w:tc>
          <w:tcPr>
            <w:tcW w:w="8925" w:type="dxa"/>
            <w:shd w:val="clear" w:color="auto" w:fill="auto"/>
            <w:vAlign w:val="center"/>
            <w:hideMark/>
          </w:tcPr>
          <w:p w:rsidR="00350526" w:rsidRPr="00BC6B06" w:rsidRDefault="00350526" w:rsidP="00BC6B06">
            <w:pPr>
              <w:spacing w:after="0" w:line="240" w:lineRule="auto"/>
              <w:rPr>
                <w:rFonts w:ascii="Times New Roman" w:eastAsia="Times New Roman" w:hAnsi="Times New Roman" w:cs="Times New Roman"/>
                <w:b/>
                <w:bCs/>
                <w:color w:val="000000"/>
                <w:sz w:val="24"/>
                <w:szCs w:val="24"/>
                <w:lang w:eastAsia="tr-TR"/>
              </w:rPr>
            </w:pPr>
            <w:r w:rsidRPr="00BC6B06">
              <w:rPr>
                <w:rFonts w:ascii="Times New Roman" w:eastAsia="Times New Roman" w:hAnsi="Times New Roman" w:cs="Times New Roman"/>
                <w:b/>
                <w:bCs/>
                <w:color w:val="000000"/>
                <w:sz w:val="24"/>
                <w:szCs w:val="24"/>
                <w:lang w:eastAsia="tr-TR"/>
              </w:rPr>
              <w:t xml:space="preserve">En az 15,6 inch </w:t>
            </w:r>
            <w:r w:rsidRPr="00BC6B06">
              <w:rPr>
                <w:rFonts w:ascii="Times New Roman" w:eastAsia="Times New Roman" w:hAnsi="Times New Roman" w:cs="Times New Roman"/>
                <w:color w:val="000000"/>
                <w:sz w:val="24"/>
                <w:szCs w:val="24"/>
                <w:lang w:eastAsia="tr-TR"/>
              </w:rPr>
              <w:t xml:space="preserve">boyutunda </w:t>
            </w:r>
            <w:r w:rsidRPr="00BC6B06">
              <w:rPr>
                <w:rFonts w:ascii="Times New Roman" w:eastAsia="Times New Roman" w:hAnsi="Times New Roman" w:cs="Times New Roman"/>
                <w:b/>
                <w:bCs/>
                <w:color w:val="000000"/>
                <w:sz w:val="24"/>
                <w:szCs w:val="24"/>
                <w:lang w:eastAsia="tr-TR"/>
              </w:rPr>
              <w:t>LED</w:t>
            </w:r>
            <w:r w:rsidRPr="00BC6B06">
              <w:rPr>
                <w:rFonts w:ascii="Times New Roman" w:eastAsia="Times New Roman" w:hAnsi="Times New Roman" w:cs="Times New Roman"/>
                <w:color w:val="000000"/>
                <w:sz w:val="24"/>
                <w:szCs w:val="24"/>
                <w:lang w:eastAsia="tr-TR"/>
              </w:rPr>
              <w:t xml:space="preserve"> ekrana sahip olacaktır. Ekranın gerçek çözünürlüğü </w:t>
            </w:r>
            <w:r w:rsidRPr="00BC6B06">
              <w:rPr>
                <w:rFonts w:ascii="Times New Roman" w:eastAsia="Times New Roman" w:hAnsi="Times New Roman" w:cs="Times New Roman"/>
                <w:b/>
                <w:bCs/>
                <w:color w:val="000000"/>
                <w:sz w:val="24"/>
                <w:szCs w:val="24"/>
                <w:lang w:eastAsia="tr-TR"/>
              </w:rPr>
              <w:t>en az 1920 x 1080 (16:9) piksel</w:t>
            </w:r>
            <w:r w:rsidRPr="00BC6B06">
              <w:rPr>
                <w:rFonts w:ascii="Times New Roman" w:eastAsia="Times New Roman" w:hAnsi="Times New Roman" w:cs="Times New Roman"/>
                <w:color w:val="000000"/>
                <w:sz w:val="24"/>
                <w:szCs w:val="24"/>
                <w:lang w:eastAsia="tr-TR"/>
              </w:rPr>
              <w:t xml:space="preserve"> olacaktır. Ekran aynı zamanda </w:t>
            </w:r>
            <w:r w:rsidRPr="00BC6B06">
              <w:rPr>
                <w:rFonts w:ascii="Times New Roman" w:eastAsia="Times New Roman" w:hAnsi="Times New Roman" w:cs="Times New Roman"/>
                <w:b/>
                <w:bCs/>
                <w:color w:val="000000"/>
                <w:sz w:val="24"/>
                <w:szCs w:val="24"/>
                <w:lang w:eastAsia="tr-TR"/>
              </w:rPr>
              <w:t>FULL-HD özelliğini</w:t>
            </w:r>
            <w:r w:rsidRPr="00BC6B06">
              <w:rPr>
                <w:rFonts w:ascii="Times New Roman" w:eastAsia="Times New Roman" w:hAnsi="Times New Roman" w:cs="Times New Roman"/>
                <w:color w:val="000000"/>
                <w:sz w:val="24"/>
                <w:szCs w:val="24"/>
                <w:lang w:eastAsia="tr-TR"/>
              </w:rPr>
              <w:t xml:space="preserve"> taşıyacak, </w:t>
            </w:r>
            <w:r w:rsidRPr="00BC6B06">
              <w:rPr>
                <w:rFonts w:ascii="Times New Roman" w:eastAsia="Times New Roman" w:hAnsi="Times New Roman" w:cs="Times New Roman"/>
                <w:b/>
                <w:bCs/>
                <w:color w:val="000000"/>
                <w:sz w:val="24"/>
                <w:szCs w:val="24"/>
                <w:lang w:eastAsia="tr-TR"/>
              </w:rPr>
              <w:t>ancak dokunmatik özellikte olmayacaktır.</w:t>
            </w:r>
          </w:p>
        </w:tc>
      </w:tr>
      <w:tr w:rsidR="00350526" w:rsidRPr="00BC6B06" w:rsidTr="00AA5FED">
        <w:trPr>
          <w:trHeight w:val="300"/>
        </w:trPr>
        <w:tc>
          <w:tcPr>
            <w:tcW w:w="2122" w:type="dxa"/>
            <w:vMerge w:val="restart"/>
            <w:shd w:val="clear" w:color="auto" w:fill="auto"/>
            <w:vAlign w:val="center"/>
            <w:hideMark/>
          </w:tcPr>
          <w:p w:rsidR="00350526" w:rsidRPr="00BC6B06" w:rsidRDefault="00350526" w:rsidP="00BC6B06">
            <w:pPr>
              <w:spacing w:after="0" w:line="240" w:lineRule="auto"/>
              <w:jc w:val="center"/>
              <w:rPr>
                <w:rFonts w:ascii="Times New Roman" w:eastAsia="Times New Roman" w:hAnsi="Times New Roman" w:cs="Times New Roman"/>
                <w:b/>
                <w:bCs/>
                <w:color w:val="000000"/>
                <w:lang w:eastAsia="tr-TR"/>
              </w:rPr>
            </w:pPr>
            <w:r w:rsidRPr="00BC6B06">
              <w:rPr>
                <w:rFonts w:ascii="Times New Roman" w:eastAsia="Times New Roman" w:hAnsi="Times New Roman" w:cs="Times New Roman"/>
                <w:b/>
                <w:bCs/>
                <w:color w:val="000000"/>
                <w:lang w:eastAsia="tr-TR"/>
              </w:rPr>
              <w:t>İŞLETİM SİSTEMİ</w:t>
            </w:r>
          </w:p>
        </w:tc>
        <w:tc>
          <w:tcPr>
            <w:tcW w:w="8925" w:type="dxa"/>
            <w:vMerge w:val="restart"/>
            <w:shd w:val="clear" w:color="auto" w:fill="auto"/>
            <w:vAlign w:val="center"/>
            <w:hideMark/>
          </w:tcPr>
          <w:p w:rsidR="00350526" w:rsidRPr="00BC6B06" w:rsidRDefault="00350526" w:rsidP="00BC6B06">
            <w:pPr>
              <w:spacing w:after="0" w:line="240" w:lineRule="auto"/>
              <w:rPr>
                <w:rFonts w:ascii="Times New Roman" w:eastAsia="Times New Roman" w:hAnsi="Times New Roman" w:cs="Times New Roman"/>
                <w:color w:val="000000"/>
                <w:sz w:val="24"/>
                <w:szCs w:val="24"/>
                <w:lang w:eastAsia="tr-TR"/>
              </w:rPr>
            </w:pPr>
            <w:r w:rsidRPr="00BC6B06">
              <w:rPr>
                <w:rFonts w:ascii="Times New Roman" w:eastAsia="Times New Roman" w:hAnsi="Times New Roman" w:cs="Times New Roman"/>
                <w:color w:val="000000"/>
                <w:sz w:val="24"/>
                <w:szCs w:val="24"/>
                <w:lang w:eastAsia="tr-TR"/>
              </w:rPr>
              <w:t xml:space="preserve">Teklif Edilen Ürün İşletim Sistemi </w:t>
            </w:r>
            <w:r w:rsidRPr="00BC6B06">
              <w:rPr>
                <w:rFonts w:ascii="Times New Roman" w:eastAsia="Times New Roman" w:hAnsi="Times New Roman" w:cs="Times New Roman"/>
                <w:b/>
                <w:bCs/>
                <w:color w:val="000000"/>
                <w:sz w:val="24"/>
                <w:szCs w:val="24"/>
                <w:lang w:eastAsia="tr-TR"/>
              </w:rPr>
              <w:t>FREE DOS</w:t>
            </w:r>
            <w:r w:rsidRPr="00BC6B06">
              <w:rPr>
                <w:rFonts w:ascii="Times New Roman" w:eastAsia="Times New Roman" w:hAnsi="Times New Roman" w:cs="Times New Roman"/>
                <w:color w:val="000000"/>
                <w:sz w:val="24"/>
                <w:szCs w:val="24"/>
                <w:lang w:eastAsia="tr-TR"/>
              </w:rPr>
              <w:t xml:space="preserve"> olacaktır.</w:t>
            </w:r>
          </w:p>
        </w:tc>
      </w:tr>
      <w:tr w:rsidR="00350526" w:rsidRPr="00BC6B06" w:rsidTr="000D2C2A">
        <w:trPr>
          <w:trHeight w:val="450"/>
        </w:trPr>
        <w:tc>
          <w:tcPr>
            <w:tcW w:w="2122" w:type="dxa"/>
            <w:vMerge/>
            <w:vAlign w:val="center"/>
            <w:hideMark/>
          </w:tcPr>
          <w:p w:rsidR="00350526" w:rsidRPr="00BC6B06" w:rsidRDefault="00350526" w:rsidP="00BC6B06">
            <w:pPr>
              <w:spacing w:after="0" w:line="240" w:lineRule="auto"/>
              <w:rPr>
                <w:rFonts w:ascii="Times New Roman" w:eastAsia="Times New Roman" w:hAnsi="Times New Roman" w:cs="Times New Roman"/>
                <w:b/>
                <w:bCs/>
                <w:color w:val="000000"/>
                <w:lang w:eastAsia="tr-TR"/>
              </w:rPr>
            </w:pPr>
          </w:p>
        </w:tc>
        <w:tc>
          <w:tcPr>
            <w:tcW w:w="8925" w:type="dxa"/>
            <w:vMerge/>
            <w:vAlign w:val="center"/>
            <w:hideMark/>
          </w:tcPr>
          <w:p w:rsidR="00350526" w:rsidRPr="00BC6B06" w:rsidRDefault="00350526" w:rsidP="00BC6B06">
            <w:pPr>
              <w:spacing w:after="0" w:line="240" w:lineRule="auto"/>
              <w:rPr>
                <w:rFonts w:ascii="Times New Roman" w:eastAsia="Times New Roman" w:hAnsi="Times New Roman" w:cs="Times New Roman"/>
                <w:color w:val="000000"/>
                <w:sz w:val="24"/>
                <w:szCs w:val="24"/>
                <w:lang w:eastAsia="tr-TR"/>
              </w:rPr>
            </w:pPr>
          </w:p>
        </w:tc>
      </w:tr>
      <w:tr w:rsidR="00350526" w:rsidRPr="00BC6B06" w:rsidTr="00AA5FED">
        <w:trPr>
          <w:trHeight w:val="618"/>
        </w:trPr>
        <w:tc>
          <w:tcPr>
            <w:tcW w:w="2122" w:type="dxa"/>
            <w:shd w:val="clear" w:color="auto" w:fill="auto"/>
            <w:vAlign w:val="center"/>
            <w:hideMark/>
          </w:tcPr>
          <w:p w:rsidR="00350526" w:rsidRPr="00BC6B06" w:rsidRDefault="00350526" w:rsidP="00BC6B06">
            <w:pPr>
              <w:spacing w:after="0" w:line="240" w:lineRule="auto"/>
              <w:jc w:val="center"/>
              <w:rPr>
                <w:rFonts w:ascii="Times New Roman" w:eastAsia="Times New Roman" w:hAnsi="Times New Roman" w:cs="Times New Roman"/>
                <w:b/>
                <w:bCs/>
                <w:color w:val="000000"/>
                <w:lang w:eastAsia="tr-TR"/>
              </w:rPr>
            </w:pPr>
            <w:r w:rsidRPr="00BC6B06">
              <w:rPr>
                <w:rFonts w:ascii="Times New Roman" w:eastAsia="Times New Roman" w:hAnsi="Times New Roman" w:cs="Times New Roman"/>
                <w:b/>
                <w:bCs/>
                <w:color w:val="000000"/>
                <w:lang w:eastAsia="tr-TR"/>
              </w:rPr>
              <w:t>KLAVYE</w:t>
            </w:r>
          </w:p>
        </w:tc>
        <w:tc>
          <w:tcPr>
            <w:tcW w:w="8925" w:type="dxa"/>
            <w:shd w:val="clear" w:color="auto" w:fill="auto"/>
            <w:vAlign w:val="center"/>
            <w:hideMark/>
          </w:tcPr>
          <w:p w:rsidR="00350526" w:rsidRPr="00BC6B06" w:rsidRDefault="00350526" w:rsidP="00BC6B06">
            <w:pPr>
              <w:spacing w:after="0" w:line="240" w:lineRule="auto"/>
              <w:rPr>
                <w:rFonts w:ascii="Times New Roman" w:eastAsia="Times New Roman" w:hAnsi="Times New Roman" w:cs="Times New Roman"/>
                <w:color w:val="000000"/>
                <w:sz w:val="24"/>
                <w:szCs w:val="24"/>
                <w:lang w:eastAsia="tr-TR"/>
              </w:rPr>
            </w:pPr>
            <w:r w:rsidRPr="00BC6B06">
              <w:rPr>
                <w:rFonts w:ascii="Times New Roman" w:eastAsia="Times New Roman" w:hAnsi="Times New Roman" w:cs="Times New Roman"/>
                <w:color w:val="000000"/>
                <w:sz w:val="24"/>
                <w:szCs w:val="24"/>
                <w:lang w:eastAsia="tr-TR"/>
              </w:rPr>
              <w:t xml:space="preserve">Kasasına entegreli </w:t>
            </w:r>
            <w:r w:rsidRPr="00BC6B06">
              <w:rPr>
                <w:rFonts w:ascii="Times New Roman" w:eastAsia="Times New Roman" w:hAnsi="Times New Roman" w:cs="Times New Roman"/>
                <w:b/>
                <w:bCs/>
                <w:color w:val="000000"/>
                <w:sz w:val="24"/>
                <w:szCs w:val="24"/>
                <w:lang w:eastAsia="tr-TR"/>
              </w:rPr>
              <w:t>Türkçe Q tipi ve numerik tuş bölümü olan</w:t>
            </w:r>
            <w:r w:rsidRPr="00BC6B06">
              <w:rPr>
                <w:rFonts w:ascii="Times New Roman" w:eastAsia="Times New Roman" w:hAnsi="Times New Roman" w:cs="Times New Roman"/>
                <w:color w:val="000000"/>
                <w:sz w:val="24"/>
                <w:szCs w:val="24"/>
                <w:lang w:eastAsia="tr-TR"/>
              </w:rPr>
              <w:t xml:space="preserve"> bir klavyeye sahip olacaktır.</w:t>
            </w:r>
          </w:p>
        </w:tc>
      </w:tr>
      <w:tr w:rsidR="00350526" w:rsidRPr="00BC6B06" w:rsidTr="00AA5FED">
        <w:trPr>
          <w:trHeight w:val="710"/>
        </w:trPr>
        <w:tc>
          <w:tcPr>
            <w:tcW w:w="2122" w:type="dxa"/>
            <w:shd w:val="clear" w:color="auto" w:fill="auto"/>
            <w:vAlign w:val="center"/>
            <w:hideMark/>
          </w:tcPr>
          <w:p w:rsidR="00350526" w:rsidRPr="00BC6B06" w:rsidRDefault="00350526" w:rsidP="00BC6B06">
            <w:pPr>
              <w:spacing w:after="0" w:line="240" w:lineRule="auto"/>
              <w:jc w:val="center"/>
              <w:rPr>
                <w:rFonts w:ascii="Times New Roman" w:eastAsia="Times New Roman" w:hAnsi="Times New Roman" w:cs="Times New Roman"/>
                <w:b/>
                <w:bCs/>
                <w:color w:val="000000"/>
                <w:lang w:eastAsia="tr-TR"/>
              </w:rPr>
            </w:pPr>
            <w:r w:rsidRPr="00BC6B06">
              <w:rPr>
                <w:rFonts w:ascii="Times New Roman" w:eastAsia="Times New Roman" w:hAnsi="Times New Roman" w:cs="Times New Roman"/>
                <w:b/>
                <w:bCs/>
                <w:color w:val="000000"/>
                <w:lang w:eastAsia="tr-TR"/>
              </w:rPr>
              <w:t>WEB CAM / MİKROFON</w:t>
            </w:r>
          </w:p>
        </w:tc>
        <w:tc>
          <w:tcPr>
            <w:tcW w:w="8925" w:type="dxa"/>
            <w:shd w:val="clear" w:color="auto" w:fill="auto"/>
            <w:vAlign w:val="center"/>
            <w:hideMark/>
          </w:tcPr>
          <w:p w:rsidR="00350526" w:rsidRPr="00BC6B06" w:rsidRDefault="00350526" w:rsidP="00BC6B06">
            <w:pPr>
              <w:spacing w:after="0" w:line="240" w:lineRule="auto"/>
              <w:rPr>
                <w:rFonts w:ascii="Times New Roman" w:eastAsia="Times New Roman" w:hAnsi="Times New Roman" w:cs="Times New Roman"/>
                <w:color w:val="000000"/>
                <w:sz w:val="24"/>
                <w:szCs w:val="24"/>
                <w:lang w:eastAsia="tr-TR"/>
              </w:rPr>
            </w:pPr>
            <w:r w:rsidRPr="00BC6B06">
              <w:rPr>
                <w:rFonts w:ascii="Times New Roman" w:eastAsia="Times New Roman" w:hAnsi="Times New Roman" w:cs="Times New Roman"/>
                <w:color w:val="000000"/>
                <w:sz w:val="24"/>
                <w:szCs w:val="24"/>
                <w:lang w:eastAsia="tr-TR"/>
              </w:rPr>
              <w:t xml:space="preserve">Cihaz </w:t>
            </w:r>
            <w:r w:rsidRPr="00BC6B06">
              <w:rPr>
                <w:rFonts w:ascii="Times New Roman" w:eastAsia="Times New Roman" w:hAnsi="Times New Roman" w:cs="Times New Roman"/>
                <w:b/>
                <w:bCs/>
                <w:color w:val="000000"/>
                <w:sz w:val="24"/>
                <w:szCs w:val="24"/>
                <w:lang w:eastAsia="tr-TR"/>
              </w:rPr>
              <w:t xml:space="preserve">dahili </w:t>
            </w:r>
            <w:r w:rsidRPr="00BC6B06">
              <w:rPr>
                <w:rFonts w:ascii="Times New Roman" w:eastAsia="Times New Roman" w:hAnsi="Times New Roman" w:cs="Times New Roman"/>
                <w:color w:val="000000"/>
                <w:sz w:val="24"/>
                <w:szCs w:val="24"/>
                <w:lang w:eastAsia="tr-TR"/>
              </w:rPr>
              <w:t>görüntü alabilen</w:t>
            </w:r>
            <w:r w:rsidRPr="00BC6B06">
              <w:rPr>
                <w:rFonts w:ascii="Times New Roman" w:eastAsia="Times New Roman" w:hAnsi="Times New Roman" w:cs="Times New Roman"/>
                <w:b/>
                <w:bCs/>
                <w:color w:val="000000"/>
                <w:sz w:val="24"/>
                <w:szCs w:val="24"/>
                <w:lang w:eastAsia="tr-TR"/>
              </w:rPr>
              <w:t xml:space="preserve"> bir web kamerasına</w:t>
            </w:r>
            <w:r w:rsidRPr="00BC6B06">
              <w:rPr>
                <w:rFonts w:ascii="Times New Roman" w:eastAsia="Times New Roman" w:hAnsi="Times New Roman" w:cs="Times New Roman"/>
                <w:color w:val="000000"/>
                <w:sz w:val="24"/>
                <w:szCs w:val="24"/>
                <w:lang w:eastAsia="tr-TR"/>
              </w:rPr>
              <w:t xml:space="preserve"> ve </w:t>
            </w:r>
            <w:r w:rsidRPr="00BC6B06">
              <w:rPr>
                <w:rFonts w:ascii="Times New Roman" w:eastAsia="Times New Roman" w:hAnsi="Times New Roman" w:cs="Times New Roman"/>
                <w:b/>
                <w:bCs/>
                <w:color w:val="000000"/>
                <w:sz w:val="24"/>
                <w:szCs w:val="24"/>
                <w:lang w:eastAsia="tr-TR"/>
              </w:rPr>
              <w:t>dahili bir mikrofona</w:t>
            </w:r>
            <w:r w:rsidRPr="00BC6B06">
              <w:rPr>
                <w:rFonts w:ascii="Times New Roman" w:eastAsia="Times New Roman" w:hAnsi="Times New Roman" w:cs="Times New Roman"/>
                <w:color w:val="000000"/>
                <w:sz w:val="24"/>
                <w:szCs w:val="24"/>
                <w:lang w:eastAsia="tr-TR"/>
              </w:rPr>
              <w:t xml:space="preserve"> sahip olacaktır.</w:t>
            </w:r>
          </w:p>
        </w:tc>
      </w:tr>
      <w:tr w:rsidR="00350526" w:rsidRPr="00BC6B06" w:rsidTr="00AA5FED">
        <w:trPr>
          <w:trHeight w:val="390"/>
        </w:trPr>
        <w:tc>
          <w:tcPr>
            <w:tcW w:w="2122" w:type="dxa"/>
            <w:shd w:val="clear" w:color="auto" w:fill="auto"/>
            <w:vAlign w:val="center"/>
            <w:hideMark/>
          </w:tcPr>
          <w:p w:rsidR="00350526" w:rsidRPr="00BC6B06" w:rsidRDefault="00350526" w:rsidP="00BC6B06">
            <w:pPr>
              <w:spacing w:after="0" w:line="240" w:lineRule="auto"/>
              <w:jc w:val="center"/>
              <w:rPr>
                <w:rFonts w:ascii="Times New Roman" w:eastAsia="Times New Roman" w:hAnsi="Times New Roman" w:cs="Times New Roman"/>
                <w:b/>
                <w:bCs/>
                <w:color w:val="000000"/>
                <w:lang w:eastAsia="tr-TR"/>
              </w:rPr>
            </w:pPr>
            <w:r w:rsidRPr="00BC6B06">
              <w:rPr>
                <w:rFonts w:ascii="Times New Roman" w:eastAsia="Times New Roman" w:hAnsi="Times New Roman" w:cs="Times New Roman"/>
                <w:b/>
                <w:bCs/>
                <w:color w:val="000000"/>
                <w:lang w:eastAsia="tr-TR"/>
              </w:rPr>
              <w:t>SES ÇIKIŞI</w:t>
            </w:r>
          </w:p>
        </w:tc>
        <w:tc>
          <w:tcPr>
            <w:tcW w:w="8925" w:type="dxa"/>
            <w:shd w:val="clear" w:color="auto" w:fill="auto"/>
            <w:vAlign w:val="center"/>
            <w:hideMark/>
          </w:tcPr>
          <w:p w:rsidR="00350526" w:rsidRPr="00BC6B06" w:rsidRDefault="00350526" w:rsidP="00BC6B06">
            <w:pPr>
              <w:spacing w:after="0" w:line="240" w:lineRule="auto"/>
              <w:rPr>
                <w:rFonts w:ascii="Times New Roman" w:eastAsia="Times New Roman" w:hAnsi="Times New Roman" w:cs="Times New Roman"/>
                <w:b/>
                <w:bCs/>
                <w:color w:val="000000"/>
                <w:sz w:val="24"/>
                <w:szCs w:val="24"/>
                <w:lang w:eastAsia="tr-TR"/>
              </w:rPr>
            </w:pPr>
            <w:r w:rsidRPr="00BC6B06">
              <w:rPr>
                <w:rFonts w:ascii="Times New Roman" w:eastAsia="Times New Roman" w:hAnsi="Times New Roman" w:cs="Times New Roman"/>
                <w:b/>
                <w:bCs/>
                <w:color w:val="000000"/>
                <w:sz w:val="24"/>
                <w:szCs w:val="24"/>
                <w:lang w:eastAsia="tr-TR"/>
              </w:rPr>
              <w:t>Stereo</w:t>
            </w:r>
            <w:r w:rsidRPr="00BC6B06">
              <w:rPr>
                <w:rFonts w:ascii="Times New Roman" w:eastAsia="Times New Roman" w:hAnsi="Times New Roman" w:cs="Times New Roman"/>
                <w:color w:val="000000"/>
                <w:sz w:val="24"/>
                <w:szCs w:val="24"/>
                <w:lang w:eastAsia="tr-TR"/>
              </w:rPr>
              <w:t xml:space="preserve"> özellikte ses çıkışı verebilen </w:t>
            </w:r>
            <w:r w:rsidRPr="00BC6B06">
              <w:rPr>
                <w:rFonts w:ascii="Times New Roman" w:eastAsia="Times New Roman" w:hAnsi="Times New Roman" w:cs="Times New Roman"/>
                <w:b/>
                <w:bCs/>
                <w:color w:val="000000"/>
                <w:sz w:val="24"/>
                <w:szCs w:val="24"/>
                <w:lang w:eastAsia="tr-TR"/>
              </w:rPr>
              <w:t>dahili hoparlörlere</w:t>
            </w:r>
            <w:r w:rsidRPr="00BC6B06">
              <w:rPr>
                <w:rFonts w:ascii="Times New Roman" w:eastAsia="Times New Roman" w:hAnsi="Times New Roman" w:cs="Times New Roman"/>
                <w:color w:val="000000"/>
                <w:sz w:val="24"/>
                <w:szCs w:val="24"/>
                <w:lang w:eastAsia="tr-TR"/>
              </w:rPr>
              <w:t xml:space="preserve"> sahip olacaktır.</w:t>
            </w:r>
          </w:p>
        </w:tc>
      </w:tr>
      <w:tr w:rsidR="00350526" w:rsidRPr="00BC6B06" w:rsidTr="00AA5FED">
        <w:trPr>
          <w:trHeight w:val="300"/>
        </w:trPr>
        <w:tc>
          <w:tcPr>
            <w:tcW w:w="2122" w:type="dxa"/>
            <w:shd w:val="clear" w:color="auto" w:fill="auto"/>
            <w:vAlign w:val="center"/>
            <w:hideMark/>
          </w:tcPr>
          <w:p w:rsidR="00350526" w:rsidRPr="00BC6B06" w:rsidRDefault="00350526" w:rsidP="00BC6B06">
            <w:pPr>
              <w:spacing w:after="0" w:line="240" w:lineRule="auto"/>
              <w:jc w:val="center"/>
              <w:rPr>
                <w:rFonts w:ascii="Times New Roman" w:eastAsia="Times New Roman" w:hAnsi="Times New Roman" w:cs="Times New Roman"/>
                <w:b/>
                <w:bCs/>
                <w:color w:val="000000"/>
                <w:lang w:eastAsia="tr-TR"/>
              </w:rPr>
            </w:pPr>
            <w:r w:rsidRPr="00BC6B06">
              <w:rPr>
                <w:rFonts w:ascii="Times New Roman" w:eastAsia="Times New Roman" w:hAnsi="Times New Roman" w:cs="Times New Roman"/>
                <w:b/>
                <w:bCs/>
                <w:color w:val="000000"/>
                <w:lang w:eastAsia="tr-TR"/>
              </w:rPr>
              <w:t>KABLOLU</w:t>
            </w:r>
          </w:p>
        </w:tc>
        <w:tc>
          <w:tcPr>
            <w:tcW w:w="8925" w:type="dxa"/>
            <w:vMerge w:val="restart"/>
            <w:shd w:val="clear" w:color="auto" w:fill="auto"/>
            <w:vAlign w:val="center"/>
            <w:hideMark/>
          </w:tcPr>
          <w:p w:rsidR="00350526" w:rsidRPr="00BC6B06" w:rsidRDefault="00350526" w:rsidP="00BC6B06">
            <w:pPr>
              <w:spacing w:after="0" w:line="240" w:lineRule="auto"/>
              <w:rPr>
                <w:rFonts w:ascii="Times New Roman" w:eastAsia="Times New Roman" w:hAnsi="Times New Roman" w:cs="Times New Roman"/>
                <w:color w:val="000000"/>
                <w:sz w:val="24"/>
                <w:szCs w:val="24"/>
                <w:lang w:eastAsia="tr-TR"/>
              </w:rPr>
            </w:pPr>
            <w:r w:rsidRPr="00BC6B06">
              <w:rPr>
                <w:rFonts w:ascii="Times New Roman" w:eastAsia="Times New Roman" w:hAnsi="Times New Roman" w:cs="Times New Roman"/>
                <w:color w:val="000000"/>
                <w:sz w:val="24"/>
                <w:szCs w:val="24"/>
                <w:lang w:eastAsia="tr-TR"/>
              </w:rPr>
              <w:t xml:space="preserve">Kablolu bağlantılar için </w:t>
            </w:r>
            <w:r w:rsidRPr="00BC6B06">
              <w:rPr>
                <w:rFonts w:ascii="Times New Roman" w:eastAsia="Times New Roman" w:hAnsi="Times New Roman" w:cs="Times New Roman"/>
                <w:b/>
                <w:bCs/>
                <w:color w:val="000000"/>
                <w:sz w:val="24"/>
                <w:szCs w:val="24"/>
                <w:lang w:eastAsia="tr-TR"/>
              </w:rPr>
              <w:t>ETHERNET10/100/1000</w:t>
            </w:r>
            <w:r w:rsidRPr="00BC6B06">
              <w:rPr>
                <w:rFonts w:ascii="Times New Roman" w:eastAsia="Times New Roman" w:hAnsi="Times New Roman" w:cs="Times New Roman"/>
                <w:color w:val="000000"/>
                <w:sz w:val="24"/>
                <w:szCs w:val="24"/>
                <w:lang w:eastAsia="tr-TR"/>
              </w:rPr>
              <w:t xml:space="preserve"> özellikli Ethernet kartına ve </w:t>
            </w:r>
            <w:r w:rsidRPr="00BC6B06">
              <w:rPr>
                <w:rFonts w:ascii="Times New Roman" w:eastAsia="Times New Roman" w:hAnsi="Times New Roman" w:cs="Times New Roman"/>
                <w:b/>
                <w:bCs/>
                <w:color w:val="000000"/>
                <w:sz w:val="24"/>
                <w:szCs w:val="24"/>
                <w:lang w:eastAsia="tr-TR"/>
              </w:rPr>
              <w:t>RJ45 kablolu bağlantı portuna</w:t>
            </w:r>
            <w:r w:rsidRPr="00BC6B06">
              <w:rPr>
                <w:rFonts w:ascii="Times New Roman" w:eastAsia="Times New Roman" w:hAnsi="Times New Roman" w:cs="Times New Roman"/>
                <w:color w:val="000000"/>
                <w:sz w:val="24"/>
                <w:szCs w:val="24"/>
                <w:lang w:eastAsia="tr-TR"/>
              </w:rPr>
              <w:t xml:space="preserve"> sahip olacaktır.</w:t>
            </w:r>
          </w:p>
        </w:tc>
      </w:tr>
      <w:tr w:rsidR="00350526" w:rsidRPr="00BC6B06" w:rsidTr="00AA5FED">
        <w:trPr>
          <w:trHeight w:val="315"/>
        </w:trPr>
        <w:tc>
          <w:tcPr>
            <w:tcW w:w="2122" w:type="dxa"/>
            <w:shd w:val="clear" w:color="auto" w:fill="auto"/>
            <w:vAlign w:val="center"/>
            <w:hideMark/>
          </w:tcPr>
          <w:p w:rsidR="00350526" w:rsidRPr="00BC6B06" w:rsidRDefault="00350526" w:rsidP="00BC6B06">
            <w:pPr>
              <w:spacing w:after="0" w:line="240" w:lineRule="auto"/>
              <w:jc w:val="center"/>
              <w:rPr>
                <w:rFonts w:ascii="Times New Roman" w:eastAsia="Times New Roman" w:hAnsi="Times New Roman" w:cs="Times New Roman"/>
                <w:b/>
                <w:bCs/>
                <w:color w:val="000000"/>
                <w:lang w:eastAsia="tr-TR"/>
              </w:rPr>
            </w:pPr>
            <w:r w:rsidRPr="00BC6B06">
              <w:rPr>
                <w:rFonts w:ascii="Times New Roman" w:eastAsia="Times New Roman" w:hAnsi="Times New Roman" w:cs="Times New Roman"/>
                <w:b/>
                <w:bCs/>
                <w:color w:val="000000"/>
                <w:lang w:eastAsia="tr-TR"/>
              </w:rPr>
              <w:t>AĞ</w:t>
            </w:r>
          </w:p>
        </w:tc>
        <w:tc>
          <w:tcPr>
            <w:tcW w:w="8925" w:type="dxa"/>
            <w:vMerge/>
            <w:vAlign w:val="center"/>
            <w:hideMark/>
          </w:tcPr>
          <w:p w:rsidR="00350526" w:rsidRPr="00BC6B06" w:rsidRDefault="00350526" w:rsidP="00BC6B06">
            <w:pPr>
              <w:spacing w:after="0" w:line="240" w:lineRule="auto"/>
              <w:rPr>
                <w:rFonts w:ascii="Times New Roman" w:eastAsia="Times New Roman" w:hAnsi="Times New Roman" w:cs="Times New Roman"/>
                <w:color w:val="000000"/>
                <w:sz w:val="24"/>
                <w:szCs w:val="24"/>
                <w:lang w:eastAsia="tr-TR"/>
              </w:rPr>
            </w:pPr>
          </w:p>
        </w:tc>
      </w:tr>
      <w:tr w:rsidR="00350526" w:rsidRPr="00BC6B06" w:rsidTr="00AA5FED">
        <w:trPr>
          <w:trHeight w:val="300"/>
        </w:trPr>
        <w:tc>
          <w:tcPr>
            <w:tcW w:w="2122" w:type="dxa"/>
            <w:shd w:val="clear" w:color="auto" w:fill="auto"/>
            <w:vAlign w:val="center"/>
            <w:hideMark/>
          </w:tcPr>
          <w:p w:rsidR="00350526" w:rsidRPr="00BC6B06" w:rsidRDefault="00350526" w:rsidP="00BC6B06">
            <w:pPr>
              <w:spacing w:after="0" w:line="240" w:lineRule="auto"/>
              <w:jc w:val="center"/>
              <w:rPr>
                <w:rFonts w:ascii="Times New Roman" w:eastAsia="Times New Roman" w:hAnsi="Times New Roman" w:cs="Times New Roman"/>
                <w:b/>
                <w:bCs/>
                <w:color w:val="000000"/>
                <w:lang w:eastAsia="tr-TR"/>
              </w:rPr>
            </w:pPr>
            <w:r w:rsidRPr="00BC6B06">
              <w:rPr>
                <w:rFonts w:ascii="Times New Roman" w:eastAsia="Times New Roman" w:hAnsi="Times New Roman" w:cs="Times New Roman"/>
                <w:b/>
                <w:bCs/>
                <w:color w:val="000000"/>
                <w:lang w:eastAsia="tr-TR"/>
              </w:rPr>
              <w:t>KABLOSUZ</w:t>
            </w:r>
          </w:p>
        </w:tc>
        <w:tc>
          <w:tcPr>
            <w:tcW w:w="8925" w:type="dxa"/>
            <w:vMerge w:val="restart"/>
            <w:shd w:val="clear" w:color="auto" w:fill="auto"/>
            <w:vAlign w:val="center"/>
            <w:hideMark/>
          </w:tcPr>
          <w:p w:rsidR="00350526" w:rsidRPr="00BC6B06" w:rsidRDefault="00350526" w:rsidP="00BC6B06">
            <w:pPr>
              <w:spacing w:after="0" w:line="240" w:lineRule="auto"/>
              <w:rPr>
                <w:rFonts w:ascii="Times New Roman" w:eastAsia="Times New Roman" w:hAnsi="Times New Roman" w:cs="Times New Roman"/>
                <w:b/>
                <w:bCs/>
                <w:color w:val="000000"/>
                <w:sz w:val="24"/>
                <w:szCs w:val="24"/>
                <w:lang w:eastAsia="tr-TR"/>
              </w:rPr>
            </w:pPr>
            <w:r w:rsidRPr="00BC6B06">
              <w:rPr>
                <w:rFonts w:ascii="Times New Roman" w:eastAsia="Times New Roman" w:hAnsi="Times New Roman" w:cs="Times New Roman"/>
                <w:b/>
                <w:bCs/>
                <w:color w:val="000000"/>
                <w:sz w:val="24"/>
                <w:szCs w:val="24"/>
                <w:lang w:eastAsia="tr-TR"/>
              </w:rPr>
              <w:t>WIRELESS LAN, 802.11 b/g/n (veya a/g/n veya a/b/g/n), Bluetooth 4.0</w:t>
            </w:r>
            <w:r w:rsidRPr="00BC6B06">
              <w:rPr>
                <w:rFonts w:ascii="Times New Roman" w:eastAsia="Times New Roman" w:hAnsi="Times New Roman" w:cs="Times New Roman"/>
                <w:color w:val="000000"/>
                <w:sz w:val="24"/>
                <w:szCs w:val="24"/>
                <w:lang w:eastAsia="tr-TR"/>
              </w:rPr>
              <w:t xml:space="preserve"> özelliklerini destekleyen kablosuz ağ donanım alt yapısına sahip olacaktır.</w:t>
            </w:r>
          </w:p>
        </w:tc>
      </w:tr>
      <w:tr w:rsidR="00350526" w:rsidRPr="00BC6B06" w:rsidTr="00AA5FED">
        <w:trPr>
          <w:trHeight w:val="315"/>
        </w:trPr>
        <w:tc>
          <w:tcPr>
            <w:tcW w:w="2122" w:type="dxa"/>
            <w:shd w:val="clear" w:color="auto" w:fill="auto"/>
            <w:vAlign w:val="center"/>
            <w:hideMark/>
          </w:tcPr>
          <w:p w:rsidR="00350526" w:rsidRPr="00BC6B06" w:rsidRDefault="00350526" w:rsidP="00BC6B06">
            <w:pPr>
              <w:spacing w:after="0" w:line="240" w:lineRule="auto"/>
              <w:jc w:val="center"/>
              <w:rPr>
                <w:rFonts w:ascii="Times New Roman" w:eastAsia="Times New Roman" w:hAnsi="Times New Roman" w:cs="Times New Roman"/>
                <w:b/>
                <w:bCs/>
                <w:color w:val="000000"/>
                <w:lang w:eastAsia="tr-TR"/>
              </w:rPr>
            </w:pPr>
            <w:r w:rsidRPr="00BC6B06">
              <w:rPr>
                <w:rFonts w:ascii="Times New Roman" w:eastAsia="Times New Roman" w:hAnsi="Times New Roman" w:cs="Times New Roman"/>
                <w:b/>
                <w:bCs/>
                <w:color w:val="000000"/>
                <w:lang w:eastAsia="tr-TR"/>
              </w:rPr>
              <w:t>AĞ</w:t>
            </w:r>
          </w:p>
        </w:tc>
        <w:tc>
          <w:tcPr>
            <w:tcW w:w="8925" w:type="dxa"/>
            <w:vMerge/>
            <w:vAlign w:val="center"/>
            <w:hideMark/>
          </w:tcPr>
          <w:p w:rsidR="00350526" w:rsidRPr="00BC6B06" w:rsidRDefault="00350526" w:rsidP="00BC6B06">
            <w:pPr>
              <w:spacing w:after="0" w:line="240" w:lineRule="auto"/>
              <w:rPr>
                <w:rFonts w:ascii="Times New Roman" w:eastAsia="Times New Roman" w:hAnsi="Times New Roman" w:cs="Times New Roman"/>
                <w:b/>
                <w:bCs/>
                <w:color w:val="000000"/>
                <w:sz w:val="24"/>
                <w:szCs w:val="24"/>
                <w:lang w:eastAsia="tr-TR"/>
              </w:rPr>
            </w:pPr>
          </w:p>
        </w:tc>
      </w:tr>
      <w:tr w:rsidR="00350526" w:rsidRPr="00BC6B06" w:rsidTr="00AA5FED">
        <w:trPr>
          <w:trHeight w:val="300"/>
        </w:trPr>
        <w:tc>
          <w:tcPr>
            <w:tcW w:w="2122" w:type="dxa"/>
            <w:shd w:val="clear" w:color="auto" w:fill="auto"/>
            <w:vAlign w:val="center"/>
            <w:hideMark/>
          </w:tcPr>
          <w:p w:rsidR="00350526" w:rsidRPr="00BC6B06" w:rsidRDefault="00350526" w:rsidP="00BC6B06">
            <w:pPr>
              <w:spacing w:after="0" w:line="240" w:lineRule="auto"/>
              <w:jc w:val="center"/>
              <w:rPr>
                <w:rFonts w:ascii="Times New Roman" w:eastAsia="Times New Roman" w:hAnsi="Times New Roman" w:cs="Times New Roman"/>
                <w:b/>
                <w:bCs/>
                <w:color w:val="000000"/>
                <w:lang w:eastAsia="tr-TR"/>
              </w:rPr>
            </w:pPr>
            <w:r w:rsidRPr="00BC6B06">
              <w:rPr>
                <w:rFonts w:ascii="Times New Roman" w:eastAsia="Times New Roman" w:hAnsi="Times New Roman" w:cs="Times New Roman"/>
                <w:b/>
                <w:bCs/>
                <w:color w:val="000000"/>
                <w:lang w:eastAsia="tr-TR"/>
              </w:rPr>
              <w:t>BAĞLANTI</w:t>
            </w:r>
          </w:p>
        </w:tc>
        <w:tc>
          <w:tcPr>
            <w:tcW w:w="8925" w:type="dxa"/>
            <w:vMerge w:val="restart"/>
            <w:shd w:val="clear" w:color="auto" w:fill="auto"/>
            <w:vAlign w:val="center"/>
            <w:hideMark/>
          </w:tcPr>
          <w:p w:rsidR="00350526" w:rsidRPr="00BC6B06" w:rsidRDefault="00350526" w:rsidP="00BC6B06">
            <w:pPr>
              <w:spacing w:after="0" w:line="240" w:lineRule="auto"/>
              <w:rPr>
                <w:rFonts w:ascii="Times New Roman" w:eastAsia="Times New Roman" w:hAnsi="Times New Roman" w:cs="Times New Roman"/>
                <w:b/>
                <w:bCs/>
                <w:color w:val="000000"/>
                <w:sz w:val="24"/>
                <w:szCs w:val="24"/>
                <w:lang w:eastAsia="tr-TR"/>
              </w:rPr>
            </w:pPr>
            <w:r w:rsidRPr="00BC6B06">
              <w:rPr>
                <w:rFonts w:ascii="Times New Roman" w:eastAsia="Times New Roman" w:hAnsi="Times New Roman" w:cs="Times New Roman"/>
                <w:b/>
                <w:bCs/>
                <w:color w:val="000000"/>
                <w:sz w:val="24"/>
                <w:szCs w:val="24"/>
                <w:lang w:eastAsia="tr-TR"/>
              </w:rPr>
              <w:t>En az 2 (iki) adeti USB (3.0) olmak üzere toplamda en az 3 (üç) adet USB; En az 1 (bir) adet HDMI;  okuyucu; En az 1 (bir) adet audio çıkışı;</w:t>
            </w:r>
            <w:r w:rsidRPr="00BC6B06">
              <w:rPr>
                <w:rFonts w:ascii="Times New Roman" w:eastAsia="Times New Roman" w:hAnsi="Times New Roman" w:cs="Times New Roman"/>
                <w:color w:val="000000"/>
                <w:sz w:val="24"/>
                <w:szCs w:val="24"/>
                <w:lang w:eastAsia="tr-TR"/>
              </w:rPr>
              <w:t xml:space="preserve"> </w:t>
            </w:r>
            <w:r w:rsidRPr="00BC6B06">
              <w:rPr>
                <w:rFonts w:ascii="Times New Roman" w:eastAsia="Times New Roman" w:hAnsi="Times New Roman" w:cs="Times New Roman"/>
                <w:b/>
                <w:bCs/>
                <w:color w:val="000000"/>
                <w:sz w:val="24"/>
                <w:szCs w:val="24"/>
                <w:lang w:eastAsia="tr-TR"/>
              </w:rPr>
              <w:t>En az 1 (bir) adet RJ45 çıkışı</w:t>
            </w:r>
            <w:r w:rsidRPr="00BC6B06">
              <w:rPr>
                <w:rFonts w:ascii="Times New Roman" w:eastAsia="Times New Roman" w:hAnsi="Times New Roman" w:cs="Times New Roman"/>
                <w:color w:val="000000"/>
                <w:sz w:val="24"/>
                <w:szCs w:val="24"/>
                <w:lang w:eastAsia="tr-TR"/>
              </w:rPr>
              <w:t xml:space="preserve">, </w:t>
            </w:r>
            <w:r w:rsidR="003734EC">
              <w:rPr>
                <w:rFonts w:ascii="Times New Roman" w:eastAsia="Times New Roman" w:hAnsi="Times New Roman" w:cs="Times New Roman"/>
                <w:b/>
                <w:bCs/>
                <w:color w:val="000000"/>
                <w:sz w:val="24"/>
                <w:szCs w:val="24"/>
                <w:lang w:eastAsia="tr-TR"/>
              </w:rPr>
              <w:t>1 (bir) adet AC adaptör</w:t>
            </w:r>
            <w:r w:rsidRPr="00BC6B06">
              <w:rPr>
                <w:rFonts w:ascii="Times New Roman" w:eastAsia="Times New Roman" w:hAnsi="Times New Roman" w:cs="Times New Roman"/>
                <w:color w:val="000000"/>
                <w:sz w:val="24"/>
                <w:szCs w:val="24"/>
                <w:lang w:eastAsia="tr-TR"/>
              </w:rPr>
              <w:t xml:space="preserve"> portuna sahip olacaktır.</w:t>
            </w:r>
          </w:p>
        </w:tc>
      </w:tr>
      <w:tr w:rsidR="00350526" w:rsidRPr="00BC6B06" w:rsidTr="00AA5FED">
        <w:trPr>
          <w:trHeight w:val="534"/>
        </w:trPr>
        <w:tc>
          <w:tcPr>
            <w:tcW w:w="2122" w:type="dxa"/>
            <w:shd w:val="clear" w:color="auto" w:fill="auto"/>
            <w:vAlign w:val="center"/>
            <w:hideMark/>
          </w:tcPr>
          <w:p w:rsidR="00350526" w:rsidRPr="00BC6B06" w:rsidRDefault="00350526" w:rsidP="00BC6B06">
            <w:pPr>
              <w:spacing w:after="0" w:line="240" w:lineRule="auto"/>
              <w:jc w:val="center"/>
              <w:rPr>
                <w:rFonts w:ascii="Times New Roman" w:eastAsia="Times New Roman" w:hAnsi="Times New Roman" w:cs="Times New Roman"/>
                <w:b/>
                <w:bCs/>
                <w:color w:val="000000"/>
                <w:lang w:eastAsia="tr-TR"/>
              </w:rPr>
            </w:pPr>
            <w:r w:rsidRPr="00BC6B06">
              <w:rPr>
                <w:rFonts w:ascii="Times New Roman" w:eastAsia="Times New Roman" w:hAnsi="Times New Roman" w:cs="Times New Roman"/>
                <w:b/>
                <w:bCs/>
                <w:color w:val="000000"/>
                <w:lang w:eastAsia="tr-TR"/>
              </w:rPr>
              <w:t>NOKTALARI</w:t>
            </w:r>
          </w:p>
        </w:tc>
        <w:tc>
          <w:tcPr>
            <w:tcW w:w="8925" w:type="dxa"/>
            <w:vMerge/>
            <w:vAlign w:val="center"/>
            <w:hideMark/>
          </w:tcPr>
          <w:p w:rsidR="00350526" w:rsidRPr="00BC6B06" w:rsidRDefault="00350526" w:rsidP="00BC6B06">
            <w:pPr>
              <w:spacing w:after="0" w:line="240" w:lineRule="auto"/>
              <w:rPr>
                <w:rFonts w:ascii="Times New Roman" w:eastAsia="Times New Roman" w:hAnsi="Times New Roman" w:cs="Times New Roman"/>
                <w:b/>
                <w:bCs/>
                <w:color w:val="000000"/>
                <w:sz w:val="24"/>
                <w:szCs w:val="24"/>
                <w:lang w:eastAsia="tr-TR"/>
              </w:rPr>
            </w:pPr>
          </w:p>
        </w:tc>
      </w:tr>
      <w:tr w:rsidR="00350526" w:rsidRPr="00BC6B06" w:rsidTr="00AA5FED">
        <w:trPr>
          <w:trHeight w:val="574"/>
        </w:trPr>
        <w:tc>
          <w:tcPr>
            <w:tcW w:w="2122" w:type="dxa"/>
            <w:shd w:val="clear" w:color="auto" w:fill="auto"/>
            <w:vAlign w:val="center"/>
            <w:hideMark/>
          </w:tcPr>
          <w:p w:rsidR="00350526" w:rsidRPr="00BC6B06" w:rsidRDefault="00350526" w:rsidP="00BC6B06">
            <w:pPr>
              <w:spacing w:after="0" w:line="240" w:lineRule="auto"/>
              <w:jc w:val="center"/>
              <w:rPr>
                <w:rFonts w:ascii="Times New Roman" w:eastAsia="Times New Roman" w:hAnsi="Times New Roman" w:cs="Times New Roman"/>
                <w:b/>
                <w:bCs/>
                <w:color w:val="000000"/>
                <w:lang w:eastAsia="tr-TR"/>
              </w:rPr>
            </w:pPr>
            <w:r w:rsidRPr="00BC6B06">
              <w:rPr>
                <w:rFonts w:ascii="Times New Roman" w:eastAsia="Times New Roman" w:hAnsi="Times New Roman" w:cs="Times New Roman"/>
                <w:b/>
                <w:bCs/>
                <w:color w:val="000000"/>
                <w:lang w:eastAsia="tr-TR"/>
              </w:rPr>
              <w:t>ADAPTÖR</w:t>
            </w:r>
          </w:p>
        </w:tc>
        <w:tc>
          <w:tcPr>
            <w:tcW w:w="8925" w:type="dxa"/>
            <w:shd w:val="clear" w:color="auto" w:fill="auto"/>
            <w:vAlign w:val="center"/>
            <w:hideMark/>
          </w:tcPr>
          <w:p w:rsidR="00350526" w:rsidRPr="00BC6B06" w:rsidRDefault="00350526" w:rsidP="00BC6B06">
            <w:pPr>
              <w:spacing w:after="0" w:line="240" w:lineRule="auto"/>
              <w:rPr>
                <w:rFonts w:ascii="Times New Roman" w:eastAsia="Times New Roman" w:hAnsi="Times New Roman" w:cs="Times New Roman"/>
                <w:color w:val="000000"/>
                <w:sz w:val="24"/>
                <w:szCs w:val="24"/>
                <w:lang w:eastAsia="tr-TR"/>
              </w:rPr>
            </w:pPr>
            <w:r w:rsidRPr="00BC6B06">
              <w:rPr>
                <w:rFonts w:ascii="Times New Roman" w:eastAsia="Times New Roman" w:hAnsi="Times New Roman" w:cs="Times New Roman"/>
                <w:color w:val="000000"/>
                <w:sz w:val="24"/>
                <w:szCs w:val="24"/>
                <w:lang w:eastAsia="tr-TR"/>
              </w:rPr>
              <w:t xml:space="preserve">Teklif edilen marka ve model dizüstü bilgisayarın pilini şarj edecek, teklif edilen marka tarafından üretilmiş </w:t>
            </w:r>
            <w:r w:rsidRPr="00BC6B06">
              <w:rPr>
                <w:rFonts w:ascii="Times New Roman" w:eastAsia="Times New Roman" w:hAnsi="Times New Roman" w:cs="Times New Roman"/>
                <w:b/>
                <w:bCs/>
                <w:color w:val="000000"/>
                <w:sz w:val="24"/>
                <w:szCs w:val="24"/>
                <w:lang w:eastAsia="tr-TR"/>
              </w:rPr>
              <w:t>adaptöre</w:t>
            </w:r>
            <w:r w:rsidRPr="00BC6B06">
              <w:rPr>
                <w:rFonts w:ascii="Times New Roman" w:eastAsia="Times New Roman" w:hAnsi="Times New Roman" w:cs="Times New Roman"/>
                <w:color w:val="000000"/>
                <w:sz w:val="24"/>
                <w:szCs w:val="24"/>
                <w:lang w:eastAsia="tr-TR"/>
              </w:rPr>
              <w:t xml:space="preserve"> sahip olacaktır.</w:t>
            </w:r>
          </w:p>
        </w:tc>
      </w:tr>
      <w:tr w:rsidR="00350526" w:rsidRPr="00BC6B06" w:rsidTr="00AA5FED">
        <w:trPr>
          <w:trHeight w:val="540"/>
        </w:trPr>
        <w:tc>
          <w:tcPr>
            <w:tcW w:w="2122" w:type="dxa"/>
            <w:shd w:val="clear" w:color="auto" w:fill="auto"/>
            <w:vAlign w:val="center"/>
            <w:hideMark/>
          </w:tcPr>
          <w:p w:rsidR="00350526" w:rsidRPr="00BC6B06" w:rsidRDefault="00350526" w:rsidP="00BC6B06">
            <w:pPr>
              <w:spacing w:after="0" w:line="240" w:lineRule="auto"/>
              <w:jc w:val="center"/>
              <w:rPr>
                <w:rFonts w:ascii="Times New Roman" w:eastAsia="Times New Roman" w:hAnsi="Times New Roman" w:cs="Times New Roman"/>
                <w:b/>
                <w:bCs/>
                <w:color w:val="000000"/>
                <w:lang w:eastAsia="tr-TR"/>
              </w:rPr>
            </w:pPr>
            <w:r w:rsidRPr="00BC6B06">
              <w:rPr>
                <w:rFonts w:ascii="Times New Roman" w:eastAsia="Times New Roman" w:hAnsi="Times New Roman" w:cs="Times New Roman"/>
                <w:b/>
                <w:bCs/>
                <w:color w:val="000000"/>
                <w:lang w:eastAsia="tr-TR"/>
              </w:rPr>
              <w:t>AĞIRLIK</w:t>
            </w:r>
          </w:p>
        </w:tc>
        <w:tc>
          <w:tcPr>
            <w:tcW w:w="8925" w:type="dxa"/>
            <w:shd w:val="clear" w:color="auto" w:fill="auto"/>
            <w:vAlign w:val="center"/>
            <w:hideMark/>
          </w:tcPr>
          <w:p w:rsidR="00350526" w:rsidRPr="00BC6B06" w:rsidRDefault="00350526" w:rsidP="00BC6B06">
            <w:pPr>
              <w:spacing w:after="0" w:line="240" w:lineRule="auto"/>
              <w:rPr>
                <w:rFonts w:ascii="Times New Roman" w:eastAsia="Times New Roman" w:hAnsi="Times New Roman" w:cs="Times New Roman"/>
                <w:b/>
                <w:bCs/>
                <w:color w:val="000000"/>
                <w:sz w:val="24"/>
                <w:szCs w:val="24"/>
                <w:lang w:eastAsia="tr-TR"/>
              </w:rPr>
            </w:pPr>
            <w:r w:rsidRPr="00BC6B06">
              <w:rPr>
                <w:rFonts w:ascii="Times New Roman" w:eastAsia="Times New Roman" w:hAnsi="Times New Roman" w:cs="Times New Roman"/>
                <w:b/>
                <w:bCs/>
                <w:color w:val="000000"/>
                <w:sz w:val="24"/>
                <w:szCs w:val="24"/>
                <w:lang w:eastAsia="tr-TR"/>
              </w:rPr>
              <w:t>Pil dahil (bilgisayar çantası, mouse vb. aksesuarları hariç) maksimum ağırlığı 3,0 kg’ı aşmayacaktır.</w:t>
            </w:r>
          </w:p>
        </w:tc>
      </w:tr>
      <w:tr w:rsidR="00350526" w:rsidRPr="00BC6B06" w:rsidTr="00AA5FED">
        <w:trPr>
          <w:trHeight w:val="645"/>
        </w:trPr>
        <w:tc>
          <w:tcPr>
            <w:tcW w:w="2122" w:type="dxa"/>
            <w:shd w:val="clear" w:color="auto" w:fill="auto"/>
            <w:vAlign w:val="center"/>
            <w:hideMark/>
          </w:tcPr>
          <w:p w:rsidR="00350526" w:rsidRPr="00BC6B06" w:rsidRDefault="00350526" w:rsidP="00BC6B06">
            <w:pPr>
              <w:spacing w:after="0" w:line="240" w:lineRule="auto"/>
              <w:jc w:val="center"/>
              <w:rPr>
                <w:rFonts w:ascii="Times New Roman" w:eastAsia="Times New Roman" w:hAnsi="Times New Roman" w:cs="Times New Roman"/>
                <w:b/>
                <w:bCs/>
                <w:color w:val="000000"/>
                <w:lang w:eastAsia="tr-TR"/>
              </w:rPr>
            </w:pPr>
            <w:r w:rsidRPr="00BC6B06">
              <w:rPr>
                <w:rFonts w:ascii="Times New Roman" w:eastAsia="Times New Roman" w:hAnsi="Times New Roman" w:cs="Times New Roman"/>
                <w:b/>
                <w:bCs/>
                <w:color w:val="000000"/>
                <w:lang w:eastAsia="tr-TR"/>
              </w:rPr>
              <w:t>SERTİFİKALAR</w:t>
            </w:r>
          </w:p>
        </w:tc>
        <w:tc>
          <w:tcPr>
            <w:tcW w:w="8925" w:type="dxa"/>
            <w:shd w:val="clear" w:color="auto" w:fill="auto"/>
            <w:vAlign w:val="bottom"/>
            <w:hideMark/>
          </w:tcPr>
          <w:p w:rsidR="00350526" w:rsidRPr="00BC6B06" w:rsidRDefault="00350526" w:rsidP="00BC6B06">
            <w:pPr>
              <w:spacing w:after="0" w:line="240" w:lineRule="auto"/>
              <w:rPr>
                <w:rFonts w:ascii="Times New Roman" w:eastAsia="Times New Roman" w:hAnsi="Times New Roman" w:cs="Times New Roman"/>
                <w:color w:val="000000"/>
                <w:sz w:val="24"/>
                <w:szCs w:val="24"/>
                <w:lang w:eastAsia="tr-TR"/>
              </w:rPr>
            </w:pPr>
            <w:r w:rsidRPr="00BC6B06">
              <w:rPr>
                <w:rFonts w:ascii="Times New Roman" w:eastAsia="Times New Roman" w:hAnsi="Times New Roman" w:cs="Times New Roman"/>
                <w:color w:val="000000"/>
                <w:sz w:val="24"/>
                <w:szCs w:val="24"/>
                <w:lang w:eastAsia="tr-TR"/>
              </w:rPr>
              <w:t xml:space="preserve">Ürün </w:t>
            </w:r>
            <w:r w:rsidRPr="00BC6B06">
              <w:rPr>
                <w:rFonts w:ascii="Times New Roman" w:eastAsia="Times New Roman" w:hAnsi="Times New Roman" w:cs="Times New Roman"/>
                <w:b/>
                <w:bCs/>
                <w:color w:val="000000"/>
                <w:sz w:val="24"/>
                <w:szCs w:val="24"/>
                <w:lang w:eastAsia="tr-TR"/>
              </w:rPr>
              <w:t>CE</w:t>
            </w:r>
            <w:r w:rsidRPr="00BC6B06">
              <w:rPr>
                <w:rFonts w:ascii="Times New Roman" w:eastAsia="Times New Roman" w:hAnsi="Times New Roman" w:cs="Times New Roman"/>
                <w:color w:val="000000"/>
                <w:sz w:val="24"/>
                <w:szCs w:val="24"/>
                <w:lang w:eastAsia="tr-TR"/>
              </w:rPr>
              <w:t xml:space="preserve"> belgesine sahip olmalı. Ayrıca ürünün üreticisi </w:t>
            </w:r>
            <w:r w:rsidRPr="00BC6B06">
              <w:rPr>
                <w:rFonts w:ascii="Times New Roman" w:eastAsia="Times New Roman" w:hAnsi="Times New Roman" w:cs="Times New Roman"/>
                <w:b/>
                <w:bCs/>
                <w:color w:val="000000"/>
                <w:sz w:val="24"/>
                <w:szCs w:val="24"/>
                <w:lang w:eastAsia="tr-TR"/>
              </w:rPr>
              <w:t>EPEAT</w:t>
            </w:r>
            <w:r w:rsidR="00BA286F" w:rsidRPr="00BC6B06">
              <w:rPr>
                <w:rFonts w:ascii="Times New Roman" w:eastAsia="Times New Roman" w:hAnsi="Times New Roman" w:cs="Times New Roman"/>
                <w:color w:val="000000"/>
                <w:sz w:val="24"/>
                <w:szCs w:val="24"/>
                <w:lang w:eastAsia="tr-TR"/>
              </w:rPr>
              <w:t xml:space="preserve">’e katılan üreticiler </w:t>
            </w:r>
            <w:r w:rsidRPr="00BC6B06">
              <w:rPr>
                <w:rFonts w:ascii="Times New Roman" w:eastAsia="Times New Roman" w:hAnsi="Times New Roman" w:cs="Times New Roman"/>
                <w:color w:val="000000"/>
                <w:sz w:val="24"/>
                <w:szCs w:val="24"/>
                <w:lang w:eastAsia="tr-TR"/>
              </w:rPr>
              <w:t>listesinde bulunmalıdır</w:t>
            </w:r>
          </w:p>
        </w:tc>
      </w:tr>
      <w:tr w:rsidR="00350526" w:rsidRPr="00BC6B06" w:rsidTr="00AA5FED">
        <w:trPr>
          <w:trHeight w:val="945"/>
        </w:trPr>
        <w:tc>
          <w:tcPr>
            <w:tcW w:w="2122" w:type="dxa"/>
            <w:shd w:val="clear" w:color="auto" w:fill="auto"/>
            <w:vAlign w:val="center"/>
            <w:hideMark/>
          </w:tcPr>
          <w:p w:rsidR="00350526" w:rsidRPr="00BC6B06" w:rsidRDefault="00350526" w:rsidP="00BC6B06">
            <w:pPr>
              <w:spacing w:after="0" w:line="240" w:lineRule="auto"/>
              <w:jc w:val="center"/>
              <w:rPr>
                <w:rFonts w:ascii="Times New Roman" w:eastAsia="Times New Roman" w:hAnsi="Times New Roman" w:cs="Times New Roman"/>
                <w:b/>
                <w:bCs/>
                <w:color w:val="000000"/>
                <w:lang w:eastAsia="tr-TR"/>
              </w:rPr>
            </w:pPr>
            <w:r w:rsidRPr="00BC6B06">
              <w:rPr>
                <w:rFonts w:ascii="Times New Roman" w:eastAsia="Times New Roman" w:hAnsi="Times New Roman" w:cs="Times New Roman"/>
                <w:b/>
                <w:bCs/>
                <w:color w:val="000000"/>
                <w:lang w:eastAsia="tr-TR"/>
              </w:rPr>
              <w:t>GARANTİ</w:t>
            </w:r>
          </w:p>
        </w:tc>
        <w:tc>
          <w:tcPr>
            <w:tcW w:w="8925" w:type="dxa"/>
            <w:shd w:val="clear" w:color="auto" w:fill="auto"/>
            <w:vAlign w:val="center"/>
            <w:hideMark/>
          </w:tcPr>
          <w:p w:rsidR="00350526" w:rsidRPr="00BC6B06" w:rsidRDefault="00350526" w:rsidP="00BC6B06">
            <w:pPr>
              <w:spacing w:after="0" w:line="240" w:lineRule="auto"/>
              <w:rPr>
                <w:rFonts w:ascii="Times New Roman" w:eastAsia="Times New Roman" w:hAnsi="Times New Roman" w:cs="Times New Roman"/>
                <w:color w:val="000000"/>
                <w:sz w:val="24"/>
                <w:szCs w:val="24"/>
                <w:lang w:eastAsia="tr-TR"/>
              </w:rPr>
            </w:pPr>
            <w:r w:rsidRPr="00BC6B06">
              <w:rPr>
                <w:rFonts w:ascii="Times New Roman" w:eastAsia="Times New Roman" w:hAnsi="Times New Roman" w:cs="Times New Roman"/>
                <w:color w:val="000000"/>
                <w:sz w:val="24"/>
                <w:szCs w:val="24"/>
                <w:lang w:eastAsia="tr-TR"/>
              </w:rPr>
              <w:t xml:space="preserve">Kesin kabul tarihinden başlayarak </w:t>
            </w:r>
            <w:r w:rsidRPr="00BC6B06">
              <w:rPr>
                <w:rFonts w:ascii="Times New Roman" w:eastAsia="Times New Roman" w:hAnsi="Times New Roman" w:cs="Times New Roman"/>
                <w:b/>
                <w:bCs/>
                <w:color w:val="000000"/>
                <w:sz w:val="24"/>
                <w:szCs w:val="24"/>
                <w:lang w:eastAsia="tr-TR"/>
              </w:rPr>
              <w:t>en az 2 (iki) sene garanti</w:t>
            </w:r>
            <w:r w:rsidRPr="00BC6B06">
              <w:rPr>
                <w:rFonts w:ascii="Times New Roman" w:eastAsia="Times New Roman" w:hAnsi="Times New Roman" w:cs="Times New Roman"/>
                <w:color w:val="000000"/>
                <w:sz w:val="24"/>
                <w:szCs w:val="24"/>
                <w:lang w:eastAsia="tr-TR"/>
              </w:rPr>
              <w:t xml:space="preserve"> kapsamında olacaktır. Buna ek olarak, teslim edilecek ürünlere istinaden; Firma / Yüklenici’nin önerdiği </w:t>
            </w:r>
            <w:r w:rsidRPr="00BC6B06">
              <w:rPr>
                <w:rFonts w:ascii="Times New Roman" w:eastAsia="Times New Roman" w:hAnsi="Times New Roman" w:cs="Times New Roman"/>
                <w:b/>
                <w:bCs/>
                <w:color w:val="000000"/>
                <w:sz w:val="24"/>
                <w:szCs w:val="24"/>
                <w:lang w:eastAsia="tr-TR"/>
              </w:rPr>
              <w:t>markanın Türkiye ofisi olmalı</w:t>
            </w:r>
            <w:r w:rsidRPr="00BC6B06">
              <w:rPr>
                <w:rFonts w:ascii="Times New Roman" w:eastAsia="Times New Roman" w:hAnsi="Times New Roman" w:cs="Times New Roman"/>
                <w:color w:val="000000"/>
                <w:sz w:val="24"/>
                <w:szCs w:val="24"/>
                <w:lang w:eastAsia="tr-TR"/>
              </w:rPr>
              <w:t xml:space="preserve"> ve ilgili markanın Türkiye’de </w:t>
            </w:r>
            <w:r w:rsidRPr="00BC6B06">
              <w:rPr>
                <w:rFonts w:ascii="Times New Roman" w:eastAsia="Times New Roman" w:hAnsi="Times New Roman" w:cs="Times New Roman"/>
                <w:b/>
                <w:bCs/>
                <w:color w:val="000000"/>
                <w:sz w:val="24"/>
                <w:szCs w:val="24"/>
                <w:lang w:eastAsia="tr-TR"/>
              </w:rPr>
              <w:t>marka ithalatçısı tarafından garanti kapsamında</w:t>
            </w:r>
            <w:r w:rsidRPr="00BC6B06">
              <w:rPr>
                <w:rFonts w:ascii="Times New Roman" w:eastAsia="Times New Roman" w:hAnsi="Times New Roman" w:cs="Times New Roman"/>
                <w:color w:val="000000"/>
                <w:sz w:val="24"/>
                <w:szCs w:val="24"/>
                <w:lang w:eastAsia="tr-TR"/>
              </w:rPr>
              <w:t xml:space="preserve"> olacaktır.</w:t>
            </w:r>
          </w:p>
        </w:tc>
      </w:tr>
      <w:tr w:rsidR="00B11725" w:rsidRPr="00BC6B06" w:rsidTr="00AA5FED">
        <w:trPr>
          <w:trHeight w:val="426"/>
        </w:trPr>
        <w:tc>
          <w:tcPr>
            <w:tcW w:w="2122" w:type="dxa"/>
            <w:shd w:val="clear" w:color="auto" w:fill="auto"/>
            <w:vAlign w:val="center"/>
          </w:tcPr>
          <w:p w:rsidR="00B11725" w:rsidRPr="00BC6B06" w:rsidRDefault="00B11725" w:rsidP="00BC6B06">
            <w:pPr>
              <w:spacing w:after="0" w:line="240" w:lineRule="auto"/>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AKSESUARLAR</w:t>
            </w:r>
          </w:p>
        </w:tc>
        <w:tc>
          <w:tcPr>
            <w:tcW w:w="8925" w:type="dxa"/>
            <w:shd w:val="clear" w:color="auto" w:fill="auto"/>
            <w:vAlign w:val="center"/>
          </w:tcPr>
          <w:p w:rsidR="00B11725" w:rsidRPr="00BC6B06" w:rsidRDefault="00B11725" w:rsidP="00B11725">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Her bilgisayar ile birlikte Taşıma Çantası verilecektir.</w:t>
            </w:r>
          </w:p>
        </w:tc>
      </w:tr>
    </w:tbl>
    <w:p w:rsidR="000919FA" w:rsidRPr="00BC6B06" w:rsidRDefault="000919FA" w:rsidP="00BC6B06">
      <w:pPr>
        <w:spacing w:line="240" w:lineRule="auto"/>
        <w:rPr>
          <w:rFonts w:ascii="Times New Roman" w:hAnsi="Times New Roman" w:cs="Times New Roman"/>
        </w:rPr>
      </w:pPr>
    </w:p>
    <w:sectPr w:rsidR="000919FA" w:rsidRPr="00BC6B06" w:rsidSect="00BC6B06">
      <w:pgSz w:w="11906" w:h="16838"/>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6D7195"/>
    <w:multiLevelType w:val="multilevel"/>
    <w:tmpl w:val="D99CCA18"/>
    <w:lvl w:ilvl="0">
      <w:start w:val="1"/>
      <w:numFmt w:val="decimal"/>
      <w:lvlText w:val="3.1.%1."/>
      <w:lvlJc w:val="left"/>
      <w:pPr>
        <w:ind w:left="360" w:hanging="360"/>
      </w:pPr>
      <w:rPr>
        <w:rFonts w:hint="default"/>
        <w:b/>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55975A3"/>
    <w:multiLevelType w:val="hybridMultilevel"/>
    <w:tmpl w:val="5BBA49C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526"/>
    <w:rsid w:val="000919FA"/>
    <w:rsid w:val="000D2C2A"/>
    <w:rsid w:val="001A6E01"/>
    <w:rsid w:val="001F65DA"/>
    <w:rsid w:val="00350526"/>
    <w:rsid w:val="003734EC"/>
    <w:rsid w:val="0041600A"/>
    <w:rsid w:val="004833D1"/>
    <w:rsid w:val="00537B76"/>
    <w:rsid w:val="006B0B25"/>
    <w:rsid w:val="007A27ED"/>
    <w:rsid w:val="00807E0E"/>
    <w:rsid w:val="008A3601"/>
    <w:rsid w:val="008C5CA3"/>
    <w:rsid w:val="00970023"/>
    <w:rsid w:val="009C35A7"/>
    <w:rsid w:val="00AA5FED"/>
    <w:rsid w:val="00B11725"/>
    <w:rsid w:val="00BA286F"/>
    <w:rsid w:val="00BB3574"/>
    <w:rsid w:val="00BC6B06"/>
    <w:rsid w:val="00C22CEC"/>
    <w:rsid w:val="00EE4D87"/>
    <w:rsid w:val="00F868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EBBD8"/>
  <w15:chartTrackingRefBased/>
  <w15:docId w15:val="{C05BE21C-0F45-444B-BC40-97FEEF576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526"/>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505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08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60F3E-2843-4DFC-97F6-BAC51471F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868</Words>
  <Characters>4954</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Barkın OKTEM</dc:creator>
  <cp:keywords/>
  <dc:description/>
  <cp:lastModifiedBy>Aycan GEDİK</cp:lastModifiedBy>
  <cp:revision>24</cp:revision>
  <dcterms:created xsi:type="dcterms:W3CDTF">2019-03-04T06:53:00Z</dcterms:created>
  <dcterms:modified xsi:type="dcterms:W3CDTF">2019-08-27T06:56:00Z</dcterms:modified>
</cp:coreProperties>
</file>