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003EB" w14:textId="62424392" w:rsidR="00867A17" w:rsidRPr="00B34293" w:rsidRDefault="005040F7" w:rsidP="0038049B">
      <w:pPr>
        <w:spacing w:after="0" w:line="240" w:lineRule="auto"/>
        <w:jc w:val="center"/>
        <w:rPr>
          <w:rFonts w:ascii="Times New Roman" w:hAnsi="Times New Roman" w:cs="Times New Roman"/>
          <w:b/>
          <w:lang w:val="tr-TR"/>
        </w:rPr>
      </w:pPr>
      <w:r w:rsidRPr="00B34293">
        <w:rPr>
          <w:rFonts w:ascii="Times New Roman" w:hAnsi="Times New Roman" w:cs="Times New Roman"/>
          <w:b/>
          <w:lang w:val="tr-TR"/>
        </w:rPr>
        <w:t xml:space="preserve">YEMEKHANE VE KANTİN </w:t>
      </w:r>
      <w:r w:rsidR="002B67EF" w:rsidRPr="00B34293">
        <w:rPr>
          <w:rFonts w:ascii="Times New Roman" w:hAnsi="Times New Roman" w:cs="Times New Roman"/>
          <w:b/>
          <w:lang w:val="tr-TR"/>
        </w:rPr>
        <w:t>İŞLETME SÖZLEŞMES</w:t>
      </w:r>
      <w:r w:rsidRPr="00B34293">
        <w:rPr>
          <w:rFonts w:ascii="Times New Roman" w:hAnsi="Times New Roman" w:cs="Times New Roman"/>
          <w:b/>
          <w:lang w:val="tr-TR"/>
        </w:rPr>
        <w:t xml:space="preserve">İ TASARISI </w:t>
      </w:r>
    </w:p>
    <w:p w14:paraId="67D33240" w14:textId="77777777" w:rsidR="002B67EF" w:rsidRPr="00B34293" w:rsidRDefault="002B67EF" w:rsidP="0038049B">
      <w:pPr>
        <w:spacing w:after="0" w:line="240" w:lineRule="auto"/>
        <w:jc w:val="both"/>
        <w:rPr>
          <w:rFonts w:ascii="Times New Roman" w:hAnsi="Times New Roman" w:cs="Times New Roman"/>
          <w:lang w:val="tr-TR"/>
        </w:rPr>
      </w:pPr>
    </w:p>
    <w:p w14:paraId="2C3B9FF6" w14:textId="77777777" w:rsidR="002B67EF" w:rsidRPr="00B34293" w:rsidRDefault="002B67EF" w:rsidP="0038049B">
      <w:pPr>
        <w:pStyle w:val="ListeParagraf"/>
        <w:numPr>
          <w:ilvl w:val="0"/>
          <w:numId w:val="1"/>
        </w:numPr>
        <w:spacing w:after="0" w:line="240" w:lineRule="auto"/>
        <w:jc w:val="both"/>
        <w:rPr>
          <w:rFonts w:ascii="Times New Roman" w:hAnsi="Times New Roman" w:cs="Times New Roman"/>
          <w:b/>
          <w:lang w:val="tr-TR"/>
        </w:rPr>
      </w:pPr>
      <w:r w:rsidRPr="00B34293">
        <w:rPr>
          <w:rFonts w:ascii="Times New Roman" w:hAnsi="Times New Roman" w:cs="Times New Roman"/>
          <w:b/>
          <w:lang w:val="tr-TR"/>
        </w:rPr>
        <w:t>TARAFLAR</w:t>
      </w:r>
    </w:p>
    <w:p w14:paraId="06746AA0" w14:textId="77777777" w:rsidR="002B67EF" w:rsidRPr="00B34293" w:rsidRDefault="002B67EF" w:rsidP="0038049B">
      <w:pPr>
        <w:spacing w:after="0" w:line="240" w:lineRule="auto"/>
        <w:jc w:val="both"/>
        <w:rPr>
          <w:rFonts w:ascii="Times New Roman" w:hAnsi="Times New Roman" w:cs="Times New Roman"/>
          <w:lang w:val="tr-TR"/>
        </w:rPr>
      </w:pPr>
    </w:p>
    <w:p w14:paraId="6F1AE14B" w14:textId="77777777" w:rsidR="0089309B" w:rsidRPr="00B34293" w:rsidRDefault="0089309B" w:rsidP="0089309B">
      <w:pPr>
        <w:jc w:val="both"/>
        <w:rPr>
          <w:rFonts w:ascii="Times New Roman" w:hAnsi="Times New Roman" w:cs="Times New Roman"/>
          <w:lang w:val="tr-TR"/>
        </w:rPr>
      </w:pPr>
      <w:r w:rsidRPr="00B34293">
        <w:rPr>
          <w:rFonts w:ascii="Times New Roman" w:hAnsi="Times New Roman" w:cs="Times New Roman"/>
          <w:lang w:val="tr-TR"/>
        </w:rPr>
        <w:t xml:space="preserve">İKN (İhale Kayıt Numarası): </w:t>
      </w:r>
      <w:r w:rsidRPr="00B34293">
        <w:rPr>
          <w:rFonts w:ascii="Times New Roman" w:hAnsi="Times New Roman" w:cs="Times New Roman"/>
          <w:b/>
          <w:bCs/>
          <w:color w:val="003399"/>
          <w:lang w:val="tr-TR"/>
        </w:rPr>
        <w:t>2022/0010</w:t>
      </w:r>
    </w:p>
    <w:p w14:paraId="7541F367" w14:textId="34502F2E" w:rsidR="0089309B" w:rsidRPr="00B34293" w:rsidRDefault="00B34293" w:rsidP="0089309B">
      <w:pPr>
        <w:spacing w:before="120"/>
        <w:jc w:val="both"/>
        <w:rPr>
          <w:rFonts w:ascii="Times New Roman" w:hAnsi="Times New Roman" w:cs="Times New Roman"/>
          <w:lang w:val="tr-TR"/>
        </w:rPr>
      </w:pPr>
      <w:r w:rsidRPr="00B34293">
        <w:rPr>
          <w:rFonts w:ascii="Times New Roman" w:hAnsi="Times New Roman" w:cs="Times New Roman"/>
          <w:b/>
          <w:bCs/>
          <w:lang w:val="tr-TR"/>
        </w:rPr>
        <w:t>Madde 1 - Sözleşmenin T</w:t>
      </w:r>
      <w:r w:rsidR="0089309B" w:rsidRPr="00B34293">
        <w:rPr>
          <w:rFonts w:ascii="Times New Roman" w:hAnsi="Times New Roman" w:cs="Times New Roman"/>
          <w:b/>
          <w:bCs/>
          <w:lang w:val="tr-TR"/>
        </w:rPr>
        <w:t>arafları</w:t>
      </w:r>
    </w:p>
    <w:p w14:paraId="7E23ABAD" w14:textId="77777777" w:rsidR="0089309B" w:rsidRPr="00B34293" w:rsidRDefault="0089309B" w:rsidP="0089309B">
      <w:pPr>
        <w:jc w:val="both"/>
        <w:rPr>
          <w:rFonts w:ascii="Times New Roman" w:hAnsi="Times New Roman" w:cs="Times New Roman"/>
          <w:lang w:val="tr-TR"/>
        </w:rPr>
      </w:pPr>
      <w:r w:rsidRPr="00B34293">
        <w:rPr>
          <w:rFonts w:ascii="Times New Roman" w:hAnsi="Times New Roman" w:cs="Times New Roman"/>
          <w:lang w:val="tr-TR"/>
        </w:rPr>
        <w:t xml:space="preserve">Bu Sözleşme, bir tarafta </w:t>
      </w:r>
      <w:r w:rsidRPr="00B34293">
        <w:rPr>
          <w:rFonts w:ascii="Times New Roman" w:hAnsi="Times New Roman" w:cs="Times New Roman"/>
          <w:b/>
          <w:bCs/>
          <w:color w:val="003399"/>
          <w:lang w:val="tr-TR"/>
        </w:rPr>
        <w:t xml:space="preserve">BEYKENT ÜNİVERSİTESİ </w:t>
      </w:r>
      <w:r w:rsidRPr="00B34293">
        <w:rPr>
          <w:rFonts w:ascii="Times New Roman" w:hAnsi="Times New Roman" w:cs="Times New Roman"/>
          <w:lang w:val="tr-TR"/>
        </w:rPr>
        <w:t xml:space="preserve">(bundan sonra İdare olarak anılacaktır) ile diğer tarafta </w:t>
      </w:r>
      <w:r w:rsidRPr="00B34293">
        <w:rPr>
          <w:rFonts w:ascii="Times New Roman" w:hAnsi="Times New Roman" w:cs="Times New Roman"/>
          <w:b/>
          <w:bCs/>
          <w:color w:val="003399"/>
          <w:lang w:val="tr-TR"/>
        </w:rPr>
        <w:t>…………………………………..</w:t>
      </w:r>
      <w:r w:rsidRPr="00B34293">
        <w:rPr>
          <w:rFonts w:ascii="Times New Roman" w:hAnsi="Times New Roman" w:cs="Times New Roman"/>
          <w:lang w:val="tr-TR"/>
        </w:rPr>
        <w:t xml:space="preserve"> (bundan sonra Yüklenici olarak anılacaktır) arasında aşağıda yazılı şartlar dahilin de akdedilmiştir. )</w:t>
      </w:r>
    </w:p>
    <w:p w14:paraId="397E1664" w14:textId="4F7D99F9" w:rsidR="0089309B" w:rsidRPr="00B34293" w:rsidRDefault="0089309B" w:rsidP="0089309B">
      <w:pPr>
        <w:spacing w:before="120"/>
        <w:jc w:val="both"/>
        <w:rPr>
          <w:rFonts w:ascii="Times New Roman" w:hAnsi="Times New Roman" w:cs="Times New Roman"/>
          <w:lang w:val="tr-TR"/>
        </w:rPr>
      </w:pPr>
      <w:r w:rsidRPr="00B34293">
        <w:rPr>
          <w:rFonts w:ascii="Times New Roman" w:hAnsi="Times New Roman" w:cs="Times New Roman"/>
          <w:b/>
          <w:bCs/>
          <w:lang w:val="tr-TR"/>
        </w:rPr>
        <w:t>1.1  - Taraflara ilişkin bilgiler</w:t>
      </w:r>
    </w:p>
    <w:p w14:paraId="352DCEA0" w14:textId="5F8B5953" w:rsidR="0089309B" w:rsidRPr="00B34293" w:rsidRDefault="0089309B" w:rsidP="0089309B">
      <w:pPr>
        <w:jc w:val="both"/>
        <w:rPr>
          <w:rFonts w:ascii="Times New Roman" w:hAnsi="Times New Roman" w:cs="Times New Roman"/>
          <w:lang w:val="tr-TR"/>
        </w:rPr>
      </w:pPr>
      <w:r w:rsidRPr="00B34293">
        <w:rPr>
          <w:rFonts w:ascii="Times New Roman" w:hAnsi="Times New Roman" w:cs="Times New Roman"/>
          <w:b/>
          <w:bCs/>
          <w:lang w:val="tr-TR"/>
        </w:rPr>
        <w:t>1.2.</w:t>
      </w:r>
      <w:r w:rsidRPr="00B34293">
        <w:rPr>
          <w:rFonts w:ascii="Times New Roman" w:hAnsi="Times New Roman" w:cs="Times New Roman"/>
          <w:lang w:val="tr-TR"/>
        </w:rPr>
        <w:t xml:space="preserve"> İdarenin </w:t>
      </w:r>
    </w:p>
    <w:p w14:paraId="395C90DD" w14:textId="77777777" w:rsidR="0089309B" w:rsidRPr="00B34293" w:rsidRDefault="0089309B" w:rsidP="0089309B">
      <w:pPr>
        <w:jc w:val="both"/>
        <w:rPr>
          <w:rFonts w:ascii="Times New Roman" w:eastAsia="Times New Roman" w:hAnsi="Times New Roman" w:cs="Times New Roman"/>
          <w:lang w:val="tr-TR"/>
        </w:rPr>
      </w:pPr>
      <w:r w:rsidRPr="00B34293">
        <w:rPr>
          <w:rFonts w:ascii="Times New Roman" w:eastAsia="Times New Roman" w:hAnsi="Times New Roman" w:cs="Times New Roman"/>
          <w:lang w:val="tr-TR"/>
        </w:rPr>
        <w:t>a) Adı:</w:t>
      </w:r>
      <w:r w:rsidRPr="00B34293">
        <w:rPr>
          <w:rFonts w:ascii="Times New Roman" w:hAnsi="Times New Roman" w:cs="Times New Roman"/>
          <w:b/>
          <w:bCs/>
          <w:color w:val="003399"/>
          <w:lang w:val="tr-TR"/>
        </w:rPr>
        <w:t xml:space="preserve"> BEYKENT ÜNİVERSİTESİ</w:t>
      </w:r>
    </w:p>
    <w:p w14:paraId="2F2E45BA" w14:textId="77777777" w:rsidR="0089309B" w:rsidRPr="00B34293" w:rsidRDefault="0089309B" w:rsidP="0089309B">
      <w:pPr>
        <w:jc w:val="both"/>
        <w:rPr>
          <w:rStyle w:val="richtext"/>
          <w:rFonts w:ascii="Times New Roman" w:hAnsi="Times New Roman" w:cs="Times New Roman"/>
          <w:b/>
          <w:bCs/>
          <w:color w:val="003399"/>
          <w:u w:val="dotted"/>
          <w:lang w:val="tr-TR"/>
        </w:rPr>
      </w:pPr>
      <w:r w:rsidRPr="00B34293">
        <w:rPr>
          <w:rFonts w:ascii="Times New Roman" w:hAnsi="Times New Roman" w:cs="Times New Roman"/>
          <w:lang w:val="tr-TR"/>
        </w:rPr>
        <w:t xml:space="preserve">b) Adresi: </w:t>
      </w:r>
      <w:r w:rsidRPr="00B34293">
        <w:rPr>
          <w:rStyle w:val="richtext"/>
          <w:rFonts w:ascii="Times New Roman" w:hAnsi="Times New Roman" w:cs="Times New Roman"/>
          <w:b/>
          <w:bCs/>
          <w:color w:val="003399"/>
          <w:u w:val="dotted"/>
          <w:lang w:val="tr-TR"/>
        </w:rPr>
        <w:t>Cumhuriyet Mahallesi Beykent Siteleri No:202 Büyükçekmece/İSTANBUL</w:t>
      </w:r>
    </w:p>
    <w:p w14:paraId="1D35C970" w14:textId="1F7E99DE" w:rsidR="0089309B" w:rsidRPr="00B34293" w:rsidRDefault="0089309B" w:rsidP="0089309B">
      <w:pPr>
        <w:jc w:val="both"/>
        <w:rPr>
          <w:rFonts w:ascii="Times New Roman" w:hAnsi="Times New Roman" w:cs="Times New Roman"/>
          <w:lang w:val="tr-TR"/>
        </w:rPr>
      </w:pPr>
      <w:r w:rsidRPr="00B34293">
        <w:rPr>
          <w:rFonts w:ascii="Times New Roman" w:hAnsi="Times New Roman" w:cs="Times New Roman"/>
          <w:lang w:val="tr-TR"/>
        </w:rPr>
        <w:t xml:space="preserve">c) Telefon numarası: </w:t>
      </w:r>
      <w:r w:rsidRPr="00B34293">
        <w:rPr>
          <w:rStyle w:val="richtext"/>
          <w:rFonts w:ascii="Times New Roman" w:hAnsi="Times New Roman" w:cs="Times New Roman"/>
          <w:b/>
          <w:bCs/>
          <w:color w:val="003399"/>
          <w:u w:val="dotted"/>
          <w:lang w:val="tr-TR"/>
        </w:rPr>
        <w:t>444 19</w:t>
      </w:r>
      <w:r w:rsidR="00B34293">
        <w:rPr>
          <w:rStyle w:val="richtext"/>
          <w:rFonts w:ascii="Times New Roman" w:hAnsi="Times New Roman" w:cs="Times New Roman"/>
          <w:b/>
          <w:bCs/>
          <w:color w:val="003399"/>
          <w:u w:val="dotted"/>
          <w:lang w:val="tr-TR"/>
        </w:rPr>
        <w:t xml:space="preserve"> </w:t>
      </w:r>
      <w:r w:rsidRPr="00B34293">
        <w:rPr>
          <w:rStyle w:val="richtext"/>
          <w:rFonts w:ascii="Times New Roman" w:hAnsi="Times New Roman" w:cs="Times New Roman"/>
          <w:b/>
          <w:bCs/>
          <w:color w:val="003399"/>
          <w:u w:val="dotted"/>
          <w:lang w:val="tr-TR"/>
        </w:rPr>
        <w:t>97</w:t>
      </w:r>
    </w:p>
    <w:p w14:paraId="337D9180" w14:textId="77777777" w:rsidR="0089309B" w:rsidRPr="00B34293" w:rsidRDefault="0089309B" w:rsidP="0089309B">
      <w:pPr>
        <w:jc w:val="both"/>
        <w:rPr>
          <w:rFonts w:ascii="Times New Roman" w:hAnsi="Times New Roman" w:cs="Times New Roman"/>
          <w:lang w:val="tr-TR"/>
        </w:rPr>
      </w:pPr>
      <w:r w:rsidRPr="00B34293">
        <w:rPr>
          <w:rFonts w:ascii="Times New Roman" w:hAnsi="Times New Roman" w:cs="Times New Roman"/>
          <w:lang w:val="tr-TR"/>
        </w:rPr>
        <w:t xml:space="preserve">ç) Faks numarası: </w:t>
      </w:r>
    </w:p>
    <w:p w14:paraId="73439DBC" w14:textId="77777777" w:rsidR="0089309B" w:rsidRPr="00B34293" w:rsidRDefault="0089309B" w:rsidP="0089309B">
      <w:pPr>
        <w:jc w:val="both"/>
        <w:rPr>
          <w:rFonts w:ascii="Times New Roman" w:hAnsi="Times New Roman" w:cs="Times New Roman"/>
          <w:lang w:val="tr-TR"/>
        </w:rPr>
      </w:pPr>
      <w:r w:rsidRPr="00B34293">
        <w:rPr>
          <w:rFonts w:ascii="Times New Roman" w:hAnsi="Times New Roman" w:cs="Times New Roman"/>
          <w:lang w:val="tr-TR"/>
        </w:rPr>
        <w:t xml:space="preserve">d) Elektronik posta adresi(varsa): </w:t>
      </w:r>
      <w:r w:rsidRPr="00B34293">
        <w:rPr>
          <w:rFonts w:ascii="Times New Roman" w:hAnsi="Times New Roman" w:cs="Times New Roman"/>
          <w:b/>
          <w:bCs/>
          <w:color w:val="003399"/>
          <w:lang w:val="tr-TR"/>
        </w:rPr>
        <w:t>satinalma@beykent.edu.tr</w:t>
      </w:r>
      <w:r w:rsidRPr="00B34293">
        <w:rPr>
          <w:rFonts w:ascii="Times New Roman" w:hAnsi="Times New Roman" w:cs="Times New Roman"/>
          <w:lang w:val="tr-TR"/>
        </w:rPr>
        <w:t xml:space="preserve"> </w:t>
      </w:r>
    </w:p>
    <w:p w14:paraId="04072505" w14:textId="0F7A16CB" w:rsidR="0089309B" w:rsidRPr="00B34293" w:rsidRDefault="0089309B" w:rsidP="0089309B">
      <w:pPr>
        <w:jc w:val="both"/>
        <w:rPr>
          <w:rFonts w:ascii="Times New Roman" w:hAnsi="Times New Roman" w:cs="Times New Roman"/>
          <w:lang w:val="tr-TR"/>
        </w:rPr>
      </w:pPr>
      <w:r w:rsidRPr="00B34293">
        <w:rPr>
          <w:rFonts w:ascii="Times New Roman" w:hAnsi="Times New Roman" w:cs="Times New Roman"/>
          <w:b/>
          <w:bCs/>
          <w:lang w:val="tr-TR"/>
        </w:rPr>
        <w:t>1.3.</w:t>
      </w:r>
      <w:r w:rsidRPr="00B34293">
        <w:rPr>
          <w:rFonts w:ascii="Times New Roman" w:hAnsi="Times New Roman" w:cs="Times New Roman"/>
          <w:lang w:val="tr-TR"/>
        </w:rPr>
        <w:t xml:space="preserve"> Yüklenicinin </w:t>
      </w:r>
    </w:p>
    <w:p w14:paraId="2123DDB3" w14:textId="77777777" w:rsidR="0089309B" w:rsidRPr="00B34293" w:rsidRDefault="0089309B" w:rsidP="0089309B">
      <w:pPr>
        <w:jc w:val="both"/>
        <w:rPr>
          <w:rFonts w:ascii="Times New Roman" w:eastAsia="Times New Roman" w:hAnsi="Times New Roman" w:cs="Times New Roman"/>
          <w:lang w:val="tr-TR"/>
        </w:rPr>
      </w:pPr>
      <w:r w:rsidRPr="00B34293">
        <w:rPr>
          <w:rFonts w:ascii="Times New Roman" w:eastAsia="Times New Roman" w:hAnsi="Times New Roman" w:cs="Times New Roman"/>
          <w:lang w:val="tr-TR"/>
        </w:rPr>
        <w:t xml:space="preserve">a) Adı ve soyadı/Ticaret unvanı: </w:t>
      </w:r>
      <w:r w:rsidRPr="00B34293">
        <w:rPr>
          <w:rFonts w:ascii="Times New Roman" w:hAnsi="Times New Roman" w:cs="Times New Roman"/>
          <w:b/>
          <w:bCs/>
          <w:color w:val="003399"/>
          <w:lang w:val="tr-TR"/>
        </w:rPr>
        <w:t>………………………</w:t>
      </w:r>
    </w:p>
    <w:p w14:paraId="77FCEE4C" w14:textId="77777777" w:rsidR="0089309B" w:rsidRPr="00B34293" w:rsidRDefault="0089309B" w:rsidP="0089309B">
      <w:pPr>
        <w:jc w:val="both"/>
        <w:rPr>
          <w:rFonts w:ascii="Times New Roman" w:hAnsi="Times New Roman" w:cs="Times New Roman"/>
          <w:lang w:val="tr-TR"/>
        </w:rPr>
      </w:pPr>
      <w:r w:rsidRPr="00B34293">
        <w:rPr>
          <w:rFonts w:ascii="Times New Roman" w:hAnsi="Times New Roman" w:cs="Times New Roman"/>
          <w:lang w:val="tr-TR"/>
        </w:rPr>
        <w:t xml:space="preserve">b) T.C. Kimlik No: ............................................................... </w:t>
      </w:r>
    </w:p>
    <w:p w14:paraId="3D4EC462" w14:textId="77777777" w:rsidR="0089309B" w:rsidRPr="00B34293" w:rsidRDefault="0089309B" w:rsidP="0089309B">
      <w:pPr>
        <w:jc w:val="both"/>
        <w:rPr>
          <w:rFonts w:ascii="Times New Roman" w:hAnsi="Times New Roman" w:cs="Times New Roman"/>
          <w:lang w:val="tr-TR"/>
        </w:rPr>
      </w:pPr>
      <w:r w:rsidRPr="00B34293">
        <w:rPr>
          <w:rFonts w:ascii="Times New Roman" w:hAnsi="Times New Roman" w:cs="Times New Roman"/>
          <w:lang w:val="tr-TR"/>
        </w:rPr>
        <w:t xml:space="preserve">c) Vergi Kimlik No: </w:t>
      </w:r>
      <w:r w:rsidRPr="00B34293">
        <w:rPr>
          <w:rFonts w:ascii="Times New Roman" w:hAnsi="Times New Roman" w:cs="Times New Roman"/>
          <w:b/>
          <w:bCs/>
          <w:color w:val="003399"/>
          <w:lang w:val="tr-TR"/>
        </w:rPr>
        <w:t>………………..</w:t>
      </w:r>
    </w:p>
    <w:p w14:paraId="11D0B74D" w14:textId="77777777" w:rsidR="0089309B" w:rsidRPr="00B34293" w:rsidRDefault="0089309B" w:rsidP="0089309B">
      <w:pPr>
        <w:jc w:val="both"/>
        <w:rPr>
          <w:rFonts w:ascii="Times New Roman" w:hAnsi="Times New Roman" w:cs="Times New Roman"/>
          <w:lang w:val="tr-TR"/>
        </w:rPr>
      </w:pPr>
      <w:r w:rsidRPr="00B34293">
        <w:rPr>
          <w:rFonts w:ascii="Times New Roman" w:hAnsi="Times New Roman" w:cs="Times New Roman"/>
          <w:lang w:val="tr-TR"/>
        </w:rPr>
        <w:t xml:space="preserve">ç) Yüklenicinin tebligata esas adresi: </w:t>
      </w:r>
      <w:r w:rsidRPr="00B34293">
        <w:rPr>
          <w:rFonts w:ascii="Times New Roman" w:hAnsi="Times New Roman" w:cs="Times New Roman"/>
          <w:b/>
          <w:bCs/>
          <w:color w:val="003399"/>
          <w:lang w:val="tr-TR"/>
        </w:rPr>
        <w:t>………………….</w:t>
      </w:r>
    </w:p>
    <w:p w14:paraId="0F14B455" w14:textId="77777777" w:rsidR="0089309B" w:rsidRPr="00B34293" w:rsidRDefault="0089309B" w:rsidP="0089309B">
      <w:pPr>
        <w:jc w:val="both"/>
        <w:rPr>
          <w:rFonts w:ascii="Times New Roman" w:hAnsi="Times New Roman" w:cs="Times New Roman"/>
          <w:lang w:val="tr-TR"/>
        </w:rPr>
      </w:pPr>
      <w:r w:rsidRPr="00B34293">
        <w:rPr>
          <w:rFonts w:ascii="Times New Roman" w:hAnsi="Times New Roman" w:cs="Times New Roman"/>
          <w:lang w:val="tr-TR"/>
        </w:rPr>
        <w:t xml:space="preserve">d) Telefon numarası: </w:t>
      </w:r>
      <w:r w:rsidRPr="00B34293">
        <w:rPr>
          <w:rFonts w:ascii="Times New Roman" w:hAnsi="Times New Roman" w:cs="Times New Roman"/>
          <w:b/>
          <w:bCs/>
          <w:color w:val="003399"/>
          <w:lang w:val="tr-TR"/>
        </w:rPr>
        <w:t>……………….</w:t>
      </w:r>
    </w:p>
    <w:p w14:paraId="2856CC90" w14:textId="77777777" w:rsidR="0089309B" w:rsidRPr="00B34293" w:rsidRDefault="0089309B" w:rsidP="0089309B">
      <w:pPr>
        <w:jc w:val="both"/>
        <w:rPr>
          <w:rFonts w:ascii="Times New Roman" w:hAnsi="Times New Roman" w:cs="Times New Roman"/>
          <w:lang w:val="tr-TR"/>
        </w:rPr>
      </w:pPr>
      <w:r w:rsidRPr="00B34293">
        <w:rPr>
          <w:rFonts w:ascii="Times New Roman" w:hAnsi="Times New Roman" w:cs="Times New Roman"/>
          <w:lang w:val="tr-TR"/>
        </w:rPr>
        <w:t xml:space="preserve">e) Bildirime esas faks numarası: </w:t>
      </w:r>
      <w:r w:rsidRPr="00B34293">
        <w:rPr>
          <w:rFonts w:ascii="Times New Roman" w:hAnsi="Times New Roman" w:cs="Times New Roman"/>
          <w:b/>
          <w:bCs/>
          <w:color w:val="003399"/>
          <w:lang w:val="tr-TR"/>
        </w:rPr>
        <w:t>………………………</w:t>
      </w:r>
    </w:p>
    <w:p w14:paraId="24F2862F" w14:textId="77777777" w:rsidR="0089309B" w:rsidRPr="00B34293" w:rsidRDefault="0089309B" w:rsidP="0089309B">
      <w:pPr>
        <w:jc w:val="both"/>
        <w:rPr>
          <w:rFonts w:ascii="Times New Roman" w:hAnsi="Times New Roman" w:cs="Times New Roman"/>
          <w:lang w:val="tr-TR"/>
        </w:rPr>
      </w:pPr>
      <w:r w:rsidRPr="00B34293">
        <w:rPr>
          <w:rFonts w:ascii="Times New Roman" w:hAnsi="Times New Roman" w:cs="Times New Roman"/>
          <w:lang w:val="tr-TR"/>
        </w:rPr>
        <w:t xml:space="preserve">f) Bildirime esas elektronik posta adresi (varsa): </w:t>
      </w:r>
      <w:r w:rsidRPr="00B34293">
        <w:rPr>
          <w:rFonts w:ascii="Times New Roman" w:hAnsi="Times New Roman" w:cs="Times New Roman"/>
          <w:b/>
          <w:bCs/>
          <w:color w:val="003399"/>
          <w:lang w:val="tr-TR"/>
        </w:rPr>
        <w:t>………………………</w:t>
      </w:r>
    </w:p>
    <w:p w14:paraId="071272B3" w14:textId="34102FCB" w:rsidR="0089309B" w:rsidRPr="00B34293" w:rsidRDefault="0089309B" w:rsidP="0089309B">
      <w:pPr>
        <w:jc w:val="both"/>
        <w:rPr>
          <w:rFonts w:ascii="Times New Roman" w:hAnsi="Times New Roman" w:cs="Times New Roman"/>
          <w:lang w:val="tr-TR"/>
        </w:rPr>
      </w:pPr>
      <w:r w:rsidRPr="00B34293">
        <w:rPr>
          <w:rFonts w:ascii="Times New Roman" w:hAnsi="Times New Roman" w:cs="Times New Roman"/>
          <w:b/>
          <w:bCs/>
          <w:lang w:val="tr-TR"/>
        </w:rPr>
        <w:t>1.4.</w:t>
      </w:r>
      <w:r w:rsidRPr="00B34293">
        <w:rPr>
          <w:rFonts w:ascii="Times New Roman" w:hAnsi="Times New Roman" w:cs="Times New Roman"/>
          <w:lang w:val="tr-TR"/>
        </w:rPr>
        <w:t xml:space="preserve"> Her iki taraf, 2.1. ve 2.2. maddelerinde belirtilen adreslerini tebligat adresi olarak kabul etmişlerdir. Adres değişiklikleri usulüne uygun şekilde karşı tarafa tebliğ edilmedikçe, en son bildirilen adrese yapılacak tebliğ, ilgili tarafa yapılmış sayılır. </w:t>
      </w:r>
    </w:p>
    <w:p w14:paraId="69C6E44A" w14:textId="33663D80" w:rsidR="0089309B" w:rsidRPr="00B34293" w:rsidRDefault="0089309B" w:rsidP="0089309B">
      <w:pPr>
        <w:jc w:val="both"/>
        <w:rPr>
          <w:rFonts w:ascii="Times New Roman" w:hAnsi="Times New Roman" w:cs="Times New Roman"/>
          <w:lang w:val="tr-TR"/>
        </w:rPr>
      </w:pPr>
      <w:r w:rsidRPr="00B34293">
        <w:rPr>
          <w:rFonts w:ascii="Times New Roman" w:hAnsi="Times New Roman" w:cs="Times New Roman"/>
          <w:b/>
          <w:bCs/>
          <w:lang w:val="tr-TR"/>
        </w:rPr>
        <w:t>1.5.</w:t>
      </w:r>
      <w:r w:rsidRPr="00B34293">
        <w:rPr>
          <w:rFonts w:ascii="Times New Roman" w:hAnsi="Times New Roman" w:cs="Times New Roman"/>
          <w:lang w:val="tr-TR"/>
        </w:rPr>
        <w:t xml:space="preserve"> Taraflar, yazılı tebligatı daha sonra süresi içinde yapmak kaydıyla, kurye, faks veya elektronik posta gibi diğer yollarla da bildirim yapabilirler. </w:t>
      </w:r>
    </w:p>
    <w:p w14:paraId="39086A38" w14:textId="77777777" w:rsidR="002B67EF" w:rsidRPr="00B34293" w:rsidRDefault="002B67EF" w:rsidP="0038049B">
      <w:pPr>
        <w:spacing w:after="0" w:line="240" w:lineRule="auto"/>
        <w:jc w:val="both"/>
        <w:rPr>
          <w:rFonts w:ascii="Times New Roman" w:hAnsi="Times New Roman" w:cs="Times New Roman"/>
          <w:lang w:val="tr-TR"/>
        </w:rPr>
      </w:pPr>
    </w:p>
    <w:p w14:paraId="12DFBE8A" w14:textId="77777777" w:rsidR="002B67EF" w:rsidRPr="00B34293" w:rsidRDefault="002B67EF" w:rsidP="0038049B">
      <w:pPr>
        <w:pStyle w:val="ListeParagraf"/>
        <w:numPr>
          <w:ilvl w:val="0"/>
          <w:numId w:val="1"/>
        </w:numPr>
        <w:spacing w:after="0" w:line="240" w:lineRule="auto"/>
        <w:jc w:val="both"/>
        <w:rPr>
          <w:rFonts w:ascii="Times New Roman" w:hAnsi="Times New Roman" w:cs="Times New Roman"/>
          <w:b/>
          <w:lang w:val="tr-TR"/>
        </w:rPr>
      </w:pPr>
      <w:r w:rsidRPr="00B34293">
        <w:rPr>
          <w:rFonts w:ascii="Times New Roman" w:hAnsi="Times New Roman" w:cs="Times New Roman"/>
          <w:b/>
          <w:lang w:val="tr-TR"/>
        </w:rPr>
        <w:t>SÖZLEŞMENİN KONUSU</w:t>
      </w:r>
      <w:r w:rsidR="007117D0" w:rsidRPr="00B34293">
        <w:rPr>
          <w:rFonts w:ascii="Times New Roman" w:hAnsi="Times New Roman" w:cs="Times New Roman"/>
          <w:b/>
          <w:lang w:val="tr-TR"/>
        </w:rPr>
        <w:t xml:space="preserve"> VE AMACI</w:t>
      </w:r>
    </w:p>
    <w:p w14:paraId="2C9D5F98" w14:textId="77777777" w:rsidR="002B67EF" w:rsidRPr="00B34293" w:rsidRDefault="002B67EF" w:rsidP="0038049B">
      <w:pPr>
        <w:spacing w:after="0" w:line="240" w:lineRule="auto"/>
        <w:jc w:val="both"/>
        <w:rPr>
          <w:rFonts w:ascii="Times New Roman" w:hAnsi="Times New Roman" w:cs="Times New Roman"/>
          <w:lang w:val="tr-TR"/>
        </w:rPr>
      </w:pPr>
    </w:p>
    <w:p w14:paraId="2C690B2F" w14:textId="763AB008" w:rsidR="007117D0" w:rsidRPr="00B34293" w:rsidRDefault="00862DBF" w:rsidP="00F70313">
      <w:pPr>
        <w:overflowPunct w:val="0"/>
        <w:autoSpaceDE w:val="0"/>
        <w:autoSpaceDN w:val="0"/>
        <w:adjustRightInd w:val="0"/>
        <w:spacing w:after="0" w:line="240" w:lineRule="auto"/>
        <w:jc w:val="both"/>
        <w:textAlignment w:val="baseline"/>
        <w:rPr>
          <w:rFonts w:ascii="Times New Roman" w:hAnsi="Times New Roman" w:cs="Times New Roman"/>
          <w:color w:val="000000"/>
          <w:lang w:val="tr-TR"/>
        </w:rPr>
      </w:pPr>
      <w:r w:rsidRPr="00B34293">
        <w:rPr>
          <w:rFonts w:ascii="Times New Roman" w:hAnsi="Times New Roman" w:cs="Times New Roman"/>
          <w:color w:val="000000"/>
          <w:lang w:val="tr-TR"/>
        </w:rPr>
        <w:t>İşbu Sözleşm</w:t>
      </w:r>
      <w:r w:rsidR="00146679" w:rsidRPr="00B34293">
        <w:rPr>
          <w:rFonts w:ascii="Times New Roman" w:hAnsi="Times New Roman" w:cs="Times New Roman"/>
          <w:color w:val="000000"/>
          <w:lang w:val="tr-TR"/>
        </w:rPr>
        <w:t>e,</w:t>
      </w:r>
      <w:r w:rsidRPr="00B34293">
        <w:rPr>
          <w:rFonts w:ascii="Times New Roman" w:hAnsi="Times New Roman" w:cs="Times New Roman"/>
          <w:color w:val="000000"/>
          <w:lang w:val="tr-TR"/>
        </w:rPr>
        <w:t xml:space="preserve"> </w:t>
      </w:r>
      <w:r w:rsidR="00446302" w:rsidRPr="00B34293">
        <w:rPr>
          <w:rFonts w:ascii="Times New Roman" w:hAnsi="Times New Roman" w:cs="Times New Roman"/>
          <w:color w:val="000000"/>
          <w:lang w:val="tr-TR"/>
        </w:rPr>
        <w:t>Beykent Üniversitesine ait olan Yerleşkeler de Yemekhane</w:t>
      </w:r>
      <w:r w:rsidR="00733E67" w:rsidRPr="00B34293">
        <w:rPr>
          <w:rFonts w:ascii="Times New Roman" w:hAnsi="Times New Roman" w:cs="Times New Roman"/>
          <w:color w:val="000000"/>
          <w:lang w:val="tr-TR"/>
        </w:rPr>
        <w:t xml:space="preserve"> </w:t>
      </w:r>
      <w:r w:rsidRPr="00B34293">
        <w:rPr>
          <w:rFonts w:ascii="Times New Roman" w:hAnsi="Times New Roman" w:cs="Times New Roman"/>
          <w:color w:val="000000"/>
          <w:lang w:val="tr-TR"/>
        </w:rPr>
        <w:t>olarak belirtilen alan</w:t>
      </w:r>
      <w:r w:rsidR="00737FF6" w:rsidRPr="00B34293">
        <w:rPr>
          <w:rFonts w:ascii="Times New Roman" w:hAnsi="Times New Roman" w:cs="Times New Roman"/>
          <w:color w:val="000000"/>
          <w:lang w:val="tr-TR"/>
        </w:rPr>
        <w:t>ları</w:t>
      </w:r>
      <w:r w:rsidR="00F5795A" w:rsidRPr="00B34293">
        <w:rPr>
          <w:rFonts w:ascii="Times New Roman" w:hAnsi="Times New Roman" w:cs="Times New Roman"/>
          <w:color w:val="000000"/>
          <w:lang w:val="tr-TR"/>
        </w:rPr>
        <w:t xml:space="preserve"> işbu sözleşmenin imza tarihinden itibaren </w:t>
      </w:r>
      <w:r w:rsidR="00737FF6" w:rsidRPr="00B34293">
        <w:rPr>
          <w:rFonts w:ascii="Times New Roman" w:hAnsi="Times New Roman" w:cs="Times New Roman"/>
          <w:color w:val="000000"/>
          <w:lang w:val="tr-TR"/>
        </w:rPr>
        <w:t>3</w:t>
      </w:r>
      <w:r w:rsidR="00F5795A" w:rsidRPr="00B34293">
        <w:rPr>
          <w:rFonts w:ascii="Times New Roman" w:hAnsi="Times New Roman" w:cs="Times New Roman"/>
          <w:color w:val="000000"/>
          <w:lang w:val="tr-TR"/>
        </w:rPr>
        <w:t xml:space="preserve"> (</w:t>
      </w:r>
      <w:r w:rsidR="008750BE" w:rsidRPr="00B34293">
        <w:rPr>
          <w:rFonts w:ascii="Times New Roman" w:hAnsi="Times New Roman" w:cs="Times New Roman"/>
          <w:color w:val="000000"/>
          <w:lang w:val="tr-TR"/>
        </w:rPr>
        <w:t xml:space="preserve">üç </w:t>
      </w:r>
      <w:r w:rsidR="00F5795A" w:rsidRPr="00B34293">
        <w:rPr>
          <w:rFonts w:ascii="Times New Roman" w:hAnsi="Times New Roman" w:cs="Times New Roman"/>
          <w:color w:val="000000"/>
          <w:lang w:val="tr-TR"/>
        </w:rPr>
        <w:t>) yıl süreyle</w:t>
      </w:r>
      <w:r w:rsidR="00D01CED" w:rsidRPr="00B34293">
        <w:rPr>
          <w:rFonts w:ascii="Times New Roman" w:hAnsi="Times New Roman" w:cs="Times New Roman"/>
          <w:color w:val="000000"/>
          <w:lang w:val="tr-TR"/>
        </w:rPr>
        <w:t xml:space="preserve"> Teknik Şartnameye uygun olarak</w:t>
      </w:r>
      <w:r w:rsidR="00737FF6" w:rsidRPr="00B34293">
        <w:rPr>
          <w:rFonts w:ascii="Times New Roman" w:hAnsi="Times New Roman" w:cs="Times New Roman"/>
          <w:color w:val="000000"/>
          <w:lang w:val="tr-TR"/>
        </w:rPr>
        <w:t xml:space="preserve"> Yemekhane </w:t>
      </w:r>
      <w:r w:rsidRPr="00B34293">
        <w:rPr>
          <w:rFonts w:ascii="Times New Roman" w:hAnsi="Times New Roman" w:cs="Times New Roman"/>
          <w:color w:val="000000"/>
          <w:lang w:val="tr-TR"/>
        </w:rPr>
        <w:t>olarak işlet</w:t>
      </w:r>
      <w:r w:rsidR="00E64949" w:rsidRPr="00B34293">
        <w:rPr>
          <w:rFonts w:ascii="Times New Roman" w:hAnsi="Times New Roman" w:cs="Times New Roman"/>
          <w:color w:val="000000"/>
          <w:lang w:val="tr-TR"/>
        </w:rPr>
        <w:t>il</w:t>
      </w:r>
      <w:r w:rsidRPr="00B34293">
        <w:rPr>
          <w:rFonts w:ascii="Times New Roman" w:hAnsi="Times New Roman" w:cs="Times New Roman"/>
          <w:color w:val="000000"/>
          <w:lang w:val="tr-TR"/>
        </w:rPr>
        <w:t xml:space="preserve">mesi şartlarını belirlemek için hazırlanmıştır. </w:t>
      </w:r>
      <w:r w:rsidR="007117D0" w:rsidRPr="00B34293">
        <w:rPr>
          <w:rFonts w:ascii="Times New Roman" w:hAnsi="Times New Roman" w:cs="Times New Roman"/>
          <w:color w:val="000000"/>
          <w:lang w:val="tr-TR"/>
        </w:rPr>
        <w:t xml:space="preserve">İşbu Sözleşme’nin konusunu </w:t>
      </w:r>
      <w:r w:rsidR="00446302" w:rsidRPr="00B34293">
        <w:rPr>
          <w:rFonts w:ascii="Times New Roman" w:hAnsi="Times New Roman" w:cs="Times New Roman"/>
          <w:color w:val="000000"/>
          <w:lang w:val="tr-TR"/>
        </w:rPr>
        <w:t>Tarafların</w:t>
      </w:r>
      <w:r w:rsidR="007117D0" w:rsidRPr="00B34293">
        <w:rPr>
          <w:rFonts w:ascii="Times New Roman" w:hAnsi="Times New Roman" w:cs="Times New Roman"/>
          <w:color w:val="000000"/>
          <w:lang w:val="tr-TR"/>
        </w:rPr>
        <w:t xml:space="preserve"> hak ve yükümlülükleri oluşturmaktadır. </w:t>
      </w:r>
    </w:p>
    <w:p w14:paraId="54DED00E" w14:textId="77777777" w:rsidR="007117D0" w:rsidRPr="00B34293" w:rsidRDefault="007117D0" w:rsidP="007117D0">
      <w:pPr>
        <w:spacing w:after="0" w:line="240" w:lineRule="auto"/>
        <w:jc w:val="both"/>
        <w:rPr>
          <w:rFonts w:ascii="Times New Roman" w:hAnsi="Times New Roman" w:cs="Times New Roman"/>
          <w:lang w:val="tr-TR"/>
        </w:rPr>
      </w:pPr>
    </w:p>
    <w:p w14:paraId="02E09BF4" w14:textId="5E3AE93F" w:rsidR="002B67EF" w:rsidRPr="00B34293" w:rsidRDefault="00446302" w:rsidP="007117D0">
      <w:pPr>
        <w:spacing w:after="0" w:line="240" w:lineRule="auto"/>
        <w:jc w:val="both"/>
        <w:rPr>
          <w:rFonts w:ascii="Times New Roman" w:hAnsi="Times New Roman" w:cs="Times New Roman"/>
          <w:lang w:val="tr-TR"/>
        </w:rPr>
      </w:pPr>
      <w:r w:rsidRPr="00B34293">
        <w:rPr>
          <w:rFonts w:ascii="Times New Roman" w:hAnsi="Times New Roman" w:cs="Times New Roman"/>
          <w:lang w:val="tr-TR"/>
        </w:rPr>
        <w:t>İDARE, işbu</w:t>
      </w:r>
      <w:r w:rsidR="007117D0" w:rsidRPr="00B34293">
        <w:rPr>
          <w:rFonts w:ascii="Times New Roman" w:hAnsi="Times New Roman" w:cs="Times New Roman"/>
          <w:color w:val="000000"/>
          <w:lang w:val="tr-TR"/>
        </w:rPr>
        <w:t xml:space="preserve"> İşletme Sözleşmesi’nin imza tarihi itibariyle Sözleşme konusu yeri her ne nam altında olursa olsun </w:t>
      </w:r>
      <w:r w:rsidRPr="00B34293">
        <w:rPr>
          <w:rFonts w:ascii="Times New Roman" w:hAnsi="Times New Roman" w:cs="Times New Roman"/>
          <w:color w:val="000000"/>
          <w:lang w:val="tr-TR"/>
        </w:rPr>
        <w:t>İşletmeci ’ye</w:t>
      </w:r>
      <w:r w:rsidR="007117D0" w:rsidRPr="00B34293">
        <w:rPr>
          <w:rFonts w:ascii="Times New Roman" w:hAnsi="Times New Roman" w:cs="Times New Roman"/>
          <w:color w:val="000000"/>
          <w:lang w:val="tr-TR"/>
        </w:rPr>
        <w:t xml:space="preserve"> ve/veya üçüncü kişilere kullandırma hakkı ve yetkisinin münhasıran kendisinde olduğunu, başka herhangi bir üçüncü kişinin bu hususta yetkisinin bulunmadığını ve dolayısıyla İşletmeci ile işbu İşletme Sözleşmeyi yapmaya ehil olduğunu beyan etmiştir</w:t>
      </w:r>
      <w:r w:rsidR="007117D0" w:rsidRPr="00B34293">
        <w:rPr>
          <w:rFonts w:ascii="Times New Roman" w:hAnsi="Times New Roman" w:cs="Times New Roman"/>
          <w:lang w:val="tr-TR"/>
        </w:rPr>
        <w:t>.</w:t>
      </w:r>
    </w:p>
    <w:p w14:paraId="7DCBA492" w14:textId="77777777" w:rsidR="002B67EF" w:rsidRPr="00B34293" w:rsidRDefault="002B67EF" w:rsidP="0038049B">
      <w:pPr>
        <w:spacing w:after="0" w:line="240" w:lineRule="auto"/>
        <w:jc w:val="both"/>
        <w:rPr>
          <w:rFonts w:ascii="Times New Roman" w:hAnsi="Times New Roman" w:cs="Times New Roman"/>
          <w:lang w:val="tr-TR"/>
        </w:rPr>
      </w:pPr>
    </w:p>
    <w:p w14:paraId="08757972" w14:textId="77777777" w:rsidR="00862DBF" w:rsidRPr="00B34293" w:rsidRDefault="002B67EF" w:rsidP="00862DBF">
      <w:pPr>
        <w:pStyle w:val="ListeParagraf"/>
        <w:numPr>
          <w:ilvl w:val="0"/>
          <w:numId w:val="1"/>
        </w:numPr>
        <w:spacing w:after="0" w:line="240" w:lineRule="auto"/>
        <w:jc w:val="both"/>
        <w:rPr>
          <w:rFonts w:ascii="Times New Roman" w:hAnsi="Times New Roman" w:cs="Times New Roman"/>
          <w:b/>
          <w:lang w:val="tr-TR"/>
        </w:rPr>
      </w:pPr>
      <w:r w:rsidRPr="00B34293">
        <w:rPr>
          <w:rFonts w:ascii="Times New Roman" w:hAnsi="Times New Roman" w:cs="Times New Roman"/>
          <w:b/>
          <w:lang w:val="tr-TR"/>
        </w:rPr>
        <w:t>GENEL ESASLAR</w:t>
      </w:r>
      <w:r w:rsidR="00862DBF" w:rsidRPr="00B34293">
        <w:rPr>
          <w:rFonts w:ascii="Times New Roman" w:hAnsi="Times New Roman" w:cs="Times New Roman"/>
          <w:b/>
          <w:lang w:val="tr-TR"/>
        </w:rPr>
        <w:t xml:space="preserve"> </w:t>
      </w:r>
    </w:p>
    <w:p w14:paraId="1DC0ACF5" w14:textId="77777777" w:rsidR="001F1D16" w:rsidRPr="00B34293" w:rsidRDefault="001F1D16" w:rsidP="001F1D16">
      <w:pPr>
        <w:pStyle w:val="ListeParagraf"/>
        <w:spacing w:after="0" w:line="240" w:lineRule="auto"/>
        <w:jc w:val="both"/>
        <w:rPr>
          <w:rFonts w:ascii="Times New Roman" w:hAnsi="Times New Roman" w:cs="Times New Roman"/>
          <w:b/>
          <w:lang w:val="tr-TR"/>
        </w:rPr>
      </w:pPr>
    </w:p>
    <w:p w14:paraId="03B802BB" w14:textId="218A0715" w:rsidR="00862DBF" w:rsidRPr="00B34293" w:rsidRDefault="00862DBF"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İşletmeci, Sözleşme konusu alanlarda yiyecek ve içecek satışı yapmak üzere “</w:t>
      </w:r>
      <w:r w:rsidR="00963681" w:rsidRPr="00B34293">
        <w:rPr>
          <w:rFonts w:ascii="Times New Roman" w:hAnsi="Times New Roman" w:cs="Times New Roman"/>
          <w:color w:val="000000"/>
          <w:lang w:val="tr-TR"/>
        </w:rPr>
        <w:t>Yemekhane</w:t>
      </w:r>
      <w:r w:rsidRPr="00B34293">
        <w:rPr>
          <w:rFonts w:ascii="Times New Roman" w:hAnsi="Times New Roman" w:cs="Times New Roman"/>
          <w:color w:val="000000"/>
          <w:lang w:val="tr-TR"/>
        </w:rPr>
        <w:t xml:space="preserve"> ve/veya” işletecek</w:t>
      </w:r>
      <w:r w:rsidR="001A68E4" w:rsidRPr="00B34293">
        <w:rPr>
          <w:rFonts w:ascii="Times New Roman" w:hAnsi="Times New Roman" w:cs="Times New Roman"/>
          <w:color w:val="000000"/>
          <w:lang w:val="tr-TR"/>
        </w:rPr>
        <w:t xml:space="preserve"> olup işin yürütümünden doğan tüm rizikonun </w:t>
      </w:r>
      <w:r w:rsidR="0089309B" w:rsidRPr="00B34293">
        <w:rPr>
          <w:rFonts w:ascii="Times New Roman" w:hAnsi="Times New Roman" w:cs="Times New Roman"/>
          <w:color w:val="000000"/>
          <w:lang w:val="tr-TR"/>
        </w:rPr>
        <w:t>İşletmeci ‘ye</w:t>
      </w:r>
      <w:r w:rsidR="001A68E4" w:rsidRPr="00B34293">
        <w:rPr>
          <w:rFonts w:ascii="Times New Roman" w:hAnsi="Times New Roman" w:cs="Times New Roman"/>
          <w:color w:val="000000"/>
          <w:lang w:val="tr-TR"/>
        </w:rPr>
        <w:t xml:space="preserve"> ait olduğunu bilmekte ve kabul etmektedir.</w:t>
      </w:r>
      <w:r w:rsidR="000C337F" w:rsidRPr="00B34293">
        <w:rPr>
          <w:rFonts w:ascii="Times New Roman" w:hAnsi="Times New Roman" w:cs="Times New Roman"/>
          <w:color w:val="000000"/>
          <w:lang w:val="tr-TR"/>
        </w:rPr>
        <w:t xml:space="preserve"> </w:t>
      </w:r>
    </w:p>
    <w:p w14:paraId="454D7D99" w14:textId="77777777" w:rsidR="00A8096F" w:rsidRPr="00B34293" w:rsidRDefault="00A8096F" w:rsidP="00A8096F">
      <w:pPr>
        <w:pStyle w:val="ListeParagraf"/>
        <w:ind w:left="360"/>
        <w:jc w:val="both"/>
        <w:rPr>
          <w:rFonts w:ascii="Times New Roman" w:hAnsi="Times New Roman" w:cs="Times New Roman"/>
          <w:color w:val="000000"/>
          <w:lang w:val="tr-TR"/>
        </w:rPr>
      </w:pPr>
    </w:p>
    <w:p w14:paraId="2B97F072" w14:textId="77777777" w:rsidR="00A8096F" w:rsidRPr="00B34293" w:rsidRDefault="00A8096F" w:rsidP="00A8096F">
      <w:pPr>
        <w:pStyle w:val="ListeParagraf"/>
        <w:ind w:left="360"/>
        <w:jc w:val="both"/>
        <w:rPr>
          <w:rFonts w:ascii="Times New Roman" w:hAnsi="Times New Roman" w:cs="Times New Roman"/>
          <w:color w:val="000000"/>
          <w:lang w:val="tr-TR"/>
        </w:rPr>
      </w:pPr>
    </w:p>
    <w:p w14:paraId="7EF02039" w14:textId="77777777" w:rsidR="00DE0B0B" w:rsidRPr="00B34293" w:rsidRDefault="00DE0B0B"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işbu Sözleşme konusu işle ilgili olarak tüm faaliyet giderlerinin kendisine ait olduğunu ve </w:t>
      </w:r>
      <w:r w:rsidR="00737FF6" w:rsidRPr="00B34293">
        <w:rPr>
          <w:rFonts w:ascii="Times New Roman" w:hAnsi="Times New Roman" w:cs="Times New Roman"/>
          <w:color w:val="000000"/>
          <w:lang w:val="tr-TR"/>
        </w:rPr>
        <w:t xml:space="preserve">İDARE </w:t>
      </w:r>
      <w:r w:rsidRPr="00B34293">
        <w:rPr>
          <w:rFonts w:ascii="Times New Roman" w:hAnsi="Times New Roman" w:cs="Times New Roman"/>
          <w:color w:val="000000"/>
          <w:lang w:val="tr-TR"/>
        </w:rPr>
        <w:t>’ye işbu Sözleşme’nin 4. maddesinde belirlenmiş olan işletme ücretini ödemeyi kabul beyan ve taahhüt eder.</w:t>
      </w:r>
    </w:p>
    <w:p w14:paraId="5D11309A" w14:textId="77777777" w:rsidR="00A8096F" w:rsidRPr="00B34293" w:rsidRDefault="00A8096F" w:rsidP="00A8096F">
      <w:pPr>
        <w:pStyle w:val="ListeParagraf"/>
        <w:ind w:left="360"/>
        <w:jc w:val="both"/>
        <w:rPr>
          <w:rFonts w:ascii="Times New Roman" w:hAnsi="Times New Roman" w:cs="Times New Roman"/>
          <w:color w:val="000000"/>
          <w:lang w:val="tr-TR"/>
        </w:rPr>
      </w:pPr>
    </w:p>
    <w:p w14:paraId="7782748F" w14:textId="77777777" w:rsidR="00DE0B0B" w:rsidRPr="00B34293" w:rsidRDefault="00DE0B0B"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Sözleşme konusu işletmelerde yiyecek ve içecek satışı dışında başka bir işletme faaliyeti gösteremez. </w:t>
      </w:r>
    </w:p>
    <w:p w14:paraId="62BE9260" w14:textId="77777777" w:rsidR="00A8096F" w:rsidRPr="00B34293" w:rsidRDefault="00A8096F" w:rsidP="00A8096F">
      <w:pPr>
        <w:pStyle w:val="ListeParagraf"/>
        <w:ind w:left="360"/>
        <w:jc w:val="both"/>
        <w:rPr>
          <w:rFonts w:ascii="Times New Roman" w:hAnsi="Times New Roman" w:cs="Times New Roman"/>
          <w:color w:val="000000"/>
          <w:lang w:val="tr-TR"/>
        </w:rPr>
      </w:pPr>
    </w:p>
    <w:p w14:paraId="4402539A" w14:textId="77777777" w:rsidR="00DE0B0B" w:rsidRPr="00B34293" w:rsidRDefault="00DE0B0B"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sözleşme konusu işletmeyi bizzat kendisi ve kendisine bağlı elemanlarla işletecek olup, alt taşeron vb. üçüncü şahıs tarafından işlettiremez. </w:t>
      </w:r>
    </w:p>
    <w:p w14:paraId="284E15E9" w14:textId="77777777" w:rsidR="00A8096F" w:rsidRPr="00B34293" w:rsidRDefault="00A8096F" w:rsidP="00A8096F">
      <w:pPr>
        <w:pStyle w:val="ListeParagraf"/>
        <w:ind w:left="360"/>
        <w:jc w:val="both"/>
        <w:rPr>
          <w:rFonts w:ascii="Times New Roman" w:hAnsi="Times New Roman" w:cs="Times New Roman"/>
          <w:color w:val="000000"/>
          <w:lang w:val="tr-TR"/>
        </w:rPr>
      </w:pPr>
    </w:p>
    <w:p w14:paraId="56AB52C0" w14:textId="77777777" w:rsidR="002B67EF" w:rsidRPr="00B34293" w:rsidRDefault="00DE0B0B" w:rsidP="001F1D16">
      <w:pPr>
        <w:pStyle w:val="ListeParagraf"/>
        <w:numPr>
          <w:ilvl w:val="1"/>
          <w:numId w:val="1"/>
        </w:numPr>
        <w:spacing w:after="0" w:line="240" w:lineRule="auto"/>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işletmede faaliyet gösteren tüm personelinin sabıka kaydı olmadığına dair kayıtları ve </w:t>
      </w:r>
      <w:r w:rsidR="00737FF6"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 xml:space="preserve"> tarafından talep edilen belgelerin bir suretini </w:t>
      </w:r>
      <w:r w:rsidR="00737FF6"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’ye ibraz etmekle yükümlüdür.</w:t>
      </w:r>
    </w:p>
    <w:p w14:paraId="0592780E" w14:textId="77777777" w:rsidR="00A8096F" w:rsidRPr="00B34293" w:rsidRDefault="00A8096F" w:rsidP="00A8096F">
      <w:pPr>
        <w:spacing w:after="0" w:line="240" w:lineRule="auto"/>
        <w:jc w:val="both"/>
        <w:rPr>
          <w:rFonts w:ascii="Times New Roman" w:hAnsi="Times New Roman" w:cs="Times New Roman"/>
          <w:color w:val="000000"/>
          <w:lang w:val="tr-TR"/>
        </w:rPr>
      </w:pPr>
    </w:p>
    <w:p w14:paraId="5F145E91" w14:textId="77777777" w:rsidR="00DE0B0B" w:rsidRPr="00B34293" w:rsidRDefault="00DE0B0B"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Sözleşme konusu alanın işletilmesi ve yapı inşaatı ile ilgili tüm personel maaş, prim, vb. ödemeler ile SGK, vergi vs. yükümlülükler İşletmeci’nin sorumluluğundadır. İşletmeci, çalıştıracağı tüm personel için SGK, vergi borcu bulundurmadığına ait tahakkuk, ödeme dekontları vb. diğer belgeleri her ay paylaşacağını kabul, beyan ve taahhüt eder. </w:t>
      </w:r>
      <w:r w:rsidR="003051C6" w:rsidRPr="00B34293">
        <w:rPr>
          <w:rFonts w:ascii="Times New Roman" w:hAnsi="Times New Roman" w:cs="Times New Roman"/>
          <w:color w:val="000000"/>
          <w:lang w:val="tr-TR"/>
        </w:rPr>
        <w:t>İDARE</w:t>
      </w:r>
      <w:r w:rsidR="00224B19" w:rsidRPr="00B34293">
        <w:rPr>
          <w:rFonts w:ascii="Times New Roman" w:hAnsi="Times New Roman" w:cs="Times New Roman"/>
          <w:color w:val="000000"/>
          <w:lang w:val="tr-TR"/>
        </w:rPr>
        <w:t>’nin bu sebeple her hangi bir ödemede bulunması halinde İşletmeciye rücu hakkı mevcuttur.</w:t>
      </w:r>
    </w:p>
    <w:p w14:paraId="2B7CC455" w14:textId="77777777" w:rsidR="00A8096F" w:rsidRPr="00B34293" w:rsidRDefault="00A8096F" w:rsidP="00A8096F">
      <w:pPr>
        <w:pStyle w:val="ListeParagraf"/>
        <w:ind w:left="360"/>
        <w:jc w:val="both"/>
        <w:rPr>
          <w:rFonts w:ascii="Times New Roman" w:hAnsi="Times New Roman" w:cs="Times New Roman"/>
          <w:color w:val="000000"/>
          <w:lang w:val="tr-TR"/>
        </w:rPr>
      </w:pPr>
    </w:p>
    <w:p w14:paraId="6C84BAAE" w14:textId="399E9A38" w:rsidR="001F1D16" w:rsidRPr="00B34293" w:rsidRDefault="001F1D16"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işbu sözleşme kapsamında geçici veya sürekli çalıştıracağı personeli ile ilgili 4857 sayılı İş Kanunu ve 6331 sayılı İş Sağlığı ve Güvenliği Kanunu kapsamında münhasıran sorumlu olup, mevzuatta yer alan tüm önlemleri alacak ve mevzuatın gerekliliklerini yerine getirecektir. İşletmeci, işbu sözleşme kapsamında geçici veya sürekli çalıştıracağı tüm personelinin işveren maliyetlerini, vergilerini ve buna benzer kanundan doğan yükümlülüklerini yerine getirmekle sorumludur. </w:t>
      </w:r>
      <w:r w:rsidR="003051C6"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 xml:space="preserve">'ye, İşletmeci’nin yasal yükümlülüklerin yerine getirilmemesi sebebiyle dava açılması, maddi-manevi tazminat talep edilmesi ya da </w:t>
      </w:r>
      <w:r w:rsidR="003051C6"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 xml:space="preserve">’nin bu sebeple ödemede bulunması halinde, </w:t>
      </w:r>
      <w:r w:rsidR="003051C6"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 xml:space="preserve"> her zaman söz konusu ödemeleri İşletmeci’</w:t>
      </w:r>
      <w:r w:rsidR="0089309B" w:rsidRPr="00B34293">
        <w:rPr>
          <w:rFonts w:ascii="Times New Roman" w:hAnsi="Times New Roman" w:cs="Times New Roman"/>
          <w:color w:val="000000"/>
          <w:lang w:val="tr-TR"/>
        </w:rPr>
        <w:t xml:space="preserve"> </w:t>
      </w:r>
      <w:r w:rsidRPr="00B34293">
        <w:rPr>
          <w:rFonts w:ascii="Times New Roman" w:hAnsi="Times New Roman" w:cs="Times New Roman"/>
          <w:color w:val="000000"/>
          <w:lang w:val="tr-TR"/>
        </w:rPr>
        <w:t>ye rücu edebilecektir.</w:t>
      </w:r>
    </w:p>
    <w:p w14:paraId="3AFAA231" w14:textId="77777777" w:rsidR="00A8096F" w:rsidRPr="00B34293" w:rsidRDefault="00A8096F" w:rsidP="00A8096F">
      <w:pPr>
        <w:pStyle w:val="ListeParagraf"/>
        <w:ind w:left="360"/>
        <w:jc w:val="both"/>
        <w:rPr>
          <w:rFonts w:ascii="Times New Roman" w:hAnsi="Times New Roman" w:cs="Times New Roman"/>
          <w:color w:val="000000"/>
          <w:lang w:val="tr-TR"/>
        </w:rPr>
      </w:pPr>
    </w:p>
    <w:p w14:paraId="3C2D0ABE" w14:textId="77777777" w:rsidR="001F1D16" w:rsidRPr="00B34293" w:rsidRDefault="001F1D16"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İşletmeci, işbu sözleşme kapsamında geçici veya sürekli çalıştıracağı tüm personelinin işe giriş tarihi itibariyle sigortalı olduklarını, personelin fazla çalışmalarına ilişkin ücretlerinin ödendiğini ve personelin hak etmiş olduğu yıllık izinlerini kullanmasına olanak sağladığını kabul ve taahhüt eder.</w:t>
      </w:r>
    </w:p>
    <w:p w14:paraId="2701E5CE" w14:textId="77777777" w:rsidR="00A8096F" w:rsidRPr="00B34293" w:rsidRDefault="00A8096F" w:rsidP="00A8096F">
      <w:pPr>
        <w:pStyle w:val="ListeParagraf"/>
        <w:ind w:left="360"/>
        <w:jc w:val="both"/>
        <w:rPr>
          <w:rFonts w:ascii="Times New Roman" w:hAnsi="Times New Roman" w:cs="Times New Roman"/>
          <w:color w:val="000000"/>
          <w:lang w:val="tr-TR"/>
        </w:rPr>
      </w:pPr>
    </w:p>
    <w:p w14:paraId="0ED9CDF4" w14:textId="77777777" w:rsidR="001F1D16" w:rsidRPr="00B34293" w:rsidRDefault="001F1D16"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Personelin işe giriş bildirgelerinin ile aylık bordrolarının ve ‘e-borcu yoktur’ belgesinin birer nüshasını düzenli olarak dijital ortamda </w:t>
      </w:r>
      <w:r w:rsidR="003051C6"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 xml:space="preserve"> ile paylaşmayı kabul ve taahhüt eder.</w:t>
      </w:r>
    </w:p>
    <w:p w14:paraId="54BED35E" w14:textId="77777777" w:rsidR="001F1D16" w:rsidRPr="00B34293" w:rsidRDefault="001F1D16" w:rsidP="001F1D16">
      <w:pPr>
        <w:pStyle w:val="ListeParagraf"/>
        <w:ind w:left="360" w:hanging="450"/>
        <w:jc w:val="both"/>
        <w:rPr>
          <w:rFonts w:ascii="Times New Roman" w:hAnsi="Times New Roman" w:cs="Times New Roman"/>
          <w:color w:val="000000"/>
          <w:lang w:val="tr-TR"/>
        </w:rPr>
      </w:pPr>
    </w:p>
    <w:p w14:paraId="37BFB329" w14:textId="77777777" w:rsidR="00F70313" w:rsidRPr="00B34293" w:rsidRDefault="00244664" w:rsidP="00F70313">
      <w:pPr>
        <w:pStyle w:val="ListeParagraf"/>
        <w:numPr>
          <w:ilvl w:val="1"/>
          <w:numId w:val="1"/>
        </w:numPr>
        <w:ind w:left="357" w:hanging="448"/>
        <w:contextualSpacing w:val="0"/>
        <w:jc w:val="both"/>
        <w:rPr>
          <w:rFonts w:ascii="Times New Roman" w:hAnsi="Times New Roman" w:cs="Times New Roman"/>
          <w:color w:val="000000"/>
          <w:lang w:val="tr-TR"/>
        </w:rPr>
      </w:pPr>
      <w:r w:rsidRPr="00B34293">
        <w:rPr>
          <w:rFonts w:ascii="Times New Roman" w:hAnsi="Times New Roman" w:cs="Times New Roman"/>
          <w:color w:val="000000"/>
          <w:lang w:val="tr-TR"/>
        </w:rPr>
        <w:lastRenderedPageBreak/>
        <w:t xml:space="preserve">İşletmeci, çalışma alanlarının her zaman </w:t>
      </w:r>
      <w:r w:rsidR="003051C6" w:rsidRPr="00B34293">
        <w:rPr>
          <w:rFonts w:ascii="Times New Roman" w:hAnsi="Times New Roman" w:cs="Times New Roman"/>
          <w:color w:val="000000"/>
          <w:lang w:val="tr-TR"/>
        </w:rPr>
        <w:t xml:space="preserve">İDARE </w:t>
      </w:r>
      <w:r w:rsidRPr="00B34293">
        <w:rPr>
          <w:rFonts w:ascii="Times New Roman" w:hAnsi="Times New Roman" w:cs="Times New Roman"/>
          <w:color w:val="000000"/>
          <w:lang w:val="tr-TR"/>
        </w:rPr>
        <w:t xml:space="preserve">tarafından belirlenecek denetim firması ve/veya </w:t>
      </w:r>
      <w:r w:rsidR="003051C6"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 xml:space="preserve">’nin İş Sağlığı ve Güvenliği Uzmanı ile İş Sağlığı ve Güvenliği Kurulunca makul bir süre öncesinden yapılacak bildirimi takiben denetlenebileceğini, ilgili kanunlara aykırılığın tespiti halinde Uzmanın ve/veya Kurulun aykırılık giderilene kadar işi durdurabileceğini bundan doğan her türlü maddi-manevi yükümlülüğün İşletmeciye ait olduğunu, </w:t>
      </w:r>
      <w:r w:rsidR="003051C6"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 xml:space="preserve">’nin herhangi bir şekilde ödeme yapmak durumunda kalması halinde </w:t>
      </w:r>
      <w:r w:rsidR="003051C6"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 xml:space="preserve">’nin ilk yazılı ihtarı üzerine ilgili tutarları </w:t>
      </w:r>
      <w:r w:rsidR="003051C6" w:rsidRPr="00B34293">
        <w:rPr>
          <w:rFonts w:ascii="Times New Roman" w:hAnsi="Times New Roman" w:cs="Times New Roman"/>
          <w:color w:val="000000"/>
          <w:lang w:val="tr-TR"/>
        </w:rPr>
        <w:t xml:space="preserve">İDARE </w:t>
      </w:r>
      <w:r w:rsidRPr="00B34293">
        <w:rPr>
          <w:rFonts w:ascii="Times New Roman" w:hAnsi="Times New Roman" w:cs="Times New Roman"/>
          <w:color w:val="000000"/>
          <w:lang w:val="tr-TR"/>
        </w:rPr>
        <w:t>tarafından bildirilen banka hesabına derhal yatıracağını kabul, beyan ve taahhüt eder.</w:t>
      </w:r>
    </w:p>
    <w:p w14:paraId="504908F4" w14:textId="77777777" w:rsidR="00244664" w:rsidRPr="00B34293" w:rsidRDefault="00244664"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Sözleşme konusu faaliyeti ile ilgili olarak tüm gelir ve giderler ile tüm kasalar kendisine ait olarak faaliyet gösterecektir. </w:t>
      </w:r>
    </w:p>
    <w:p w14:paraId="1CE96969" w14:textId="77777777" w:rsidR="00A8096F" w:rsidRPr="00B34293" w:rsidRDefault="00A8096F" w:rsidP="00A8096F">
      <w:pPr>
        <w:pStyle w:val="ListeParagraf"/>
        <w:ind w:left="360"/>
        <w:jc w:val="both"/>
        <w:rPr>
          <w:rFonts w:ascii="Times New Roman" w:hAnsi="Times New Roman" w:cs="Times New Roman"/>
          <w:color w:val="000000"/>
          <w:lang w:val="tr-TR"/>
        </w:rPr>
      </w:pPr>
    </w:p>
    <w:p w14:paraId="417DA2C8" w14:textId="77777777" w:rsidR="00123AA0" w:rsidRPr="00B34293" w:rsidRDefault="00244664"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basiretli tacir olmakla sözleşme konusu faaliyeti ile ilgili olarak gerekli tüm izin ve ruhsatları kendi adına alacaktır. İşletmeci işbu Sözleşme’nin imzalanmasından itibaren en geç 3 (üç) ay içerisinde işletme ruhsatını almakla yükümlüdür. İşletmeci, belirtilen sürede ve/veya sonrasında Belediye’den ya da ilgili resmi kurumlardan gerekli izin ve ruhsatların alamaması halinde, ruhsatların ve izinlerin alamama sebebinin </w:t>
      </w:r>
      <w:r w:rsidR="003051C6" w:rsidRPr="00B34293">
        <w:rPr>
          <w:rFonts w:ascii="Times New Roman" w:hAnsi="Times New Roman" w:cs="Times New Roman"/>
          <w:color w:val="000000"/>
          <w:lang w:val="tr-TR"/>
        </w:rPr>
        <w:t xml:space="preserve">İDARE </w:t>
      </w:r>
      <w:r w:rsidRPr="00B34293">
        <w:rPr>
          <w:rFonts w:ascii="Times New Roman" w:hAnsi="Times New Roman" w:cs="Times New Roman"/>
          <w:color w:val="000000"/>
          <w:lang w:val="tr-TR"/>
        </w:rPr>
        <w:t xml:space="preserve">’den veya işletilen yerin bizzat kendisinden kaynaklanan mimari, teknik ve sair nedenler olması halinde dahi </w:t>
      </w:r>
      <w:r w:rsidR="003051C6" w:rsidRPr="00B34293">
        <w:rPr>
          <w:rFonts w:ascii="Times New Roman" w:hAnsi="Times New Roman" w:cs="Times New Roman"/>
          <w:color w:val="000000"/>
          <w:lang w:val="tr-TR"/>
        </w:rPr>
        <w:t xml:space="preserve">İDARE </w:t>
      </w:r>
      <w:r w:rsidRPr="00B34293">
        <w:rPr>
          <w:rFonts w:ascii="Times New Roman" w:hAnsi="Times New Roman" w:cs="Times New Roman"/>
          <w:color w:val="000000"/>
          <w:lang w:val="tr-TR"/>
        </w:rPr>
        <w:t xml:space="preserve">’nin İşletmeci’ye karşı maddi/manevi sorumluluğu bulunmadığını gayri kabili rücu kabul beyan ve taahhüt eder. </w:t>
      </w:r>
    </w:p>
    <w:p w14:paraId="0BDAB0FF" w14:textId="77777777" w:rsidR="00A8096F" w:rsidRPr="00B34293" w:rsidRDefault="00A8096F" w:rsidP="00A8096F">
      <w:pPr>
        <w:pStyle w:val="ListeParagraf"/>
        <w:ind w:left="360"/>
        <w:jc w:val="both"/>
        <w:rPr>
          <w:rFonts w:ascii="Times New Roman" w:hAnsi="Times New Roman" w:cs="Times New Roman"/>
          <w:color w:val="000000"/>
          <w:lang w:val="tr-TR"/>
        </w:rPr>
      </w:pPr>
    </w:p>
    <w:p w14:paraId="5FC4CE0C" w14:textId="77777777" w:rsidR="00A8096F" w:rsidRPr="00B34293" w:rsidRDefault="00244664" w:rsidP="00A8096F">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Ruhsat ve izinlerin İşletmeci’ye bağlı nedenlerle zamanında alınamamasından ya da hiç alınmaması halinde </w:t>
      </w:r>
      <w:r w:rsidR="003051C6" w:rsidRPr="00B34293">
        <w:rPr>
          <w:rFonts w:ascii="Times New Roman" w:hAnsi="Times New Roman" w:cs="Times New Roman"/>
          <w:color w:val="000000"/>
          <w:lang w:val="tr-TR"/>
        </w:rPr>
        <w:t xml:space="preserve">İDARE </w:t>
      </w:r>
      <w:r w:rsidRPr="00B34293">
        <w:rPr>
          <w:rFonts w:ascii="Times New Roman" w:hAnsi="Times New Roman" w:cs="Times New Roman"/>
          <w:color w:val="000000"/>
          <w:lang w:val="tr-TR"/>
        </w:rPr>
        <w:t xml:space="preserve">doğmuş ve doğacak tüm zararlarını kar kaybı da dahil olmak üzere İşletmeci’den talep edebilir. İşletmeci, ruhsat ve izinlerin Sözleşme’nin imzalanmasını takip eden 3 (üç) aylık süre içerisinde alınamaması halinde </w:t>
      </w:r>
      <w:r w:rsidR="003051C6" w:rsidRPr="00B34293">
        <w:rPr>
          <w:rFonts w:ascii="Times New Roman" w:hAnsi="Times New Roman" w:cs="Times New Roman"/>
          <w:color w:val="000000"/>
          <w:lang w:val="tr-TR"/>
        </w:rPr>
        <w:t xml:space="preserve">İDARE </w:t>
      </w:r>
      <w:r w:rsidRPr="00B34293">
        <w:rPr>
          <w:rFonts w:ascii="Times New Roman" w:hAnsi="Times New Roman" w:cs="Times New Roman"/>
          <w:color w:val="000000"/>
          <w:lang w:val="tr-TR"/>
        </w:rPr>
        <w:t>’nin Sözleşme’yi işbu maddede belirlenen halel gelmeksizin haklı nedenle feshedebileceğini bilmekte ve kabul etmektedir</w:t>
      </w:r>
      <w:r w:rsidR="00A8096F" w:rsidRPr="00B34293">
        <w:rPr>
          <w:rFonts w:ascii="Times New Roman" w:hAnsi="Times New Roman" w:cs="Times New Roman"/>
          <w:color w:val="000000"/>
          <w:lang w:val="tr-TR"/>
        </w:rPr>
        <w:t>.</w:t>
      </w:r>
    </w:p>
    <w:p w14:paraId="1C219108" w14:textId="77777777" w:rsidR="00A8096F" w:rsidRPr="00B34293" w:rsidRDefault="00A8096F" w:rsidP="00A8096F">
      <w:pPr>
        <w:pStyle w:val="ListeParagraf"/>
        <w:ind w:left="360"/>
        <w:jc w:val="both"/>
        <w:rPr>
          <w:rFonts w:ascii="Times New Roman" w:hAnsi="Times New Roman" w:cs="Times New Roman"/>
          <w:color w:val="000000"/>
          <w:lang w:val="tr-TR"/>
        </w:rPr>
      </w:pPr>
    </w:p>
    <w:p w14:paraId="4EC59E3F" w14:textId="77777777" w:rsidR="00A8096F" w:rsidRPr="00B34293" w:rsidRDefault="003051C6"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İDARE </w:t>
      </w:r>
      <w:r w:rsidR="00123AA0" w:rsidRPr="00B34293">
        <w:rPr>
          <w:rFonts w:ascii="Times New Roman" w:hAnsi="Times New Roman" w:cs="Times New Roman"/>
          <w:color w:val="000000"/>
          <w:lang w:val="tr-TR"/>
        </w:rPr>
        <w:t>, İşletmeci’nin almakla yükümlü olduğu izin ve ruhsatları alabilmesi için gerekli tüm çabayı sarf edeceğini beyan ve taahhüt eder.</w:t>
      </w:r>
    </w:p>
    <w:p w14:paraId="0E54B586" w14:textId="77777777" w:rsidR="00123AA0" w:rsidRPr="00B34293" w:rsidRDefault="00123AA0" w:rsidP="00A8096F">
      <w:pPr>
        <w:pStyle w:val="ListeParagraf"/>
        <w:ind w:left="36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  </w:t>
      </w:r>
    </w:p>
    <w:p w14:paraId="62C498F7" w14:textId="77777777" w:rsidR="00123AA0" w:rsidRPr="00B34293" w:rsidRDefault="00123AA0"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İşletmeci, Sözleşme’de belirlenen alanların işletilmesiyle ilgili kendi yetki ve sorumluluğundaki durumlarda, gerekli olan değişikliklerde ve tadilatlarda</w:t>
      </w:r>
      <w:r w:rsidR="003051C6" w:rsidRPr="00B34293">
        <w:rPr>
          <w:rFonts w:ascii="Times New Roman" w:hAnsi="Times New Roman" w:cs="Times New Roman"/>
          <w:color w:val="000000"/>
          <w:lang w:val="tr-TR"/>
        </w:rPr>
        <w:t xml:space="preserve"> İDARE </w:t>
      </w:r>
      <w:r w:rsidRPr="00B34293">
        <w:rPr>
          <w:rFonts w:ascii="Times New Roman" w:hAnsi="Times New Roman" w:cs="Times New Roman"/>
          <w:color w:val="000000"/>
          <w:lang w:val="tr-TR"/>
        </w:rPr>
        <w:t xml:space="preserve">’nin yazılı iznini almak koşuluyla gerekli izin ve ruhsatları almakla yükümlüdür. </w:t>
      </w:r>
    </w:p>
    <w:p w14:paraId="2B2D19EB" w14:textId="77777777" w:rsidR="00A8096F" w:rsidRPr="00B34293" w:rsidRDefault="00A8096F" w:rsidP="00A8096F">
      <w:pPr>
        <w:pStyle w:val="ListeParagraf"/>
        <w:ind w:left="360"/>
        <w:jc w:val="both"/>
        <w:rPr>
          <w:rFonts w:ascii="Times New Roman" w:hAnsi="Times New Roman" w:cs="Times New Roman"/>
          <w:color w:val="000000"/>
          <w:lang w:val="tr-TR"/>
        </w:rPr>
      </w:pPr>
    </w:p>
    <w:p w14:paraId="7C480C35" w14:textId="77777777" w:rsidR="00123AA0" w:rsidRPr="00B34293" w:rsidRDefault="00123AA0"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tüm dekorasyon masrafları kendinde olmak üzere </w:t>
      </w:r>
      <w:r w:rsidR="00F5795A" w:rsidRPr="00B34293">
        <w:rPr>
          <w:rFonts w:ascii="Times New Roman" w:hAnsi="Times New Roman" w:cs="Times New Roman"/>
          <w:color w:val="000000"/>
          <w:lang w:val="tr-TR"/>
        </w:rPr>
        <w:t>sözleşmenin imza tarihinden</w:t>
      </w:r>
      <w:r w:rsidRPr="00B34293">
        <w:rPr>
          <w:rFonts w:ascii="Times New Roman" w:hAnsi="Times New Roman" w:cs="Times New Roman"/>
          <w:color w:val="000000"/>
          <w:lang w:val="tr-TR"/>
        </w:rPr>
        <w:t xml:space="preserve"> itibaren en geç </w:t>
      </w:r>
      <w:r w:rsidR="00F5795A" w:rsidRPr="00B34293">
        <w:rPr>
          <w:rFonts w:ascii="Times New Roman" w:hAnsi="Times New Roman" w:cs="Times New Roman"/>
          <w:color w:val="000000"/>
          <w:lang w:val="tr-TR"/>
        </w:rPr>
        <w:t>15</w:t>
      </w:r>
      <w:r w:rsidRPr="00B34293">
        <w:rPr>
          <w:rFonts w:ascii="Times New Roman" w:hAnsi="Times New Roman" w:cs="Times New Roman"/>
          <w:color w:val="000000"/>
          <w:lang w:val="tr-TR"/>
        </w:rPr>
        <w:t xml:space="preserve"> (</w:t>
      </w:r>
      <w:r w:rsidR="00F5795A" w:rsidRPr="00B34293">
        <w:rPr>
          <w:rFonts w:ascii="Times New Roman" w:hAnsi="Times New Roman" w:cs="Times New Roman"/>
          <w:color w:val="000000"/>
          <w:lang w:val="tr-TR"/>
        </w:rPr>
        <w:t>gün</w:t>
      </w:r>
      <w:r w:rsidRPr="00B34293">
        <w:rPr>
          <w:rFonts w:ascii="Times New Roman" w:hAnsi="Times New Roman" w:cs="Times New Roman"/>
          <w:color w:val="000000"/>
          <w:lang w:val="tr-TR"/>
        </w:rPr>
        <w:t xml:space="preserve">) günde işletmeye ve satışa hazır hale getirecektir. Bu </w:t>
      </w:r>
      <w:r w:rsidR="00F5795A" w:rsidRPr="00B34293">
        <w:rPr>
          <w:rFonts w:ascii="Times New Roman" w:hAnsi="Times New Roman" w:cs="Times New Roman"/>
          <w:color w:val="000000"/>
          <w:lang w:val="tr-TR"/>
        </w:rPr>
        <w:t>15</w:t>
      </w:r>
      <w:r w:rsidRPr="00B34293">
        <w:rPr>
          <w:rFonts w:ascii="Times New Roman" w:hAnsi="Times New Roman" w:cs="Times New Roman"/>
          <w:color w:val="000000"/>
          <w:lang w:val="tr-TR"/>
        </w:rPr>
        <w:t xml:space="preserve"> (</w:t>
      </w:r>
      <w:r w:rsidR="00F5795A" w:rsidRPr="00B34293">
        <w:rPr>
          <w:rFonts w:ascii="Times New Roman" w:hAnsi="Times New Roman" w:cs="Times New Roman"/>
          <w:color w:val="000000"/>
          <w:lang w:val="tr-TR"/>
        </w:rPr>
        <w:t>onbeş</w:t>
      </w:r>
      <w:r w:rsidRPr="00B34293">
        <w:rPr>
          <w:rFonts w:ascii="Times New Roman" w:hAnsi="Times New Roman" w:cs="Times New Roman"/>
          <w:color w:val="000000"/>
          <w:lang w:val="tr-TR"/>
        </w:rPr>
        <w:t>) günlük tadilat ve dekorasyon süresi dâhilinde İşletmeci,</w:t>
      </w:r>
      <w:r w:rsidR="00F70313" w:rsidRPr="00B34293">
        <w:rPr>
          <w:rFonts w:ascii="Times New Roman" w:hAnsi="Times New Roman" w:cs="Times New Roman"/>
          <w:color w:val="000000"/>
          <w:lang w:val="tr-TR"/>
        </w:rPr>
        <w:t xml:space="preserve"> </w:t>
      </w:r>
      <w:r w:rsidR="003051C6" w:rsidRPr="00B34293">
        <w:rPr>
          <w:rFonts w:ascii="Times New Roman" w:hAnsi="Times New Roman" w:cs="Times New Roman"/>
          <w:color w:val="000000"/>
          <w:lang w:val="tr-TR"/>
        </w:rPr>
        <w:t xml:space="preserve">İDARE </w:t>
      </w:r>
      <w:r w:rsidRPr="00B34293">
        <w:rPr>
          <w:rFonts w:ascii="Times New Roman" w:hAnsi="Times New Roman" w:cs="Times New Roman"/>
          <w:color w:val="000000"/>
          <w:lang w:val="tr-TR"/>
        </w:rPr>
        <w:t>’ye herhangi bir bedel ödemeyecektir. İşletmeci işletmeyi süresinde satışa hazır hale getirmemesi halinde; gecikme sebebinin</w:t>
      </w:r>
      <w:r w:rsidR="003051C6" w:rsidRPr="00B34293">
        <w:rPr>
          <w:rFonts w:ascii="Times New Roman" w:hAnsi="Times New Roman" w:cs="Times New Roman"/>
          <w:color w:val="000000"/>
          <w:lang w:val="tr-TR"/>
        </w:rPr>
        <w:t xml:space="preserve"> İDARE</w:t>
      </w:r>
      <w:r w:rsidRPr="00B34293">
        <w:rPr>
          <w:rFonts w:ascii="Times New Roman" w:hAnsi="Times New Roman" w:cs="Times New Roman"/>
          <w:color w:val="000000"/>
          <w:lang w:val="tr-TR"/>
        </w:rPr>
        <w:t>’den kaynaklanması halleri hariç, geciken her gün için 1.000.-TL +KDV tutarında ceza ödeyecektir. İşbu gecikmenin İşletmeci’den kaynaklanan sebeple her halükarda 30 gün</w:t>
      </w:r>
      <w:r w:rsidR="00845650" w:rsidRPr="00B34293">
        <w:rPr>
          <w:rFonts w:ascii="Times New Roman" w:hAnsi="Times New Roman" w:cs="Times New Roman"/>
          <w:color w:val="000000"/>
          <w:lang w:val="tr-TR"/>
        </w:rPr>
        <w:t xml:space="preserve"> ve daha fazla </w:t>
      </w:r>
      <w:r w:rsidRPr="00B34293">
        <w:rPr>
          <w:rFonts w:ascii="Times New Roman" w:hAnsi="Times New Roman" w:cs="Times New Roman"/>
          <w:color w:val="000000"/>
          <w:lang w:val="tr-TR"/>
        </w:rPr>
        <w:t xml:space="preserve">sürmesi halinde, </w:t>
      </w:r>
      <w:r w:rsidR="003051C6" w:rsidRPr="00B34293">
        <w:rPr>
          <w:rFonts w:ascii="Times New Roman" w:hAnsi="Times New Roman" w:cs="Times New Roman"/>
          <w:color w:val="000000"/>
          <w:lang w:val="tr-TR"/>
        </w:rPr>
        <w:t xml:space="preserve">İDARE </w:t>
      </w:r>
      <w:r w:rsidRPr="00B34293">
        <w:rPr>
          <w:rFonts w:ascii="Times New Roman" w:hAnsi="Times New Roman" w:cs="Times New Roman"/>
          <w:color w:val="000000"/>
          <w:lang w:val="tr-TR"/>
        </w:rPr>
        <w:t>her türlü tazminat hakları saklı kalmak kaydı ile Sözleşme’yi tek taraflı olarak feshedebilir.</w:t>
      </w:r>
    </w:p>
    <w:p w14:paraId="7309442A" w14:textId="77777777" w:rsidR="00A8096F" w:rsidRPr="00B34293" w:rsidRDefault="00A8096F" w:rsidP="00A8096F">
      <w:pPr>
        <w:pStyle w:val="ListeParagraf"/>
        <w:ind w:left="360"/>
        <w:jc w:val="both"/>
        <w:rPr>
          <w:rFonts w:ascii="Times New Roman" w:hAnsi="Times New Roman" w:cs="Times New Roman"/>
          <w:color w:val="000000"/>
          <w:lang w:val="tr-TR"/>
        </w:rPr>
      </w:pPr>
    </w:p>
    <w:p w14:paraId="4588E349" w14:textId="77777777" w:rsidR="00845650" w:rsidRPr="00B34293" w:rsidRDefault="00845650"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İşletmeci, teslim aldığı alanda yapacağı dekorasyonlar için</w:t>
      </w:r>
      <w:r w:rsidR="003051C6" w:rsidRPr="00B34293">
        <w:rPr>
          <w:rFonts w:ascii="Times New Roman" w:hAnsi="Times New Roman" w:cs="Times New Roman"/>
          <w:color w:val="000000"/>
          <w:lang w:val="tr-TR"/>
        </w:rPr>
        <w:t xml:space="preserve"> İDARE </w:t>
      </w:r>
      <w:r w:rsidRPr="00B34293">
        <w:rPr>
          <w:rFonts w:ascii="Times New Roman" w:hAnsi="Times New Roman" w:cs="Times New Roman"/>
          <w:color w:val="000000"/>
          <w:lang w:val="tr-TR"/>
        </w:rPr>
        <w:t xml:space="preserve">’nin talep ettiği gerekli tüm proje ve dokümanları sunmayı ve onay almayı taahhüt eder. </w:t>
      </w:r>
      <w:r w:rsidR="003051C6" w:rsidRPr="00B34293">
        <w:rPr>
          <w:rFonts w:ascii="Times New Roman" w:hAnsi="Times New Roman" w:cs="Times New Roman"/>
          <w:color w:val="000000"/>
          <w:lang w:val="tr-TR"/>
        </w:rPr>
        <w:t xml:space="preserve">İDARE </w:t>
      </w:r>
      <w:r w:rsidRPr="00B34293">
        <w:rPr>
          <w:rFonts w:ascii="Times New Roman" w:hAnsi="Times New Roman" w:cs="Times New Roman"/>
          <w:color w:val="000000"/>
          <w:lang w:val="tr-TR"/>
        </w:rPr>
        <w:t>sunulan tüm projeler üstünde değişiklik yapılmasını talep edebilir.</w:t>
      </w:r>
    </w:p>
    <w:p w14:paraId="2F84543E" w14:textId="77777777" w:rsidR="00A8096F" w:rsidRPr="00B34293" w:rsidRDefault="00A8096F" w:rsidP="00A8096F">
      <w:pPr>
        <w:pStyle w:val="ListeParagraf"/>
        <w:ind w:left="360"/>
        <w:jc w:val="both"/>
        <w:rPr>
          <w:rFonts w:ascii="Times New Roman" w:hAnsi="Times New Roman" w:cs="Times New Roman"/>
          <w:color w:val="000000"/>
          <w:lang w:val="tr-TR"/>
        </w:rPr>
      </w:pPr>
    </w:p>
    <w:p w14:paraId="02A09782" w14:textId="77777777" w:rsidR="00845650" w:rsidRPr="00B34293" w:rsidRDefault="00845650"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teslim aldığı alanda </w:t>
      </w:r>
      <w:r w:rsidR="003051C6" w:rsidRPr="00B34293">
        <w:rPr>
          <w:rFonts w:ascii="Times New Roman" w:hAnsi="Times New Roman" w:cs="Times New Roman"/>
          <w:color w:val="000000"/>
          <w:lang w:val="tr-TR"/>
        </w:rPr>
        <w:t xml:space="preserve">İDARE </w:t>
      </w:r>
      <w:r w:rsidRPr="00B34293">
        <w:rPr>
          <w:rFonts w:ascii="Times New Roman" w:hAnsi="Times New Roman" w:cs="Times New Roman"/>
          <w:color w:val="000000"/>
          <w:lang w:val="tr-TR"/>
        </w:rPr>
        <w:t xml:space="preserve">’nin istediği tüm dekorasyon eksikliklerini (kırık fayans, hasarlı yer zemini, bozuk dolap vb.) tamamlamayı taahhüt eder. İşletmeci yapılan bu tamamlamalara ilişkin </w:t>
      </w:r>
      <w:r w:rsidRPr="00B34293">
        <w:rPr>
          <w:rFonts w:ascii="Times New Roman" w:hAnsi="Times New Roman" w:cs="Times New Roman"/>
          <w:color w:val="000000"/>
          <w:lang w:val="tr-TR"/>
        </w:rPr>
        <w:lastRenderedPageBreak/>
        <w:t xml:space="preserve">masraflardan tek başına sorumlu olup </w:t>
      </w:r>
      <w:r w:rsidR="003051C6" w:rsidRPr="00B34293">
        <w:rPr>
          <w:rFonts w:ascii="Times New Roman" w:hAnsi="Times New Roman" w:cs="Times New Roman"/>
          <w:color w:val="000000"/>
          <w:lang w:val="tr-TR"/>
        </w:rPr>
        <w:t xml:space="preserve">İDARE </w:t>
      </w:r>
      <w:r w:rsidRPr="00B34293">
        <w:rPr>
          <w:rFonts w:ascii="Times New Roman" w:hAnsi="Times New Roman" w:cs="Times New Roman"/>
          <w:color w:val="000000"/>
          <w:lang w:val="tr-TR"/>
        </w:rPr>
        <w:t xml:space="preserve">’den Sözleşme süresi içinde veya sonrasında herhangi bir talepte bulunamaz. </w:t>
      </w:r>
    </w:p>
    <w:p w14:paraId="65E1068E" w14:textId="77777777" w:rsidR="00A8096F" w:rsidRPr="00B34293" w:rsidRDefault="00A8096F" w:rsidP="00A8096F">
      <w:pPr>
        <w:pStyle w:val="ListeParagraf"/>
        <w:ind w:left="360"/>
        <w:jc w:val="both"/>
        <w:rPr>
          <w:rFonts w:ascii="Times New Roman" w:hAnsi="Times New Roman" w:cs="Times New Roman"/>
          <w:color w:val="000000"/>
          <w:lang w:val="tr-TR"/>
        </w:rPr>
      </w:pPr>
    </w:p>
    <w:p w14:paraId="04C55580" w14:textId="77777777" w:rsidR="00845650" w:rsidRPr="00B34293" w:rsidRDefault="00845650"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alanda yapacağı tüm dekorasyon ve tadilat çalışmaları için, gerekli önleyici ve koruyucu tedbirleri almayı ve tadilat süresi boyunca </w:t>
      </w:r>
      <w:r w:rsidR="003051C6" w:rsidRPr="00B34293">
        <w:rPr>
          <w:rFonts w:ascii="Times New Roman" w:hAnsi="Times New Roman" w:cs="Times New Roman"/>
          <w:color w:val="000000"/>
          <w:lang w:val="tr-TR"/>
        </w:rPr>
        <w:t xml:space="preserve">İDARE </w:t>
      </w:r>
      <w:r w:rsidRPr="00B34293">
        <w:rPr>
          <w:rFonts w:ascii="Times New Roman" w:hAnsi="Times New Roman" w:cs="Times New Roman"/>
          <w:color w:val="000000"/>
          <w:lang w:val="tr-TR"/>
        </w:rPr>
        <w:t>’nin belirleyeceği çalışma takvimine uymayı taahhüt eder.</w:t>
      </w:r>
    </w:p>
    <w:p w14:paraId="216DC6CD" w14:textId="77777777" w:rsidR="00A8096F" w:rsidRPr="00B34293" w:rsidRDefault="00A8096F" w:rsidP="00A8096F">
      <w:pPr>
        <w:pStyle w:val="ListeParagraf"/>
        <w:ind w:left="360"/>
        <w:jc w:val="both"/>
        <w:rPr>
          <w:rFonts w:ascii="Times New Roman" w:hAnsi="Times New Roman" w:cs="Times New Roman"/>
          <w:color w:val="000000"/>
          <w:lang w:val="tr-TR"/>
        </w:rPr>
      </w:pPr>
    </w:p>
    <w:p w14:paraId="0B705BE6" w14:textId="77777777" w:rsidR="00845650" w:rsidRPr="00B34293" w:rsidRDefault="00845650"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İşletmeci teslim aldığı alanda, işletme süresince karşılaşacağı alt yapı (Mekanik,</w:t>
      </w:r>
      <w:r w:rsidR="00F70313" w:rsidRPr="00B34293">
        <w:rPr>
          <w:rFonts w:ascii="Times New Roman" w:hAnsi="Times New Roman" w:cs="Times New Roman"/>
          <w:color w:val="000000"/>
          <w:lang w:val="tr-TR"/>
        </w:rPr>
        <w:t xml:space="preserve"> </w:t>
      </w:r>
      <w:r w:rsidRPr="00B34293">
        <w:rPr>
          <w:rFonts w:ascii="Times New Roman" w:hAnsi="Times New Roman" w:cs="Times New Roman"/>
          <w:color w:val="000000"/>
          <w:lang w:val="tr-TR"/>
        </w:rPr>
        <w:t>inşaat,</w:t>
      </w:r>
      <w:r w:rsidR="00F70313" w:rsidRPr="00B34293">
        <w:rPr>
          <w:rFonts w:ascii="Times New Roman" w:hAnsi="Times New Roman" w:cs="Times New Roman"/>
          <w:color w:val="000000"/>
          <w:lang w:val="tr-TR"/>
        </w:rPr>
        <w:t xml:space="preserve"> </w:t>
      </w:r>
      <w:r w:rsidRPr="00B34293">
        <w:rPr>
          <w:rFonts w:ascii="Times New Roman" w:hAnsi="Times New Roman" w:cs="Times New Roman"/>
          <w:color w:val="000000"/>
          <w:lang w:val="tr-TR"/>
        </w:rPr>
        <w:t>elektrik,</w:t>
      </w:r>
      <w:r w:rsidR="00F70313" w:rsidRPr="00B34293">
        <w:rPr>
          <w:rFonts w:ascii="Times New Roman" w:hAnsi="Times New Roman" w:cs="Times New Roman"/>
          <w:color w:val="000000"/>
          <w:lang w:val="tr-TR"/>
        </w:rPr>
        <w:t xml:space="preserve"> </w:t>
      </w:r>
      <w:r w:rsidRPr="00B34293">
        <w:rPr>
          <w:rFonts w:ascii="Times New Roman" w:hAnsi="Times New Roman" w:cs="Times New Roman"/>
          <w:color w:val="000000"/>
          <w:lang w:val="tr-TR"/>
        </w:rPr>
        <w:t>alt yapı giderleri vb)  ve dekorasyon ile ilgili problemleri gidermeyi taahhüt eder.</w:t>
      </w:r>
    </w:p>
    <w:p w14:paraId="70824D96" w14:textId="77777777" w:rsidR="00A8096F" w:rsidRPr="00B34293" w:rsidRDefault="00A8096F" w:rsidP="00A8096F">
      <w:pPr>
        <w:pStyle w:val="ListeParagraf"/>
        <w:ind w:left="360"/>
        <w:jc w:val="both"/>
        <w:rPr>
          <w:rFonts w:ascii="Times New Roman" w:hAnsi="Times New Roman" w:cs="Times New Roman"/>
          <w:color w:val="000000"/>
          <w:lang w:val="tr-TR"/>
        </w:rPr>
      </w:pPr>
    </w:p>
    <w:p w14:paraId="51E754D3" w14:textId="62BCA831" w:rsidR="00845650" w:rsidRPr="00B34293" w:rsidRDefault="00845650"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teslim aldığı alandaki, </w:t>
      </w:r>
      <w:r w:rsidR="003051C6" w:rsidRPr="00B34293">
        <w:rPr>
          <w:rFonts w:ascii="Times New Roman" w:hAnsi="Times New Roman" w:cs="Times New Roman"/>
          <w:color w:val="000000"/>
          <w:lang w:val="tr-TR"/>
        </w:rPr>
        <w:t>Doğalgaz,</w:t>
      </w:r>
      <w:r w:rsidR="00F70313" w:rsidRPr="00B34293">
        <w:rPr>
          <w:rFonts w:ascii="Times New Roman" w:hAnsi="Times New Roman" w:cs="Times New Roman"/>
          <w:color w:val="000000"/>
          <w:lang w:val="tr-TR"/>
        </w:rPr>
        <w:t xml:space="preserve"> </w:t>
      </w:r>
      <w:r w:rsidRPr="00B34293">
        <w:rPr>
          <w:rFonts w:ascii="Times New Roman" w:hAnsi="Times New Roman" w:cs="Times New Roman"/>
          <w:color w:val="000000"/>
          <w:lang w:val="tr-TR"/>
        </w:rPr>
        <w:t xml:space="preserve">Elektrik ve Su bedelleri içinse </w:t>
      </w:r>
      <w:r w:rsidR="0089309B" w:rsidRPr="00B34293">
        <w:rPr>
          <w:rFonts w:ascii="Times New Roman" w:hAnsi="Times New Roman" w:cs="Times New Roman"/>
          <w:color w:val="000000"/>
          <w:lang w:val="tr-TR"/>
        </w:rPr>
        <w:t>İDARE tarafından</w:t>
      </w:r>
      <w:r w:rsidR="0072333C" w:rsidRPr="00B34293">
        <w:rPr>
          <w:rFonts w:ascii="Times New Roman" w:hAnsi="Times New Roman" w:cs="Times New Roman"/>
          <w:color w:val="000000"/>
          <w:lang w:val="tr-TR"/>
        </w:rPr>
        <w:t xml:space="preserve"> süzme sayaç </w:t>
      </w:r>
      <w:r w:rsidR="0089309B" w:rsidRPr="00B34293">
        <w:rPr>
          <w:rFonts w:ascii="Times New Roman" w:hAnsi="Times New Roman" w:cs="Times New Roman"/>
          <w:color w:val="000000"/>
          <w:lang w:val="tr-TR"/>
        </w:rPr>
        <w:t>ya da yansıtma</w:t>
      </w:r>
      <w:r w:rsidRPr="00B34293">
        <w:rPr>
          <w:rFonts w:ascii="Times New Roman" w:hAnsi="Times New Roman" w:cs="Times New Roman"/>
          <w:color w:val="000000"/>
          <w:lang w:val="tr-TR"/>
        </w:rPr>
        <w:t xml:space="preserve"> faturası kesileceğini ve bunları ödeyeceğini kabul ettiğini taahhüt eder.</w:t>
      </w:r>
    </w:p>
    <w:p w14:paraId="32ADFAB2" w14:textId="77777777" w:rsidR="00A8096F" w:rsidRPr="00B34293" w:rsidRDefault="00A8096F" w:rsidP="00A8096F">
      <w:pPr>
        <w:pStyle w:val="ListeParagraf"/>
        <w:ind w:left="360"/>
        <w:jc w:val="both"/>
        <w:rPr>
          <w:rFonts w:ascii="Times New Roman" w:hAnsi="Times New Roman" w:cs="Times New Roman"/>
          <w:color w:val="000000"/>
          <w:lang w:val="tr-TR"/>
        </w:rPr>
      </w:pPr>
    </w:p>
    <w:p w14:paraId="5777428C" w14:textId="558887A5" w:rsidR="00845650" w:rsidRPr="00B34293" w:rsidRDefault="00845650"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haftada en az 2 (iki) kez yağ tutucuyu temizleteceğini, ayda bir kez tüm iç gider hatlarını temizleteceğini ve herhangi bir altyapı gider tıkanıklığı yaşanması halinde sorunun en kısa zamanda çözeceğini kabul, beyan ve taahhüt eder. İşletmeci, bu yükümlülüklerini yerine getirmemesi sebebi ile hijyenik koşullara uymaması halinde </w:t>
      </w:r>
      <w:r w:rsidR="0072333C" w:rsidRPr="00B34293">
        <w:rPr>
          <w:rFonts w:ascii="Times New Roman" w:hAnsi="Times New Roman" w:cs="Times New Roman"/>
          <w:color w:val="000000"/>
          <w:lang w:val="tr-TR"/>
        </w:rPr>
        <w:t xml:space="preserve">İDARE </w:t>
      </w:r>
      <w:r w:rsidRPr="00B34293">
        <w:rPr>
          <w:rFonts w:ascii="Times New Roman" w:hAnsi="Times New Roman" w:cs="Times New Roman"/>
          <w:color w:val="000000"/>
          <w:lang w:val="tr-TR"/>
        </w:rPr>
        <w:t xml:space="preserve">’nin </w:t>
      </w:r>
      <w:r w:rsidR="0089309B" w:rsidRPr="00B34293">
        <w:rPr>
          <w:rFonts w:ascii="Times New Roman" w:hAnsi="Times New Roman" w:cs="Times New Roman"/>
          <w:color w:val="000000"/>
          <w:lang w:val="tr-TR"/>
        </w:rPr>
        <w:t>Sözleşmeyi</w:t>
      </w:r>
      <w:r w:rsidRPr="00B34293">
        <w:rPr>
          <w:rFonts w:ascii="Times New Roman" w:hAnsi="Times New Roman" w:cs="Times New Roman"/>
          <w:color w:val="000000"/>
          <w:lang w:val="tr-TR"/>
        </w:rPr>
        <w:t xml:space="preserve"> haklı nedenle feshetme hakkı olduğunu bilmekte ve kabul etmektedir. </w:t>
      </w:r>
    </w:p>
    <w:p w14:paraId="1540E46E" w14:textId="77777777" w:rsidR="00A8096F" w:rsidRPr="00B34293" w:rsidRDefault="00A8096F" w:rsidP="00A8096F">
      <w:pPr>
        <w:pStyle w:val="ListeParagraf"/>
        <w:ind w:left="360"/>
        <w:jc w:val="both"/>
        <w:rPr>
          <w:rFonts w:ascii="Times New Roman" w:hAnsi="Times New Roman" w:cs="Times New Roman"/>
          <w:color w:val="000000"/>
          <w:lang w:val="tr-TR"/>
        </w:rPr>
      </w:pPr>
    </w:p>
    <w:p w14:paraId="75881531" w14:textId="77777777" w:rsidR="00845650" w:rsidRPr="00B34293" w:rsidRDefault="00845650"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w:t>
      </w:r>
      <w:r w:rsidR="0072333C" w:rsidRPr="00B34293">
        <w:rPr>
          <w:rFonts w:ascii="Times New Roman" w:hAnsi="Times New Roman" w:cs="Times New Roman"/>
          <w:color w:val="000000"/>
          <w:lang w:val="tr-TR"/>
        </w:rPr>
        <w:t xml:space="preserve">İDARE </w:t>
      </w:r>
      <w:r w:rsidRPr="00B34293">
        <w:rPr>
          <w:rFonts w:ascii="Times New Roman" w:hAnsi="Times New Roman" w:cs="Times New Roman"/>
          <w:color w:val="000000"/>
          <w:lang w:val="tr-TR"/>
        </w:rPr>
        <w:t>’nin yazılı ön izni olmadan işletilecek yeri tamamen başkalarına devir ve/veya temlik edemez, kiraya veremez, kullandıramaz, yararlandıramaz, işgal ettiremez, ortaklaşa veya iş</w:t>
      </w:r>
      <w:r w:rsidR="00034A57" w:rsidRPr="00B34293">
        <w:rPr>
          <w:rFonts w:ascii="Times New Roman" w:hAnsi="Times New Roman" w:cs="Times New Roman"/>
          <w:color w:val="000000"/>
          <w:lang w:val="tr-TR"/>
        </w:rPr>
        <w:t xml:space="preserve"> </w:t>
      </w:r>
      <w:r w:rsidRPr="00B34293">
        <w:rPr>
          <w:rFonts w:ascii="Times New Roman" w:hAnsi="Times New Roman" w:cs="Times New Roman"/>
          <w:color w:val="000000"/>
          <w:lang w:val="tr-TR"/>
        </w:rPr>
        <w:t xml:space="preserve">birliği halinde kullanamaz ancak </w:t>
      </w:r>
      <w:r w:rsidR="0072333C" w:rsidRPr="00B34293">
        <w:rPr>
          <w:rFonts w:ascii="Times New Roman" w:hAnsi="Times New Roman" w:cs="Times New Roman"/>
          <w:color w:val="000000"/>
          <w:lang w:val="tr-TR"/>
        </w:rPr>
        <w:t xml:space="preserve">İDARE </w:t>
      </w:r>
      <w:r w:rsidRPr="00B34293">
        <w:rPr>
          <w:rFonts w:ascii="Times New Roman" w:hAnsi="Times New Roman" w:cs="Times New Roman"/>
          <w:color w:val="000000"/>
          <w:lang w:val="tr-TR"/>
        </w:rPr>
        <w:t>’nin önceden yazılı olarak izin vermesi şartıyla işletilecek yerin belirlenecek küçük bir kısmını başkaları ile ortaklaşa kullanabilir.</w:t>
      </w:r>
    </w:p>
    <w:p w14:paraId="00A1F2B7" w14:textId="77777777" w:rsidR="00A8096F" w:rsidRPr="00B34293" w:rsidRDefault="00A8096F" w:rsidP="00A8096F">
      <w:pPr>
        <w:pStyle w:val="ListeParagraf"/>
        <w:ind w:left="360"/>
        <w:jc w:val="both"/>
        <w:rPr>
          <w:rFonts w:ascii="Times New Roman" w:hAnsi="Times New Roman" w:cs="Times New Roman"/>
          <w:color w:val="000000"/>
          <w:lang w:val="tr-TR"/>
        </w:rPr>
      </w:pPr>
    </w:p>
    <w:p w14:paraId="5FE8F7F9" w14:textId="77777777" w:rsidR="00034A57" w:rsidRPr="00B34293" w:rsidRDefault="00034A57"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İşletmeci, işletilecek yerin Sözleşme’ye uygun bir şekilde kendisine teslimini ve Sözleşme süresince sözleşme koşullarında kullanıma amade kılınmasını talep hakkına sahiptir.</w:t>
      </w:r>
    </w:p>
    <w:p w14:paraId="077DECB8" w14:textId="77777777" w:rsidR="00A8096F" w:rsidRPr="00B34293" w:rsidRDefault="00A8096F" w:rsidP="00A8096F">
      <w:pPr>
        <w:pStyle w:val="ListeParagraf"/>
        <w:ind w:left="360"/>
        <w:jc w:val="both"/>
        <w:rPr>
          <w:rFonts w:ascii="Times New Roman" w:hAnsi="Times New Roman" w:cs="Times New Roman"/>
          <w:color w:val="000000"/>
          <w:lang w:val="tr-TR"/>
        </w:rPr>
      </w:pPr>
    </w:p>
    <w:p w14:paraId="04EF04F2" w14:textId="77777777" w:rsidR="00A8096F" w:rsidRPr="00B34293" w:rsidRDefault="00034A57"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işletme ile ilgili olarak talep ettiği herhangi bir yatırım için </w:t>
      </w:r>
      <w:r w:rsidR="0072333C" w:rsidRPr="00B34293">
        <w:rPr>
          <w:rFonts w:ascii="Times New Roman" w:hAnsi="Times New Roman" w:cs="Times New Roman"/>
          <w:color w:val="000000"/>
          <w:lang w:val="tr-TR"/>
        </w:rPr>
        <w:t xml:space="preserve">İDARE </w:t>
      </w:r>
      <w:r w:rsidRPr="00B34293">
        <w:rPr>
          <w:rFonts w:ascii="Times New Roman" w:hAnsi="Times New Roman" w:cs="Times New Roman"/>
          <w:color w:val="000000"/>
          <w:lang w:val="tr-TR"/>
        </w:rPr>
        <w:t xml:space="preserve">’den yazılı onay alacaktır. İşletmeci, işletmede yapacağı sökülemeyen eklentilerden ibaret her türlü yatırımı sözleşmenin herhangi bir nedenle sona ermesinde bila bedel </w:t>
      </w:r>
      <w:r w:rsidR="0072333C" w:rsidRPr="00B34293">
        <w:rPr>
          <w:rFonts w:ascii="Times New Roman" w:hAnsi="Times New Roman" w:cs="Times New Roman"/>
          <w:color w:val="000000"/>
          <w:lang w:val="tr-TR"/>
        </w:rPr>
        <w:t xml:space="preserve">İDARE </w:t>
      </w:r>
      <w:r w:rsidRPr="00B34293">
        <w:rPr>
          <w:rFonts w:ascii="Times New Roman" w:hAnsi="Times New Roman" w:cs="Times New Roman"/>
          <w:color w:val="000000"/>
          <w:lang w:val="tr-TR"/>
        </w:rPr>
        <w:t>’ye terk edeceğini kabul ve taahhüt eder.</w:t>
      </w:r>
    </w:p>
    <w:p w14:paraId="5DAD4E4C" w14:textId="783530C2" w:rsidR="00A8096F" w:rsidRPr="00B34293" w:rsidRDefault="00034A57" w:rsidP="00B13A40">
      <w:pPr>
        <w:pStyle w:val="ListeParagraf"/>
        <w:ind w:left="36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 </w:t>
      </w:r>
    </w:p>
    <w:p w14:paraId="5CA1A38E" w14:textId="77777777" w:rsidR="00034A57" w:rsidRPr="00B34293" w:rsidRDefault="00034A57"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İşletmeci, kampüse ilişkin yönetim hizmetlerinin usulüne uygun olarak verilmesi ile işletilecek yerin kullanım amacına uygun ve ticari faaliyetlerini aksatmayacak bir şekilde gerçekleştirilmesini talep etme hakkına sahiptir. İşletmeci faaliyeti çerçevesinde, gerekli izin ve ruhsatları almak kaydıyla ürün yelpazesinde yer verdiği veya vereceği alkolsüz yiyecek ve içecekleri satma hakkına sahiptir.</w:t>
      </w:r>
    </w:p>
    <w:p w14:paraId="400C78A5" w14:textId="77777777" w:rsidR="00A8096F" w:rsidRPr="00B34293" w:rsidRDefault="00A8096F" w:rsidP="00A8096F">
      <w:pPr>
        <w:pStyle w:val="ListeParagraf"/>
        <w:ind w:left="360"/>
        <w:jc w:val="both"/>
        <w:rPr>
          <w:rFonts w:ascii="Times New Roman" w:hAnsi="Times New Roman" w:cs="Times New Roman"/>
          <w:color w:val="000000"/>
          <w:lang w:val="tr-TR"/>
        </w:rPr>
      </w:pPr>
    </w:p>
    <w:p w14:paraId="397D27A9" w14:textId="77777777" w:rsidR="00034A57" w:rsidRPr="00B34293" w:rsidRDefault="00034A57"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ve çalışanları </w:t>
      </w:r>
      <w:r w:rsidR="0072333C" w:rsidRPr="00B34293">
        <w:rPr>
          <w:rFonts w:ascii="Times New Roman" w:hAnsi="Times New Roman" w:cs="Times New Roman"/>
          <w:color w:val="000000"/>
          <w:lang w:val="tr-TR"/>
        </w:rPr>
        <w:t xml:space="preserve">İDARE </w:t>
      </w:r>
      <w:r w:rsidRPr="00B34293">
        <w:rPr>
          <w:rFonts w:ascii="Times New Roman" w:hAnsi="Times New Roman" w:cs="Times New Roman"/>
          <w:color w:val="000000"/>
          <w:lang w:val="tr-TR"/>
        </w:rPr>
        <w:t xml:space="preserve">’nin kampüs alanları ile ilgili belirlemiş olduğu ve kendilerine önceden tebliğ edilen </w:t>
      </w:r>
      <w:r w:rsidR="004E6F4B" w:rsidRPr="00B34293">
        <w:rPr>
          <w:rFonts w:ascii="Times New Roman" w:hAnsi="Times New Roman" w:cs="Times New Roman"/>
          <w:color w:val="000000"/>
          <w:lang w:val="tr-TR"/>
        </w:rPr>
        <w:t>ve yeni tebliğlerle bildirilecek açılış/kapanış saatleri düzenlemesi, müzik yayını yapılması, çalışma esasları, vb. kurallara uymak zorundadır.</w:t>
      </w:r>
    </w:p>
    <w:p w14:paraId="11675072" w14:textId="77777777" w:rsidR="00A8096F" w:rsidRPr="00B34293" w:rsidRDefault="00A8096F" w:rsidP="00A8096F">
      <w:pPr>
        <w:pStyle w:val="ListeParagraf"/>
        <w:ind w:left="360"/>
        <w:jc w:val="both"/>
        <w:rPr>
          <w:rFonts w:ascii="Times New Roman" w:hAnsi="Times New Roman" w:cs="Times New Roman"/>
          <w:color w:val="000000"/>
          <w:lang w:val="tr-TR"/>
        </w:rPr>
      </w:pPr>
    </w:p>
    <w:p w14:paraId="4385D4EB" w14:textId="77777777" w:rsidR="00034A57" w:rsidRPr="00B34293" w:rsidRDefault="00034A57"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sözleşme konusu işle ilgili tüm faaliyetlerinden çalışanlarına ve 3. şahıslara karşı hukuken sorumlu olup gerek çalışanları ve gerekse 3.şahıslar nezdinde doğrudan İşletmecinin faaliyeti ile ilgili </w:t>
      </w:r>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 xml:space="preserve">’nin herhangi bir nam altında ödeme yapmak zorunda kalması halinde İşletmeciye faizi ile birlikte rücu hakkı mevcuttur. Bu durumda </w:t>
      </w:r>
      <w:r w:rsidR="0072333C" w:rsidRPr="00B34293">
        <w:rPr>
          <w:rFonts w:ascii="Times New Roman" w:hAnsi="Times New Roman" w:cs="Times New Roman"/>
          <w:color w:val="000000"/>
          <w:lang w:val="tr-TR"/>
        </w:rPr>
        <w:t xml:space="preserve">İDARE </w:t>
      </w:r>
      <w:r w:rsidRPr="00B34293">
        <w:rPr>
          <w:rFonts w:ascii="Times New Roman" w:hAnsi="Times New Roman" w:cs="Times New Roman"/>
          <w:color w:val="000000"/>
          <w:lang w:val="tr-TR"/>
        </w:rPr>
        <w:t xml:space="preserve">’nin Sözleşme’nin imzalanması sırasında verilen kesin teminat mektubuna başvurma hakkı olduğunu İşletmeci peşinen kabul eder.  </w:t>
      </w:r>
    </w:p>
    <w:p w14:paraId="00461B5C" w14:textId="77777777" w:rsidR="00A8096F" w:rsidRPr="00B34293" w:rsidRDefault="00A8096F" w:rsidP="00A8096F">
      <w:pPr>
        <w:pStyle w:val="ListeParagraf"/>
        <w:ind w:left="360"/>
        <w:jc w:val="both"/>
        <w:rPr>
          <w:rFonts w:ascii="Times New Roman" w:hAnsi="Times New Roman" w:cs="Times New Roman"/>
          <w:color w:val="000000"/>
          <w:lang w:val="tr-TR"/>
        </w:rPr>
      </w:pPr>
    </w:p>
    <w:p w14:paraId="1C943FB0" w14:textId="418186C8" w:rsidR="001F1D16" w:rsidRPr="00B34293" w:rsidRDefault="001F1D16"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lastRenderedPageBreak/>
        <w:t xml:space="preserve">İşletmeci, üçüncü şahıs mali mesuliyet sigortası ile </w:t>
      </w:r>
      <w:r w:rsidR="00B13A40" w:rsidRPr="00B34293">
        <w:rPr>
          <w:rFonts w:ascii="Times New Roman" w:hAnsi="Times New Roman" w:cs="Times New Roman"/>
          <w:color w:val="000000"/>
          <w:lang w:val="tr-TR"/>
        </w:rPr>
        <w:t>İşletmede</w:t>
      </w:r>
      <w:r w:rsidRPr="00B34293">
        <w:rPr>
          <w:rFonts w:ascii="Times New Roman" w:hAnsi="Times New Roman" w:cs="Times New Roman"/>
          <w:color w:val="000000"/>
          <w:lang w:val="tr-TR"/>
        </w:rPr>
        <w:t xml:space="preserve">ki ürün ve eşyalar için yangın, infilak, cam kırılması, su basması, hırsızlık, terör ve deprem dahil tabii afetler ile bilcümle rizikolar ile hizmet alanlarında meydana gelebilecek zarar ve ziyana karşı ikame değeri sigortası yaptırmak zorundadır. İşletmeci, sigorta yapıldıktan veya yenilendikten 15 (onbeş) gün içinde </w:t>
      </w:r>
      <w:r w:rsidR="0072333C" w:rsidRPr="00B34293">
        <w:rPr>
          <w:rFonts w:ascii="Times New Roman" w:hAnsi="Times New Roman" w:cs="Times New Roman"/>
          <w:color w:val="000000"/>
          <w:lang w:val="tr-TR"/>
        </w:rPr>
        <w:t xml:space="preserve">İDARE </w:t>
      </w:r>
      <w:r w:rsidRPr="00B34293">
        <w:rPr>
          <w:rFonts w:ascii="Times New Roman" w:hAnsi="Times New Roman" w:cs="Times New Roman"/>
          <w:color w:val="000000"/>
          <w:lang w:val="tr-TR"/>
        </w:rPr>
        <w:t>’ye gerekli belgeleri ibraz edecektir.</w:t>
      </w:r>
    </w:p>
    <w:p w14:paraId="7E5BFD4E" w14:textId="7021B9B4" w:rsidR="004E6F4B" w:rsidRPr="00B34293" w:rsidRDefault="0089309B"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İDARE, İşletme</w:t>
      </w:r>
      <w:r w:rsidR="004E6F4B" w:rsidRPr="00B34293">
        <w:rPr>
          <w:rFonts w:ascii="Times New Roman" w:hAnsi="Times New Roman" w:cs="Times New Roman"/>
          <w:color w:val="000000"/>
          <w:lang w:val="tr-TR"/>
        </w:rPr>
        <w:t xml:space="preserve"> Sözleşmesi’nin İşletmeci’ye yüklediği tüm mali, idari ve sosyal yükümlülüklerin zamanında ve eksiksiz olarak yerine getirilmesini İşletmeci’den talep etme hakkına sahiptir. İşletmeci, işletme ile ilgili işin gelişmesine dair </w:t>
      </w:r>
      <w:r w:rsidR="0072333C" w:rsidRPr="00B34293">
        <w:rPr>
          <w:rFonts w:ascii="Times New Roman" w:hAnsi="Times New Roman" w:cs="Times New Roman"/>
          <w:color w:val="000000"/>
          <w:lang w:val="tr-TR"/>
        </w:rPr>
        <w:t>İDARE</w:t>
      </w:r>
      <w:r w:rsidR="004E6F4B" w:rsidRPr="00B34293">
        <w:rPr>
          <w:rFonts w:ascii="Times New Roman" w:hAnsi="Times New Roman" w:cs="Times New Roman"/>
          <w:color w:val="000000"/>
          <w:lang w:val="tr-TR"/>
        </w:rPr>
        <w:t xml:space="preserve">’nin makul öneri ve tavsiyelerini yerine getirecektir. İşletmeci mal sevkiyatı saatlerini kendisi belirleyecek ve </w:t>
      </w:r>
      <w:r w:rsidR="0072333C" w:rsidRPr="00B34293">
        <w:rPr>
          <w:rFonts w:ascii="Times New Roman" w:hAnsi="Times New Roman" w:cs="Times New Roman"/>
          <w:color w:val="000000"/>
          <w:lang w:val="tr-TR"/>
        </w:rPr>
        <w:t>İDARE</w:t>
      </w:r>
      <w:r w:rsidR="004E6F4B" w:rsidRPr="00B34293">
        <w:rPr>
          <w:rFonts w:ascii="Times New Roman" w:hAnsi="Times New Roman" w:cs="Times New Roman"/>
          <w:color w:val="000000"/>
          <w:lang w:val="tr-TR"/>
        </w:rPr>
        <w:t xml:space="preserve">’nin onayına sunacaktır. </w:t>
      </w:r>
      <w:r w:rsidR="0072333C" w:rsidRPr="00B34293">
        <w:rPr>
          <w:rFonts w:ascii="Times New Roman" w:hAnsi="Times New Roman" w:cs="Times New Roman"/>
          <w:color w:val="000000"/>
          <w:lang w:val="tr-TR"/>
        </w:rPr>
        <w:t>İDARE</w:t>
      </w:r>
      <w:r w:rsidR="004E6F4B" w:rsidRPr="00B34293">
        <w:rPr>
          <w:rFonts w:ascii="Times New Roman" w:hAnsi="Times New Roman" w:cs="Times New Roman"/>
          <w:color w:val="000000"/>
          <w:lang w:val="tr-TR"/>
        </w:rPr>
        <w:t xml:space="preserve">, sevkiyat için; kampüslerinin iş ve işleyişi ile çatışmaması koşulu ile </w:t>
      </w:r>
      <w:r w:rsidRPr="00B34293">
        <w:rPr>
          <w:rFonts w:ascii="Times New Roman" w:hAnsi="Times New Roman" w:cs="Times New Roman"/>
          <w:color w:val="000000"/>
          <w:lang w:val="tr-TR"/>
        </w:rPr>
        <w:t>İşletmeci ’nin</w:t>
      </w:r>
      <w:r w:rsidR="004E6F4B" w:rsidRPr="00B34293">
        <w:rPr>
          <w:rFonts w:ascii="Times New Roman" w:hAnsi="Times New Roman" w:cs="Times New Roman"/>
          <w:color w:val="000000"/>
          <w:lang w:val="tr-TR"/>
        </w:rPr>
        <w:t xml:space="preserve"> belirlediği saatlere azami ölçüde uygunluk vermeyi kabul eder.</w:t>
      </w:r>
    </w:p>
    <w:p w14:paraId="2A1194AB" w14:textId="77777777" w:rsidR="00A8096F" w:rsidRPr="00B34293" w:rsidRDefault="00A8096F" w:rsidP="00A8096F">
      <w:pPr>
        <w:pStyle w:val="ListeParagraf"/>
        <w:ind w:left="360"/>
        <w:jc w:val="both"/>
        <w:rPr>
          <w:rFonts w:ascii="Times New Roman" w:hAnsi="Times New Roman" w:cs="Times New Roman"/>
          <w:color w:val="000000"/>
          <w:lang w:val="tr-TR"/>
        </w:rPr>
      </w:pPr>
    </w:p>
    <w:p w14:paraId="7F813D5B" w14:textId="4CDD3584" w:rsidR="000E4253" w:rsidRPr="00B34293" w:rsidRDefault="0089309B" w:rsidP="00A8096F">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İşletmeci ‘nin</w:t>
      </w:r>
      <w:r w:rsidR="000E4253" w:rsidRPr="00B34293">
        <w:rPr>
          <w:rFonts w:ascii="Times New Roman" w:hAnsi="Times New Roman" w:cs="Times New Roman"/>
          <w:color w:val="000000"/>
          <w:lang w:val="tr-TR"/>
        </w:rPr>
        <w:t xml:space="preserve"> işletmeye konu alanlarda üçüncü kişilerle </w:t>
      </w:r>
      <w:r w:rsidRPr="00B34293">
        <w:rPr>
          <w:rFonts w:ascii="Times New Roman" w:hAnsi="Times New Roman" w:cs="Times New Roman"/>
          <w:color w:val="000000"/>
          <w:lang w:val="tr-TR"/>
        </w:rPr>
        <w:t>mekân</w:t>
      </w:r>
      <w:r w:rsidR="000E4253" w:rsidRPr="00B34293">
        <w:rPr>
          <w:rFonts w:ascii="Times New Roman" w:hAnsi="Times New Roman" w:cs="Times New Roman"/>
          <w:color w:val="000000"/>
          <w:lang w:val="tr-TR"/>
        </w:rPr>
        <w:t xml:space="preserve"> tahsisine konu etkinlikler (çekim vb.) yapması halinde önceden </w:t>
      </w:r>
      <w:r w:rsidRPr="00B34293">
        <w:rPr>
          <w:rFonts w:ascii="Times New Roman" w:hAnsi="Times New Roman" w:cs="Times New Roman"/>
          <w:color w:val="000000"/>
          <w:lang w:val="tr-TR"/>
        </w:rPr>
        <w:t>İdare’den</w:t>
      </w:r>
      <w:r w:rsidR="000E4253" w:rsidRPr="00B34293">
        <w:rPr>
          <w:rFonts w:ascii="Times New Roman" w:hAnsi="Times New Roman" w:cs="Times New Roman"/>
          <w:color w:val="000000"/>
          <w:lang w:val="tr-TR"/>
        </w:rPr>
        <w:t xml:space="preserve"> yazılı onay alması gerekmekte olup </w:t>
      </w:r>
      <w:r w:rsidR="0072333C" w:rsidRPr="00B34293">
        <w:rPr>
          <w:rFonts w:ascii="Times New Roman" w:hAnsi="Times New Roman" w:cs="Times New Roman"/>
          <w:color w:val="000000"/>
          <w:lang w:val="tr-TR"/>
        </w:rPr>
        <w:t>İDARE</w:t>
      </w:r>
      <w:r w:rsidR="000E4253" w:rsidRPr="00B34293">
        <w:rPr>
          <w:rFonts w:ascii="Times New Roman" w:hAnsi="Times New Roman" w:cs="Times New Roman"/>
          <w:color w:val="000000"/>
          <w:lang w:val="tr-TR"/>
        </w:rPr>
        <w:t xml:space="preserve">’nin elde edilecek gelirden pay talep etme hakkı olduğunu bilmekte ve kabul etmektedir. </w:t>
      </w:r>
      <w:r w:rsidRPr="00B34293">
        <w:rPr>
          <w:rFonts w:ascii="Times New Roman" w:hAnsi="Times New Roman" w:cs="Times New Roman"/>
          <w:color w:val="000000"/>
          <w:lang w:val="tr-TR"/>
        </w:rPr>
        <w:t>Mekân</w:t>
      </w:r>
      <w:r w:rsidR="000E4253" w:rsidRPr="00B34293">
        <w:rPr>
          <w:rFonts w:ascii="Times New Roman" w:hAnsi="Times New Roman" w:cs="Times New Roman"/>
          <w:color w:val="000000"/>
          <w:lang w:val="tr-TR"/>
        </w:rPr>
        <w:t xml:space="preserve"> tahsisine konu pay oranları işbu sözleşmenin Tarafları arasında bilahare mutabakata erdirilecektir. </w:t>
      </w:r>
    </w:p>
    <w:p w14:paraId="1C1BD913" w14:textId="77777777" w:rsidR="000E4253" w:rsidRPr="00B34293" w:rsidRDefault="000E4253" w:rsidP="000E4253">
      <w:pPr>
        <w:pStyle w:val="ListeParagraf"/>
        <w:ind w:left="360"/>
        <w:jc w:val="both"/>
        <w:rPr>
          <w:rFonts w:ascii="Times New Roman" w:hAnsi="Times New Roman" w:cs="Times New Roman"/>
          <w:color w:val="000000"/>
          <w:lang w:val="tr-TR"/>
        </w:rPr>
      </w:pPr>
    </w:p>
    <w:p w14:paraId="4B80DF86" w14:textId="768A899C" w:rsidR="00A8096F" w:rsidRPr="00B34293" w:rsidRDefault="004E6F4B" w:rsidP="00B13A40">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w:t>
      </w:r>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 xml:space="preserve">’nin yazılı onayı olmaksızın bu </w:t>
      </w:r>
      <w:r w:rsidR="0089309B" w:rsidRPr="00B34293">
        <w:rPr>
          <w:rFonts w:ascii="Times New Roman" w:hAnsi="Times New Roman" w:cs="Times New Roman"/>
          <w:color w:val="000000"/>
          <w:lang w:val="tr-TR"/>
        </w:rPr>
        <w:t>Sözleşme ’den</w:t>
      </w:r>
      <w:r w:rsidRPr="00B34293">
        <w:rPr>
          <w:rFonts w:ascii="Times New Roman" w:hAnsi="Times New Roman" w:cs="Times New Roman"/>
          <w:color w:val="000000"/>
          <w:lang w:val="tr-TR"/>
        </w:rPr>
        <w:t xml:space="preserve"> doğan alacaklarını devir veya temlik edemez.</w:t>
      </w:r>
    </w:p>
    <w:p w14:paraId="2A0BF784" w14:textId="77777777" w:rsidR="00A8096F" w:rsidRPr="00B34293" w:rsidRDefault="00A8096F" w:rsidP="00A8096F">
      <w:pPr>
        <w:pStyle w:val="ListeParagraf"/>
        <w:ind w:left="360"/>
        <w:jc w:val="both"/>
        <w:rPr>
          <w:rFonts w:ascii="Times New Roman" w:hAnsi="Times New Roman" w:cs="Times New Roman"/>
          <w:color w:val="000000"/>
          <w:lang w:val="tr-TR"/>
        </w:rPr>
      </w:pPr>
    </w:p>
    <w:p w14:paraId="282342A5" w14:textId="77777777" w:rsidR="004E6F4B" w:rsidRPr="00B34293" w:rsidRDefault="004E6F4B"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w:t>
      </w:r>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 xml:space="preserve">’nin yazılı olarak talep etmesi halinde ya da </w:t>
      </w:r>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 xml:space="preserve">’nin yazılı ön iznini almak şartıyla işletme konusu alanlarda ve </w:t>
      </w:r>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 xml:space="preserve"> tarafından gösterilecek alanlarda işletme faaliyetini arttırıcı mobil çözümler ile simit-poğaça, börek, dilim pizza vb. hazır gıdaların satışı için Belediyelerin de kriterlerine uygun olarak kullandırdığı seyyar satış üniteleri oluşturarak, hizmet vermeyi kabul ve taahhüt eder.</w:t>
      </w:r>
    </w:p>
    <w:p w14:paraId="6BC0768D" w14:textId="77777777" w:rsidR="00A8096F" w:rsidRPr="00B34293" w:rsidRDefault="00A8096F" w:rsidP="00A8096F">
      <w:pPr>
        <w:pStyle w:val="ListeParagraf"/>
        <w:ind w:left="360"/>
        <w:jc w:val="both"/>
        <w:rPr>
          <w:rFonts w:ascii="Times New Roman" w:hAnsi="Times New Roman" w:cs="Times New Roman"/>
          <w:color w:val="000000"/>
          <w:lang w:val="tr-TR"/>
        </w:rPr>
      </w:pPr>
    </w:p>
    <w:p w14:paraId="5190EB6B" w14:textId="77777777" w:rsidR="009C5C89" w:rsidRPr="00B34293" w:rsidRDefault="004E6F4B" w:rsidP="00F94A22">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yeterli sayıda personel istihdam edeceğini kabul beyan ve taahhüt eder. İşletmeci, </w:t>
      </w:r>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 xml:space="preserve"> tarafından işletme konusu faaliyet ile ilgili personelinin değiştirilmesi taleplerini derhal yerine getirecektir. </w:t>
      </w:r>
    </w:p>
    <w:p w14:paraId="3FA44CCD" w14:textId="77777777" w:rsidR="009C5C89" w:rsidRPr="00B34293" w:rsidRDefault="009C5C89" w:rsidP="009C5C89">
      <w:pPr>
        <w:pStyle w:val="ListeParagraf"/>
        <w:ind w:left="360"/>
        <w:jc w:val="both"/>
        <w:rPr>
          <w:rFonts w:ascii="Times New Roman" w:hAnsi="Times New Roman" w:cs="Times New Roman"/>
          <w:color w:val="000000"/>
          <w:lang w:val="tr-TR"/>
        </w:rPr>
      </w:pPr>
    </w:p>
    <w:p w14:paraId="67CEBA97" w14:textId="573DDCBF" w:rsidR="00A8096F" w:rsidRPr="00B34293" w:rsidRDefault="004E6F4B" w:rsidP="003C48AB">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sözleşme konusu işletmede alkol ve tütün ürünleri satmamayı kabul ve taahhüt eder. Aksi halde idari para cezaları da dahil olmak üzere </w:t>
      </w:r>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 xml:space="preserve">’nin nezdinde oluşan tüm zararlardan İşletmeci sorumludur. </w:t>
      </w:r>
    </w:p>
    <w:p w14:paraId="00D9122B" w14:textId="77777777" w:rsidR="00A8096F" w:rsidRPr="00B34293" w:rsidRDefault="00A8096F" w:rsidP="00A8096F">
      <w:pPr>
        <w:pStyle w:val="ListeParagraf"/>
        <w:ind w:left="360"/>
        <w:jc w:val="both"/>
        <w:rPr>
          <w:rFonts w:ascii="Times New Roman" w:hAnsi="Times New Roman" w:cs="Times New Roman"/>
          <w:color w:val="000000"/>
          <w:lang w:val="tr-TR"/>
        </w:rPr>
      </w:pPr>
    </w:p>
    <w:p w14:paraId="229AB0E6" w14:textId="77777777" w:rsidR="004E6F4B" w:rsidRPr="00B34293" w:rsidRDefault="004E6F4B"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mutat faaliyet ve satışlarının engellenmemesi koşuluyla 7 (Yedi) gün önceden yazılı olarak bildirilmek şartıyla işletme konusu alanlarda </w:t>
      </w:r>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 xml:space="preserve">'nin, İşletmeciden onay almaksızın her türlü stand açma, etkinlik düzenleme, toplantı yapma vb. hakkının saklı olduğunu kabul ve beyan taahhüt eder. </w:t>
      </w:r>
    </w:p>
    <w:p w14:paraId="238120A7" w14:textId="77777777" w:rsidR="00A8096F" w:rsidRPr="00B34293" w:rsidRDefault="00A8096F" w:rsidP="00A8096F">
      <w:pPr>
        <w:pStyle w:val="ListeParagraf"/>
        <w:ind w:left="360"/>
        <w:jc w:val="both"/>
        <w:rPr>
          <w:rFonts w:ascii="Times New Roman" w:hAnsi="Times New Roman" w:cs="Times New Roman"/>
          <w:color w:val="000000"/>
          <w:lang w:val="tr-TR"/>
        </w:rPr>
      </w:pPr>
    </w:p>
    <w:p w14:paraId="2BCE7562" w14:textId="77777777" w:rsidR="004E6F4B" w:rsidRPr="00B34293" w:rsidRDefault="004E6F4B"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işletmede faaliyet gösterirken </w:t>
      </w:r>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’nin anlaşma sağlayacağı yemek kartı hizmeti veren firmaların her türlü ödeme araçlarını kabul edeceğini ve bu firmalardan temin edilecek yeterli sayıdaki POS cihazlarını bulunduracağını, ilgili firmaların sadakat programlarına dâhil olacağını kabul, beyan ve taahhüt eder.</w:t>
      </w:r>
    </w:p>
    <w:p w14:paraId="2A79F01B" w14:textId="77777777" w:rsidR="00A8096F" w:rsidRPr="00B34293" w:rsidRDefault="00A8096F" w:rsidP="00A8096F">
      <w:pPr>
        <w:pStyle w:val="ListeParagraf"/>
        <w:ind w:left="360"/>
        <w:jc w:val="both"/>
        <w:rPr>
          <w:rFonts w:ascii="Times New Roman" w:hAnsi="Times New Roman" w:cs="Times New Roman"/>
          <w:color w:val="000000"/>
          <w:lang w:val="tr-TR"/>
        </w:rPr>
      </w:pPr>
    </w:p>
    <w:p w14:paraId="22FD002F" w14:textId="77777777" w:rsidR="004E6F4B" w:rsidRPr="00B34293" w:rsidRDefault="004E6F4B"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İşletmeci kullanım alanları ve ortak kullanım alanlarını ( WC, Ortak içmekan ve Ortak dış mekan) her daim temiz tutmaktan ve güvenliğinin tam sağlanmasından sorumlu olduğunu ve bu çerçevede yeterli sayıda çalışan istihdam edeceğini taahhüt eder.</w:t>
      </w:r>
    </w:p>
    <w:p w14:paraId="5EFCC807" w14:textId="77777777" w:rsidR="00A8096F" w:rsidRPr="00B34293" w:rsidRDefault="00A8096F" w:rsidP="00A8096F">
      <w:pPr>
        <w:pStyle w:val="ListeParagraf"/>
        <w:ind w:left="360"/>
        <w:jc w:val="both"/>
        <w:rPr>
          <w:rFonts w:ascii="Times New Roman" w:hAnsi="Times New Roman" w:cs="Times New Roman"/>
          <w:color w:val="000000"/>
          <w:lang w:val="tr-TR"/>
        </w:rPr>
      </w:pPr>
    </w:p>
    <w:p w14:paraId="22929889" w14:textId="77777777" w:rsidR="001F1D16" w:rsidRPr="00B34293" w:rsidRDefault="001F1D16"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lastRenderedPageBreak/>
        <w:t>İşletmeci, koronavirüs (COVID-19) salgını ile mücadele kapsamında çalışanların ve üçüncü kişilerin korunması adına gerekli tüm tedbirleri alacağını, kullanılan tüm araçları dezenfekte edeceğini, hijyen kurallarına uyacağını ve bu kapsamda gerekli tüm önlemleri yerine getireceğini kabul, beyan ve taahhüt eder.</w:t>
      </w:r>
    </w:p>
    <w:p w14:paraId="6CF295C9" w14:textId="77777777" w:rsidR="00A8096F" w:rsidRPr="00B34293" w:rsidRDefault="00A8096F" w:rsidP="00A8096F">
      <w:pPr>
        <w:pStyle w:val="ListeParagraf"/>
        <w:ind w:left="360"/>
        <w:jc w:val="both"/>
        <w:rPr>
          <w:rFonts w:ascii="Times New Roman" w:hAnsi="Times New Roman" w:cs="Times New Roman"/>
          <w:color w:val="000000"/>
          <w:lang w:val="tr-TR"/>
        </w:rPr>
      </w:pPr>
    </w:p>
    <w:p w14:paraId="31692DF1" w14:textId="77777777" w:rsidR="004E6F4B" w:rsidRPr="00B34293" w:rsidRDefault="004E6F4B"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İşletmeci tüketicilerin kullanımına açık tüm bölümlerin engellilerin kullanabileceği uygun standartlarda olacağını taahhüt eder.</w:t>
      </w:r>
    </w:p>
    <w:p w14:paraId="2B143C03" w14:textId="77777777" w:rsidR="00A8096F" w:rsidRPr="00B34293" w:rsidRDefault="00A8096F" w:rsidP="00A8096F">
      <w:pPr>
        <w:pStyle w:val="ListeParagraf"/>
        <w:ind w:left="360"/>
        <w:jc w:val="both"/>
        <w:rPr>
          <w:rFonts w:ascii="Times New Roman" w:hAnsi="Times New Roman" w:cs="Times New Roman"/>
          <w:color w:val="000000"/>
          <w:lang w:val="tr-TR"/>
        </w:rPr>
      </w:pPr>
    </w:p>
    <w:p w14:paraId="424F012D" w14:textId="77777777" w:rsidR="004E6F4B" w:rsidRPr="00B34293" w:rsidRDefault="004E6F4B"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ortak alan temizliği (İç mekan oturma alanı, engelli WC, dış mekan ahşap oturma alanı ve masaları) ile ilgili </w:t>
      </w:r>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’nin yapacağı yönlendirmeye uymayı taahhüt eder.</w:t>
      </w:r>
    </w:p>
    <w:p w14:paraId="6BECFD20" w14:textId="77777777" w:rsidR="00A8096F" w:rsidRPr="00B34293" w:rsidRDefault="00A8096F" w:rsidP="00A8096F">
      <w:pPr>
        <w:pStyle w:val="ListeParagraf"/>
        <w:ind w:left="360"/>
        <w:jc w:val="both"/>
        <w:rPr>
          <w:rFonts w:ascii="Times New Roman" w:hAnsi="Times New Roman" w:cs="Times New Roman"/>
          <w:color w:val="000000"/>
          <w:lang w:val="tr-TR"/>
        </w:rPr>
      </w:pPr>
    </w:p>
    <w:p w14:paraId="7DB7B666" w14:textId="77777777" w:rsidR="001F1D16" w:rsidRPr="00B34293" w:rsidRDefault="001F1D16"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İşletmeci kullanacağı temizlik ve hijyen malzemelerini kendisinin temin edeceğini kabul, beyan ve taahhüt eder.</w:t>
      </w:r>
    </w:p>
    <w:p w14:paraId="0BDD57FA" w14:textId="77777777" w:rsidR="00A8096F" w:rsidRPr="00B34293" w:rsidRDefault="00A8096F" w:rsidP="00A8096F">
      <w:pPr>
        <w:pStyle w:val="ListeParagraf"/>
        <w:ind w:left="360"/>
        <w:jc w:val="both"/>
        <w:rPr>
          <w:rFonts w:ascii="Times New Roman" w:hAnsi="Times New Roman" w:cs="Times New Roman"/>
          <w:color w:val="000000"/>
          <w:lang w:val="tr-TR"/>
        </w:rPr>
      </w:pPr>
    </w:p>
    <w:p w14:paraId="4584BB1B" w14:textId="566851A9" w:rsidR="001F1D16" w:rsidRPr="00B34293" w:rsidRDefault="001F1D16"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pet şişe su 0.5ml; yeşil şişeli standart 0,25 ml sodalar; çay &amp; simit &amp; poğaça her biri için İstanbul Şehir Hatları </w:t>
      </w:r>
      <w:r w:rsidR="0089309B" w:rsidRPr="00B34293">
        <w:rPr>
          <w:rFonts w:ascii="Times New Roman" w:hAnsi="Times New Roman" w:cs="Times New Roman"/>
          <w:color w:val="000000"/>
          <w:lang w:val="tr-TR"/>
        </w:rPr>
        <w:t>A.Ş’ de</w:t>
      </w:r>
      <w:r w:rsidRPr="00B34293">
        <w:rPr>
          <w:rFonts w:ascii="Times New Roman" w:hAnsi="Times New Roman" w:cs="Times New Roman"/>
          <w:color w:val="000000"/>
          <w:lang w:val="tr-TR"/>
        </w:rPr>
        <w:t xml:space="preserve"> uygulanan fiyatlar geçerli olmak şartıyla, üst segment cam şişe su ve üst segment/ithal sodaların fiyatlandırmasında </w:t>
      </w:r>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’nin onayı alınması koşulu ile fiyat belirleyebileceğini kabul, beyan ve taahhüt eder.</w:t>
      </w:r>
    </w:p>
    <w:p w14:paraId="100AD7DF" w14:textId="77777777" w:rsidR="00A8096F" w:rsidRPr="00B34293" w:rsidRDefault="00A8096F" w:rsidP="00A8096F">
      <w:pPr>
        <w:pStyle w:val="ListeParagraf"/>
        <w:ind w:left="360"/>
        <w:jc w:val="both"/>
        <w:rPr>
          <w:rFonts w:ascii="Times New Roman" w:hAnsi="Times New Roman" w:cs="Times New Roman"/>
          <w:color w:val="000000"/>
          <w:lang w:val="tr-TR"/>
        </w:rPr>
      </w:pPr>
    </w:p>
    <w:p w14:paraId="0B08506B" w14:textId="03E7A565" w:rsidR="001F1D16" w:rsidRPr="00B34293" w:rsidRDefault="001F1D16"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Menülerin Türkçe, İngilizce alfabeli olarak tek menüde çift dilli olarak tüketici satı</w:t>
      </w:r>
      <w:r w:rsidR="003F2C79" w:rsidRPr="00B34293">
        <w:rPr>
          <w:rFonts w:ascii="Times New Roman" w:hAnsi="Times New Roman" w:cs="Times New Roman"/>
          <w:color w:val="000000"/>
          <w:lang w:val="tr-TR"/>
        </w:rPr>
        <w:t>ş</w:t>
      </w:r>
      <w:r w:rsidRPr="00B34293">
        <w:rPr>
          <w:rFonts w:ascii="Times New Roman" w:hAnsi="Times New Roman" w:cs="Times New Roman"/>
          <w:color w:val="000000"/>
          <w:lang w:val="tr-TR"/>
        </w:rPr>
        <w:t xml:space="preserve">ına göre yeterli sayıda hazırlanacağını taahhüt eder. </w:t>
      </w:r>
    </w:p>
    <w:p w14:paraId="5901DA82" w14:textId="77777777" w:rsidR="00A8096F" w:rsidRPr="00B34293" w:rsidRDefault="00A8096F" w:rsidP="00A8096F">
      <w:pPr>
        <w:pStyle w:val="ListeParagraf"/>
        <w:ind w:left="360"/>
        <w:jc w:val="both"/>
        <w:rPr>
          <w:rFonts w:ascii="Times New Roman" w:hAnsi="Times New Roman" w:cs="Times New Roman"/>
          <w:color w:val="000000"/>
          <w:lang w:val="tr-TR"/>
        </w:rPr>
      </w:pPr>
    </w:p>
    <w:p w14:paraId="37288B90" w14:textId="77777777" w:rsidR="001F1D16" w:rsidRPr="00B34293" w:rsidRDefault="001F1D16"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İşletmeci, görme engelli çalışanlar ve öğrenciler için bir adet Braille alfabeli menü bulundurmayı taahhüt eder.</w:t>
      </w:r>
    </w:p>
    <w:p w14:paraId="297EE117" w14:textId="77777777" w:rsidR="00580B49" w:rsidRPr="00B34293" w:rsidRDefault="00580B49" w:rsidP="00580B49">
      <w:pPr>
        <w:pStyle w:val="ListeParagraf"/>
        <w:rPr>
          <w:rFonts w:ascii="Times New Roman" w:hAnsi="Times New Roman" w:cs="Times New Roman"/>
          <w:color w:val="000000"/>
          <w:lang w:val="tr-TR"/>
        </w:rPr>
      </w:pPr>
    </w:p>
    <w:p w14:paraId="038DF7AA" w14:textId="77777777" w:rsidR="00580B49" w:rsidRPr="00B34293" w:rsidRDefault="00580B49" w:rsidP="00580B49">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satışa sunulan ürünlerin listesini ve fiyatlarını işletmeye konu alana görünür biçimde asacaktır. </w:t>
      </w:r>
    </w:p>
    <w:p w14:paraId="7862F318" w14:textId="77777777" w:rsidR="000B406E" w:rsidRPr="00B34293" w:rsidRDefault="000B406E" w:rsidP="000B406E">
      <w:pPr>
        <w:pStyle w:val="ListeParagraf"/>
        <w:rPr>
          <w:rFonts w:ascii="Times New Roman" w:hAnsi="Times New Roman" w:cs="Times New Roman"/>
          <w:color w:val="000000"/>
          <w:lang w:val="tr-TR"/>
        </w:rPr>
      </w:pPr>
    </w:p>
    <w:p w14:paraId="0714E4B8" w14:textId="77777777" w:rsidR="000B406E" w:rsidRPr="00B34293" w:rsidRDefault="000B406E" w:rsidP="000B406E">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işbu sözleşmenin imzalandığı tarih itibariyle menülerin fiyatını maksimum aşağıda belirtildiği gibi uygulamakla yükümlü olup işletilen alanda satışa sunulan ürün/hizmetlerin listesini ve liste fiyatı üzerinden yapılacak zam oranlarını </w:t>
      </w:r>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 xml:space="preserve">’nin onayına sunmakla yükümlüdür. </w:t>
      </w:r>
    </w:p>
    <w:tbl>
      <w:tblPr>
        <w:tblStyle w:val="TabloKlavuzu"/>
        <w:tblpPr w:leftFromText="180" w:rightFromText="180" w:vertAnchor="text" w:horzAnchor="page" w:tblpX="1936" w:tblpY="21"/>
        <w:tblW w:w="0" w:type="auto"/>
        <w:tblLook w:val="04A0" w:firstRow="1" w:lastRow="0" w:firstColumn="1" w:lastColumn="0" w:noHBand="0" w:noVBand="1"/>
      </w:tblPr>
      <w:tblGrid>
        <w:gridCol w:w="3188"/>
        <w:gridCol w:w="2660"/>
        <w:gridCol w:w="2395"/>
      </w:tblGrid>
      <w:tr w:rsidR="000B406E" w:rsidRPr="00B34293" w14:paraId="0D793A31" w14:textId="77777777" w:rsidTr="0089309B">
        <w:trPr>
          <w:trHeight w:val="416"/>
        </w:trPr>
        <w:tc>
          <w:tcPr>
            <w:tcW w:w="3188" w:type="dxa"/>
            <w:vAlign w:val="center"/>
          </w:tcPr>
          <w:p w14:paraId="47972A34" w14:textId="77777777" w:rsidR="000B406E" w:rsidRPr="00B34293" w:rsidRDefault="000B406E" w:rsidP="000B406E">
            <w:pPr>
              <w:jc w:val="center"/>
              <w:rPr>
                <w:rFonts w:ascii="Times New Roman" w:hAnsi="Times New Roman" w:cs="Times New Roman"/>
                <w:b/>
              </w:rPr>
            </w:pPr>
            <w:r w:rsidRPr="00B34293">
              <w:rPr>
                <w:rFonts w:ascii="Times New Roman" w:hAnsi="Times New Roman" w:cs="Times New Roman"/>
                <w:b/>
              </w:rPr>
              <w:t>Sebze Menü</w:t>
            </w:r>
          </w:p>
        </w:tc>
        <w:tc>
          <w:tcPr>
            <w:tcW w:w="2660" w:type="dxa"/>
            <w:vAlign w:val="center"/>
          </w:tcPr>
          <w:p w14:paraId="0D3AF20C" w14:textId="77777777" w:rsidR="000B406E" w:rsidRPr="00B34293" w:rsidRDefault="000B406E" w:rsidP="000B406E">
            <w:pPr>
              <w:jc w:val="center"/>
              <w:rPr>
                <w:rFonts w:ascii="Times New Roman" w:hAnsi="Times New Roman" w:cs="Times New Roman"/>
                <w:b/>
              </w:rPr>
            </w:pPr>
            <w:r w:rsidRPr="00B34293">
              <w:rPr>
                <w:rFonts w:ascii="Times New Roman" w:hAnsi="Times New Roman" w:cs="Times New Roman"/>
                <w:b/>
              </w:rPr>
              <w:t>Tavuk Menü</w:t>
            </w:r>
          </w:p>
        </w:tc>
        <w:tc>
          <w:tcPr>
            <w:tcW w:w="2395" w:type="dxa"/>
            <w:vAlign w:val="center"/>
          </w:tcPr>
          <w:p w14:paraId="29647214" w14:textId="77777777" w:rsidR="000B406E" w:rsidRPr="00B34293" w:rsidRDefault="000B406E" w:rsidP="000B406E">
            <w:pPr>
              <w:jc w:val="center"/>
              <w:rPr>
                <w:rFonts w:ascii="Times New Roman" w:hAnsi="Times New Roman" w:cs="Times New Roman"/>
                <w:b/>
              </w:rPr>
            </w:pPr>
            <w:r w:rsidRPr="00B34293">
              <w:rPr>
                <w:rFonts w:ascii="Times New Roman" w:hAnsi="Times New Roman" w:cs="Times New Roman"/>
                <w:b/>
              </w:rPr>
              <w:t>Et Menü</w:t>
            </w:r>
          </w:p>
        </w:tc>
      </w:tr>
      <w:tr w:rsidR="000B406E" w:rsidRPr="00B34293" w14:paraId="4E759792" w14:textId="77777777" w:rsidTr="0089309B">
        <w:trPr>
          <w:trHeight w:val="451"/>
        </w:trPr>
        <w:tc>
          <w:tcPr>
            <w:tcW w:w="3188" w:type="dxa"/>
            <w:vAlign w:val="center"/>
          </w:tcPr>
          <w:p w14:paraId="7EBA23DE" w14:textId="31CB610A" w:rsidR="000B406E" w:rsidRPr="00B34293" w:rsidRDefault="003F2C79" w:rsidP="000B406E">
            <w:pPr>
              <w:jc w:val="center"/>
              <w:rPr>
                <w:rFonts w:ascii="Times New Roman" w:hAnsi="Times New Roman" w:cs="Times New Roman"/>
              </w:rPr>
            </w:pPr>
            <w:r w:rsidRPr="00B34293">
              <w:rPr>
                <w:rFonts w:ascii="Times New Roman" w:hAnsi="Times New Roman" w:cs="Times New Roman"/>
              </w:rPr>
              <w:t>………….</w:t>
            </w:r>
            <w:r w:rsidR="000B406E" w:rsidRPr="00B34293">
              <w:rPr>
                <w:rFonts w:ascii="Times New Roman" w:hAnsi="Times New Roman" w:cs="Times New Roman"/>
              </w:rPr>
              <w:t>TL</w:t>
            </w:r>
          </w:p>
        </w:tc>
        <w:tc>
          <w:tcPr>
            <w:tcW w:w="2660" w:type="dxa"/>
            <w:vAlign w:val="center"/>
          </w:tcPr>
          <w:p w14:paraId="45FEF316" w14:textId="0CDD3539" w:rsidR="000B406E" w:rsidRPr="00B34293" w:rsidRDefault="003F2C79" w:rsidP="000B406E">
            <w:pPr>
              <w:jc w:val="center"/>
              <w:rPr>
                <w:rFonts w:ascii="Times New Roman" w:hAnsi="Times New Roman" w:cs="Times New Roman"/>
              </w:rPr>
            </w:pPr>
            <w:r w:rsidRPr="00B34293">
              <w:rPr>
                <w:rFonts w:ascii="Times New Roman" w:hAnsi="Times New Roman" w:cs="Times New Roman"/>
              </w:rPr>
              <w:t>……………</w:t>
            </w:r>
            <w:r w:rsidR="000B406E" w:rsidRPr="00B34293">
              <w:rPr>
                <w:rFonts w:ascii="Times New Roman" w:hAnsi="Times New Roman" w:cs="Times New Roman"/>
              </w:rPr>
              <w:t>TL</w:t>
            </w:r>
          </w:p>
        </w:tc>
        <w:tc>
          <w:tcPr>
            <w:tcW w:w="2395" w:type="dxa"/>
            <w:vAlign w:val="center"/>
          </w:tcPr>
          <w:p w14:paraId="60C05B25" w14:textId="2B29C2A1" w:rsidR="000B406E" w:rsidRPr="00B34293" w:rsidRDefault="003F2C79" w:rsidP="000B406E">
            <w:pPr>
              <w:jc w:val="center"/>
              <w:rPr>
                <w:rFonts w:ascii="Times New Roman" w:hAnsi="Times New Roman" w:cs="Times New Roman"/>
              </w:rPr>
            </w:pPr>
            <w:r w:rsidRPr="00B34293">
              <w:rPr>
                <w:rFonts w:ascii="Times New Roman" w:hAnsi="Times New Roman" w:cs="Times New Roman"/>
              </w:rPr>
              <w:t>………….</w:t>
            </w:r>
            <w:r w:rsidR="000B406E" w:rsidRPr="00B34293">
              <w:rPr>
                <w:rFonts w:ascii="Times New Roman" w:hAnsi="Times New Roman" w:cs="Times New Roman"/>
              </w:rPr>
              <w:t>TL</w:t>
            </w:r>
          </w:p>
        </w:tc>
      </w:tr>
    </w:tbl>
    <w:p w14:paraId="1044A2EB" w14:textId="77777777" w:rsidR="000B406E" w:rsidRPr="00B34293" w:rsidRDefault="000B406E" w:rsidP="000B406E">
      <w:pPr>
        <w:jc w:val="both"/>
        <w:rPr>
          <w:rFonts w:ascii="Times New Roman" w:hAnsi="Times New Roman" w:cs="Times New Roman"/>
          <w:highlight w:val="yellow"/>
          <w:lang w:val="tr-TR"/>
        </w:rPr>
      </w:pPr>
    </w:p>
    <w:p w14:paraId="342AD3E9" w14:textId="3E3795DD" w:rsidR="00580B49" w:rsidRPr="00B34293" w:rsidRDefault="00580B49" w:rsidP="000B406E">
      <w:pPr>
        <w:jc w:val="both"/>
        <w:rPr>
          <w:rFonts w:ascii="Times New Roman" w:hAnsi="Times New Roman" w:cs="Times New Roman"/>
          <w:lang w:val="tr-TR"/>
        </w:rPr>
      </w:pPr>
    </w:p>
    <w:p w14:paraId="757D2689" w14:textId="77777777" w:rsidR="0089309B" w:rsidRPr="00B34293" w:rsidRDefault="0089309B" w:rsidP="000B406E">
      <w:pPr>
        <w:jc w:val="both"/>
        <w:rPr>
          <w:rFonts w:ascii="Times New Roman" w:hAnsi="Times New Roman" w:cs="Times New Roman"/>
          <w:lang w:val="tr-TR"/>
        </w:rPr>
      </w:pPr>
    </w:p>
    <w:p w14:paraId="6A105082" w14:textId="77777777" w:rsidR="001F1D16" w:rsidRPr="00B34293" w:rsidRDefault="0072333C"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İDARE</w:t>
      </w:r>
      <w:r w:rsidR="001F1D16" w:rsidRPr="00B34293">
        <w:rPr>
          <w:rFonts w:ascii="Times New Roman" w:hAnsi="Times New Roman" w:cs="Times New Roman"/>
          <w:color w:val="000000"/>
          <w:lang w:val="tr-TR"/>
        </w:rPr>
        <w:t xml:space="preserve"> tarafından ekli dosyalarda sunulan Türkiye'ye özgü besin ve beslenme rehberindeki ideal gramaj, proporsiyon ve kalori değerlerine sadık kalınarak menülerin ve ürünlerin hazırlanacağını, sözleşme süresince işletme ile ilgili azami hizmet verilmesi ve gelir elde edilmesi için </w:t>
      </w:r>
      <w:r w:rsidRPr="00B34293">
        <w:rPr>
          <w:rFonts w:ascii="Times New Roman" w:hAnsi="Times New Roman" w:cs="Times New Roman"/>
          <w:color w:val="000000"/>
          <w:lang w:val="tr-TR"/>
        </w:rPr>
        <w:t>İDARE</w:t>
      </w:r>
      <w:r w:rsidR="001F1D16" w:rsidRPr="00B34293">
        <w:rPr>
          <w:rFonts w:ascii="Times New Roman" w:hAnsi="Times New Roman" w:cs="Times New Roman"/>
          <w:color w:val="000000"/>
          <w:lang w:val="tr-TR"/>
        </w:rPr>
        <w:t>’nin bu yöndeki makul tavsiye ve önerilerine uyacağını kabul, beyan ve taahhüt eder.</w:t>
      </w:r>
    </w:p>
    <w:p w14:paraId="0EED7448" w14:textId="77777777" w:rsidR="00A8096F" w:rsidRPr="00B34293" w:rsidRDefault="00A8096F" w:rsidP="00F70313">
      <w:pPr>
        <w:pStyle w:val="ListeParagraf"/>
        <w:ind w:left="360"/>
        <w:jc w:val="both"/>
        <w:rPr>
          <w:rFonts w:ascii="Times New Roman" w:hAnsi="Times New Roman" w:cs="Times New Roman"/>
          <w:color w:val="000000"/>
          <w:lang w:val="tr-TR"/>
        </w:rPr>
      </w:pPr>
    </w:p>
    <w:p w14:paraId="46929498" w14:textId="77777777" w:rsidR="001F1D16" w:rsidRPr="00B34293" w:rsidRDefault="001F1D16"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w:t>
      </w:r>
      <w:r w:rsidR="008C1A7A" w:rsidRPr="00B34293">
        <w:rPr>
          <w:rFonts w:ascii="Times New Roman" w:hAnsi="Times New Roman" w:cs="Times New Roman"/>
          <w:color w:val="000000"/>
          <w:lang w:val="tr-TR"/>
        </w:rPr>
        <w:t xml:space="preserve"> </w:t>
      </w:r>
      <w:r w:rsidR="0072333C" w:rsidRPr="00B34293">
        <w:rPr>
          <w:rFonts w:ascii="Times New Roman" w:hAnsi="Times New Roman" w:cs="Times New Roman"/>
          <w:color w:val="000000"/>
          <w:lang w:val="tr-TR"/>
        </w:rPr>
        <w:t>İDARE</w:t>
      </w:r>
      <w:r w:rsidR="008C1A7A" w:rsidRPr="00B34293">
        <w:rPr>
          <w:rFonts w:ascii="Times New Roman" w:hAnsi="Times New Roman" w:cs="Times New Roman"/>
          <w:color w:val="000000"/>
          <w:lang w:val="tr-TR"/>
        </w:rPr>
        <w:t>’nin kullanımında olan adresleri yukarıda belirtilen kampüslerden herhangi birini tahliye etmesi veya kampüsten tahliye edilmesi halinde, işbu hizmet sözleşmesi yukarıda belirtilen diğer kampüsler için hüküm doğurmaya devam edeceğini; işbu sözleşme hükümlerini diğer kampüs veya kampüsler için tadil edileceğini ve herhangi bir ad altında tazminat talep etme hakkı olmadığını peşinen kabul, beyan ve taahhüt eder.</w:t>
      </w:r>
    </w:p>
    <w:p w14:paraId="005B6C08" w14:textId="77777777" w:rsidR="00A8096F" w:rsidRPr="00B34293" w:rsidRDefault="00A8096F" w:rsidP="003F2C79">
      <w:pPr>
        <w:pStyle w:val="ListeParagraf"/>
        <w:ind w:left="360"/>
        <w:jc w:val="both"/>
        <w:rPr>
          <w:rFonts w:ascii="Times New Roman" w:hAnsi="Times New Roman" w:cs="Times New Roman"/>
          <w:color w:val="000000"/>
          <w:lang w:val="tr-TR"/>
        </w:rPr>
      </w:pPr>
    </w:p>
    <w:p w14:paraId="4E4C1618" w14:textId="77777777" w:rsidR="00105B14" w:rsidRPr="00B34293" w:rsidRDefault="00D3712F"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lastRenderedPageBreak/>
        <w:t xml:space="preserve">Zimmet kapsamında </w:t>
      </w:r>
      <w:r w:rsidR="00D50406" w:rsidRPr="00B34293">
        <w:rPr>
          <w:rFonts w:ascii="Times New Roman" w:hAnsi="Times New Roman" w:cs="Times New Roman"/>
          <w:color w:val="000000"/>
          <w:lang w:val="tr-TR"/>
        </w:rPr>
        <w:t xml:space="preserve">İşletmeci’ye </w:t>
      </w:r>
      <w:r w:rsidRPr="00B34293">
        <w:rPr>
          <w:rFonts w:ascii="Times New Roman" w:hAnsi="Times New Roman" w:cs="Times New Roman"/>
          <w:color w:val="000000"/>
          <w:lang w:val="tr-TR"/>
        </w:rPr>
        <w:t xml:space="preserve">teslim edilen demirbaş ve malzemeler her zaman </w:t>
      </w:r>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 xml:space="preserve">'nin mal varlığı olarak değerlendirilecek, tesisin </w:t>
      </w:r>
      <w:r w:rsidR="00D50406" w:rsidRPr="00B34293">
        <w:rPr>
          <w:rFonts w:ascii="Times New Roman" w:hAnsi="Times New Roman" w:cs="Times New Roman"/>
          <w:color w:val="000000"/>
          <w:lang w:val="tr-TR"/>
        </w:rPr>
        <w:t>İşletmeci</w:t>
      </w:r>
      <w:r w:rsidRPr="00B34293">
        <w:rPr>
          <w:rFonts w:ascii="Times New Roman" w:hAnsi="Times New Roman" w:cs="Times New Roman"/>
          <w:color w:val="000000"/>
          <w:lang w:val="tr-TR"/>
        </w:rPr>
        <w:t xml:space="preserve"> tarafından </w:t>
      </w:r>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 xml:space="preserve">'ye sözleşme süresi içerisinde devri halinde hesaplanacak tutarlar içerisinde değerlendirilmeyecektir. </w:t>
      </w:r>
      <w:r w:rsidR="00D50406" w:rsidRPr="00B34293">
        <w:rPr>
          <w:rFonts w:ascii="Times New Roman" w:hAnsi="Times New Roman" w:cs="Times New Roman"/>
          <w:color w:val="000000"/>
          <w:lang w:val="tr-TR"/>
        </w:rPr>
        <w:t>İşbu sözleşmenin ekinde listesi bulunan (EK-</w:t>
      </w:r>
      <w:r w:rsidR="008F5F81" w:rsidRPr="00B34293">
        <w:rPr>
          <w:rFonts w:ascii="Times New Roman" w:hAnsi="Times New Roman" w:cs="Times New Roman"/>
          <w:color w:val="000000"/>
          <w:lang w:val="tr-TR"/>
        </w:rPr>
        <w:t>6</w:t>
      </w:r>
      <w:r w:rsidR="00D50406" w:rsidRPr="00B34293">
        <w:rPr>
          <w:rFonts w:ascii="Times New Roman" w:hAnsi="Times New Roman" w:cs="Times New Roman"/>
          <w:color w:val="000000"/>
          <w:lang w:val="tr-TR"/>
        </w:rPr>
        <w:t>: Envanter listesi) ve z</w:t>
      </w:r>
      <w:r w:rsidRPr="00B34293">
        <w:rPr>
          <w:rFonts w:ascii="Times New Roman" w:hAnsi="Times New Roman" w:cs="Times New Roman"/>
          <w:color w:val="000000"/>
          <w:lang w:val="tr-TR"/>
        </w:rPr>
        <w:t>immet kaydı ile teslim edile</w:t>
      </w:r>
      <w:r w:rsidR="00D50406" w:rsidRPr="00B34293">
        <w:rPr>
          <w:rFonts w:ascii="Times New Roman" w:hAnsi="Times New Roman" w:cs="Times New Roman"/>
          <w:color w:val="000000"/>
          <w:lang w:val="tr-TR"/>
        </w:rPr>
        <w:t>cek</w:t>
      </w:r>
      <w:r w:rsidRPr="00B34293">
        <w:rPr>
          <w:rFonts w:ascii="Times New Roman" w:hAnsi="Times New Roman" w:cs="Times New Roman"/>
          <w:color w:val="000000"/>
          <w:lang w:val="tr-TR"/>
        </w:rPr>
        <w:t xml:space="preserve"> malzeme ve demirbaşların bakım ve korunması sorumluluğu </w:t>
      </w:r>
      <w:r w:rsidR="00D50406" w:rsidRPr="00B34293">
        <w:rPr>
          <w:rFonts w:ascii="Times New Roman" w:hAnsi="Times New Roman" w:cs="Times New Roman"/>
          <w:color w:val="000000"/>
          <w:lang w:val="tr-TR"/>
        </w:rPr>
        <w:t xml:space="preserve">İşletmeci’ye </w:t>
      </w:r>
      <w:r w:rsidRPr="00B34293">
        <w:rPr>
          <w:rFonts w:ascii="Times New Roman" w:hAnsi="Times New Roman" w:cs="Times New Roman"/>
          <w:color w:val="000000"/>
          <w:lang w:val="tr-TR"/>
        </w:rPr>
        <w:t xml:space="preserve">aittir. Bu malzeme ve demirbaşların kırılma, zayi, vs. zararlara uğraması durumunda </w:t>
      </w:r>
      <w:r w:rsidR="00D50406" w:rsidRPr="00B34293">
        <w:rPr>
          <w:rFonts w:ascii="Times New Roman" w:hAnsi="Times New Roman" w:cs="Times New Roman"/>
          <w:color w:val="000000"/>
          <w:lang w:val="tr-TR"/>
        </w:rPr>
        <w:t>İşletmeci</w:t>
      </w:r>
      <w:r w:rsidRPr="00B34293">
        <w:rPr>
          <w:rFonts w:ascii="Times New Roman" w:hAnsi="Times New Roman" w:cs="Times New Roman"/>
          <w:color w:val="000000"/>
          <w:lang w:val="tr-TR"/>
        </w:rPr>
        <w:t xml:space="preserve"> bu zararı giderecek ve/veya muadili ile yenileyecektir. Bu tip cihazların doğal ömürlerinden kaynaklanan yıpranmalar ve eskimeler bu kapsamda değerlendirilmez. </w:t>
      </w:r>
    </w:p>
    <w:p w14:paraId="57F8707C" w14:textId="77777777" w:rsidR="00A8096F" w:rsidRPr="00B34293" w:rsidRDefault="00A8096F" w:rsidP="00F70313">
      <w:pPr>
        <w:pStyle w:val="ListeParagraf"/>
        <w:ind w:left="360"/>
        <w:jc w:val="both"/>
        <w:rPr>
          <w:rFonts w:ascii="Times New Roman" w:hAnsi="Times New Roman" w:cs="Times New Roman"/>
          <w:color w:val="000000"/>
          <w:lang w:val="tr-TR"/>
        </w:rPr>
      </w:pPr>
    </w:p>
    <w:p w14:paraId="71001E22" w14:textId="130B4F19" w:rsidR="001F1D16" w:rsidRPr="00B34293" w:rsidRDefault="001F1D16" w:rsidP="001F1D16">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işbu sözleşmenin eki olan </w:t>
      </w:r>
      <w:r w:rsidR="00FD27FB">
        <w:rPr>
          <w:rFonts w:ascii="Times New Roman" w:hAnsi="Times New Roman" w:cs="Times New Roman"/>
          <w:color w:val="000000"/>
          <w:lang w:val="tr-TR"/>
        </w:rPr>
        <w:t>Beykent</w:t>
      </w:r>
      <w:r w:rsidR="007909BA" w:rsidRPr="00B34293">
        <w:rPr>
          <w:rFonts w:ascii="Times New Roman" w:hAnsi="Times New Roman" w:cs="Times New Roman"/>
          <w:color w:val="000000"/>
          <w:lang w:val="tr-TR"/>
        </w:rPr>
        <w:t xml:space="preserve"> </w:t>
      </w:r>
      <w:r w:rsidR="00146679" w:rsidRPr="00B34293">
        <w:rPr>
          <w:rFonts w:ascii="Times New Roman" w:hAnsi="Times New Roman" w:cs="Times New Roman"/>
          <w:color w:val="000000"/>
          <w:lang w:val="tr-TR"/>
        </w:rPr>
        <w:t>Üniversitesi</w:t>
      </w:r>
      <w:r w:rsidRPr="00B34293">
        <w:rPr>
          <w:rFonts w:ascii="Times New Roman" w:hAnsi="Times New Roman" w:cs="Times New Roman"/>
          <w:color w:val="000000"/>
          <w:lang w:val="tr-TR"/>
        </w:rPr>
        <w:t>’nin Tedarikçilere Yönelik Davranış ve Etik Kodu kurallarını okuduğunu ve kabul ettiğini, bu kurallara ilişkin aykırılıklardan sorumlu olacağını ve ayrıca aykırılık halinin sözleşmenin feshi sebebi sayılacağını bildiğini kabul, beyan ve taahhüt eder.</w:t>
      </w:r>
    </w:p>
    <w:p w14:paraId="2C90FD6E" w14:textId="77777777" w:rsidR="00A8096F" w:rsidRPr="00B34293" w:rsidRDefault="00A8096F" w:rsidP="00F70313">
      <w:pPr>
        <w:pStyle w:val="ListeParagraf"/>
        <w:ind w:left="360"/>
        <w:jc w:val="both"/>
        <w:rPr>
          <w:rFonts w:ascii="Times New Roman" w:hAnsi="Times New Roman" w:cs="Times New Roman"/>
          <w:color w:val="000000"/>
          <w:lang w:val="tr-TR"/>
        </w:rPr>
      </w:pPr>
    </w:p>
    <w:p w14:paraId="51574132" w14:textId="6F79AF6C" w:rsidR="001F1D16" w:rsidRPr="00B34293" w:rsidRDefault="001F1D16" w:rsidP="00B64C70">
      <w:pPr>
        <w:pStyle w:val="ListeParagraf"/>
        <w:numPr>
          <w:ilvl w:val="1"/>
          <w:numId w:val="1"/>
        </w:numPr>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Taraflar, müşterek mesuliyet kapsamında, yolsuzlukla mücadele hakkında Türk Ceza Kanunu’nun ve Ceza Muhakemeleri Kanunu’nun ilgili hükümlerine, mal bildiriminde bulunulması Rüşvet ve Yolsuzluklarla Mücadele Kanunu’na</w:t>
      </w:r>
      <w:bookmarkStart w:id="0" w:name="_GoBack"/>
      <w:bookmarkEnd w:id="0"/>
      <w:r w:rsidRPr="00B34293">
        <w:rPr>
          <w:rFonts w:ascii="Times New Roman" w:hAnsi="Times New Roman" w:cs="Times New Roman"/>
          <w:color w:val="000000"/>
          <w:lang w:val="tr-TR"/>
        </w:rPr>
        <w:t xml:space="preserve"> ve yolsuzlukla mücadele kapsamındaki yürürlükteki tüm yasal düzenleme ve kanunlara uymayı, ayrıca İşletmeci, </w:t>
      </w:r>
      <w:r w:rsidR="00FD27FB">
        <w:rPr>
          <w:rFonts w:ascii="Times New Roman" w:hAnsi="Times New Roman" w:cs="Times New Roman"/>
          <w:color w:val="000000"/>
          <w:lang w:val="tr-TR"/>
        </w:rPr>
        <w:t>Beykent</w:t>
      </w:r>
      <w:r w:rsidR="007909BA" w:rsidRPr="00B34293">
        <w:rPr>
          <w:rFonts w:ascii="Times New Roman" w:hAnsi="Times New Roman" w:cs="Times New Roman"/>
          <w:color w:val="000000"/>
          <w:lang w:val="tr-TR"/>
        </w:rPr>
        <w:t xml:space="preserve"> </w:t>
      </w:r>
      <w:r w:rsidR="00146679" w:rsidRPr="00B34293">
        <w:rPr>
          <w:rFonts w:ascii="Times New Roman" w:hAnsi="Times New Roman" w:cs="Times New Roman"/>
          <w:color w:val="000000"/>
          <w:lang w:val="tr-TR"/>
        </w:rPr>
        <w:t xml:space="preserve">Üniversitesi’nin </w:t>
      </w:r>
      <w:r w:rsidRPr="00B34293">
        <w:rPr>
          <w:rFonts w:ascii="Times New Roman" w:hAnsi="Times New Roman" w:cs="Times New Roman"/>
          <w:color w:val="000000"/>
          <w:lang w:val="tr-TR"/>
        </w:rPr>
        <w:t xml:space="preserve">Yolsuzlukla Mücadele İlkeleri’nde belirtilen kurallara ve yine </w:t>
      </w:r>
      <w:r w:rsidR="00FD27FB">
        <w:rPr>
          <w:rFonts w:ascii="Times New Roman" w:hAnsi="Times New Roman" w:cs="Times New Roman"/>
          <w:color w:val="000000"/>
          <w:lang w:val="tr-TR"/>
        </w:rPr>
        <w:t>İstanbul Beykent</w:t>
      </w:r>
      <w:r w:rsidR="007909BA" w:rsidRPr="00B34293">
        <w:rPr>
          <w:rFonts w:ascii="Times New Roman" w:hAnsi="Times New Roman" w:cs="Times New Roman"/>
          <w:color w:val="000000"/>
          <w:lang w:val="tr-TR"/>
        </w:rPr>
        <w:t xml:space="preserve"> </w:t>
      </w:r>
      <w:r w:rsidR="00146679" w:rsidRPr="00B34293">
        <w:rPr>
          <w:rFonts w:ascii="Times New Roman" w:hAnsi="Times New Roman" w:cs="Times New Roman"/>
          <w:color w:val="000000"/>
          <w:lang w:val="tr-TR"/>
        </w:rPr>
        <w:t>Üniversitesi’nin</w:t>
      </w:r>
      <w:r w:rsidRPr="00B34293">
        <w:rPr>
          <w:rFonts w:ascii="Times New Roman" w:hAnsi="Times New Roman" w:cs="Times New Roman"/>
          <w:color w:val="000000"/>
          <w:lang w:val="tr-TR"/>
        </w:rPr>
        <w:t xml:space="preserve"> Hediyeler, Yemekler, Eğlenceler, Sponsorlu Seyahatler ve diğer İş İkramlarına İlişkin İlkeleri’ne uygun olarak faaliyetlerini yürütmeyi, aksine hareket edilmesi halinin sözleşmenin feshi sebebi sayılacağını bildiğini kabul, beyan ve taahhüt eder.</w:t>
      </w:r>
    </w:p>
    <w:p w14:paraId="1B6D0C02" w14:textId="77777777" w:rsidR="00846148" w:rsidRPr="00B34293" w:rsidRDefault="00846148" w:rsidP="00F70313">
      <w:pPr>
        <w:pStyle w:val="ListeParagraf"/>
        <w:ind w:left="360"/>
        <w:jc w:val="both"/>
        <w:rPr>
          <w:rFonts w:ascii="Times New Roman" w:hAnsi="Times New Roman" w:cs="Times New Roman"/>
          <w:color w:val="000000"/>
          <w:lang w:val="tr-TR"/>
        </w:rPr>
      </w:pPr>
    </w:p>
    <w:p w14:paraId="41727155" w14:textId="77777777" w:rsidR="002B67EF" w:rsidRPr="00B34293" w:rsidRDefault="002B67EF" w:rsidP="00A8096F">
      <w:pPr>
        <w:pStyle w:val="ListeParagraf"/>
        <w:numPr>
          <w:ilvl w:val="0"/>
          <w:numId w:val="1"/>
        </w:numPr>
        <w:spacing w:after="0" w:line="240" w:lineRule="atLeast"/>
        <w:jc w:val="both"/>
        <w:rPr>
          <w:rFonts w:ascii="Times New Roman" w:hAnsi="Times New Roman" w:cs="Times New Roman"/>
          <w:b/>
          <w:lang w:val="tr-TR"/>
        </w:rPr>
      </w:pPr>
      <w:r w:rsidRPr="00B34293">
        <w:rPr>
          <w:rFonts w:ascii="Times New Roman" w:hAnsi="Times New Roman" w:cs="Times New Roman"/>
          <w:b/>
          <w:lang w:val="tr-TR"/>
        </w:rPr>
        <w:t>MALİ HÜKÜMLER</w:t>
      </w:r>
    </w:p>
    <w:p w14:paraId="5E72A417" w14:textId="77777777" w:rsidR="00A8096F" w:rsidRPr="00B34293" w:rsidRDefault="00A8096F" w:rsidP="00A8096F">
      <w:pPr>
        <w:pStyle w:val="ListeParagraf"/>
        <w:spacing w:after="0" w:line="240" w:lineRule="auto"/>
        <w:jc w:val="both"/>
        <w:rPr>
          <w:rFonts w:ascii="Times New Roman" w:hAnsi="Times New Roman" w:cs="Times New Roman"/>
          <w:b/>
          <w:lang w:val="tr-TR"/>
        </w:rPr>
      </w:pPr>
    </w:p>
    <w:p w14:paraId="6F0DFADE" w14:textId="77777777" w:rsidR="000B7834" w:rsidRPr="00B34293" w:rsidRDefault="000B7834" w:rsidP="00F5795A">
      <w:pPr>
        <w:pStyle w:val="ListeParagraf"/>
        <w:numPr>
          <w:ilvl w:val="1"/>
          <w:numId w:val="1"/>
        </w:numPr>
        <w:tabs>
          <w:tab w:val="left" w:pos="720"/>
        </w:tabs>
        <w:spacing w:after="0" w:line="240" w:lineRule="auto"/>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Sözleşme konusu işletme ile ilgili olarak her türlü sermaye, personel, işletim gideri, vergi, harç vs. giderler İşletmeci’nin sorumluluğundadır.</w:t>
      </w:r>
    </w:p>
    <w:p w14:paraId="065E01CD" w14:textId="77777777" w:rsidR="00A8096F" w:rsidRPr="00B34293" w:rsidRDefault="00A8096F" w:rsidP="00F5795A">
      <w:pPr>
        <w:pStyle w:val="ListeParagraf"/>
        <w:tabs>
          <w:tab w:val="left" w:pos="720"/>
        </w:tabs>
        <w:spacing w:after="0" w:line="240" w:lineRule="auto"/>
        <w:ind w:left="360"/>
        <w:jc w:val="both"/>
        <w:rPr>
          <w:rFonts w:ascii="Times New Roman" w:hAnsi="Times New Roman" w:cs="Times New Roman"/>
          <w:color w:val="000000"/>
          <w:lang w:val="tr-TR"/>
        </w:rPr>
      </w:pPr>
    </w:p>
    <w:p w14:paraId="26A2E665" w14:textId="141DCE32" w:rsidR="0010779A" w:rsidRPr="00B34293" w:rsidRDefault="000B7834" w:rsidP="00CA2901">
      <w:pPr>
        <w:pStyle w:val="ListeParagraf"/>
        <w:numPr>
          <w:ilvl w:val="1"/>
          <w:numId w:val="1"/>
        </w:numPr>
        <w:spacing w:line="240" w:lineRule="atLeast"/>
        <w:ind w:left="360" w:hanging="450"/>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w:t>
      </w:r>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 xml:space="preserve">’ye, aşağıda belirtilen bedeller üzerinden </w:t>
      </w:r>
      <w:r w:rsidR="00750394" w:rsidRPr="00B34293">
        <w:rPr>
          <w:rFonts w:ascii="Times New Roman" w:hAnsi="Times New Roman" w:cs="Times New Roman"/>
          <w:color w:val="000000"/>
          <w:lang w:val="tr-TR"/>
        </w:rPr>
        <w:t>işletim bedeli</w:t>
      </w:r>
      <w:r w:rsidRPr="00B34293">
        <w:rPr>
          <w:rFonts w:ascii="Times New Roman" w:hAnsi="Times New Roman" w:cs="Times New Roman"/>
          <w:color w:val="000000"/>
          <w:lang w:val="tr-TR"/>
        </w:rPr>
        <w:t xml:space="preserve"> ödeyeceğini kabul, beyan ve taahhüt eder.</w:t>
      </w:r>
      <w:r w:rsidR="00CA2901" w:rsidRPr="00B34293">
        <w:rPr>
          <w:rFonts w:ascii="Times New Roman" w:hAnsi="Times New Roman" w:cs="Times New Roman"/>
          <w:color w:val="000000"/>
          <w:lang w:val="tr-TR"/>
        </w:rPr>
        <w:br/>
      </w:r>
    </w:p>
    <w:p w14:paraId="526D72DA" w14:textId="77777777" w:rsidR="00750394" w:rsidRPr="00B34293" w:rsidRDefault="000B7834" w:rsidP="00B64C70">
      <w:pPr>
        <w:pStyle w:val="ListeParagraf"/>
        <w:numPr>
          <w:ilvl w:val="1"/>
          <w:numId w:val="1"/>
        </w:numPr>
        <w:tabs>
          <w:tab w:val="left" w:pos="720"/>
        </w:tabs>
        <w:spacing w:after="0" w:line="240" w:lineRule="auto"/>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işbu İşletme Sözleşmesi tahtında </w:t>
      </w:r>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 xml:space="preserve">’ye </w:t>
      </w:r>
      <w:r w:rsidR="0010779A" w:rsidRPr="00B34293">
        <w:rPr>
          <w:rFonts w:ascii="Times New Roman" w:hAnsi="Times New Roman" w:cs="Times New Roman"/>
          <w:color w:val="000000"/>
          <w:lang w:val="tr-TR"/>
        </w:rPr>
        <w:t>her ay,</w:t>
      </w:r>
      <w:r w:rsidR="00EE267A" w:rsidRPr="00B34293">
        <w:rPr>
          <w:rFonts w:ascii="Times New Roman" w:hAnsi="Times New Roman" w:cs="Times New Roman"/>
          <w:color w:val="000000"/>
          <w:lang w:val="tr-TR"/>
        </w:rPr>
        <w:t xml:space="preserve"> Aylık Sabit İşletme Bedeli ve Ciro </w:t>
      </w:r>
      <w:r w:rsidR="002322AC" w:rsidRPr="00B34293">
        <w:rPr>
          <w:rFonts w:ascii="Times New Roman" w:hAnsi="Times New Roman" w:cs="Times New Roman"/>
          <w:color w:val="000000"/>
          <w:lang w:val="tr-TR"/>
        </w:rPr>
        <w:t xml:space="preserve">İşletme </w:t>
      </w:r>
      <w:r w:rsidR="00EE267A" w:rsidRPr="00B34293">
        <w:rPr>
          <w:rFonts w:ascii="Times New Roman" w:hAnsi="Times New Roman" w:cs="Times New Roman"/>
          <w:color w:val="000000"/>
          <w:lang w:val="tr-TR"/>
        </w:rPr>
        <w:t>Bedeli’n</w:t>
      </w:r>
      <w:r w:rsidR="00750394" w:rsidRPr="00B34293">
        <w:rPr>
          <w:rFonts w:ascii="Times New Roman" w:hAnsi="Times New Roman" w:cs="Times New Roman"/>
          <w:color w:val="000000"/>
          <w:lang w:val="tr-TR"/>
        </w:rPr>
        <w:t>in</w:t>
      </w:r>
      <w:r w:rsidR="00EE267A" w:rsidRPr="00B34293">
        <w:rPr>
          <w:rFonts w:ascii="Times New Roman" w:hAnsi="Times New Roman" w:cs="Times New Roman"/>
          <w:color w:val="000000"/>
          <w:lang w:val="tr-TR"/>
        </w:rPr>
        <w:t xml:space="preserve"> toplamından oluşmak üzere </w:t>
      </w:r>
      <w:r w:rsidRPr="00B34293">
        <w:rPr>
          <w:rFonts w:ascii="Times New Roman" w:hAnsi="Times New Roman" w:cs="Times New Roman"/>
          <w:color w:val="000000"/>
          <w:lang w:val="tr-TR"/>
        </w:rPr>
        <w:t>“Aylık İşletme Bedeli”</w:t>
      </w:r>
      <w:r w:rsidR="0010779A" w:rsidRPr="00B34293">
        <w:rPr>
          <w:rFonts w:ascii="Times New Roman" w:hAnsi="Times New Roman" w:cs="Times New Roman"/>
          <w:color w:val="000000"/>
          <w:lang w:val="tr-TR"/>
        </w:rPr>
        <w:t>ni</w:t>
      </w:r>
      <w:r w:rsidRPr="00B34293">
        <w:rPr>
          <w:rFonts w:ascii="Times New Roman" w:hAnsi="Times New Roman" w:cs="Times New Roman"/>
          <w:color w:val="000000"/>
          <w:lang w:val="tr-TR"/>
        </w:rPr>
        <w:t xml:space="preserve"> </w:t>
      </w:r>
      <w:r w:rsidR="002A60BE" w:rsidRPr="00B34293">
        <w:rPr>
          <w:rFonts w:ascii="Times New Roman" w:hAnsi="Times New Roman" w:cs="Times New Roman"/>
          <w:color w:val="000000"/>
          <w:lang w:val="tr-TR"/>
        </w:rPr>
        <w:t>aşağıda belirlenen vadelerde ve banka hesabına nakden ve defaten ödeyecektir:</w:t>
      </w:r>
      <w:r w:rsidR="002A60BE" w:rsidRPr="00B34293" w:rsidDel="002A60BE">
        <w:rPr>
          <w:rFonts w:ascii="Times New Roman" w:hAnsi="Times New Roman" w:cs="Times New Roman"/>
          <w:color w:val="000000"/>
          <w:lang w:val="tr-TR"/>
        </w:rPr>
        <w:t xml:space="preserve"> </w:t>
      </w:r>
    </w:p>
    <w:p w14:paraId="4BDBFDF2" w14:textId="77777777" w:rsidR="00F70313" w:rsidRPr="00B34293" w:rsidRDefault="00F70313" w:rsidP="00F70313">
      <w:pPr>
        <w:tabs>
          <w:tab w:val="left" w:pos="720"/>
        </w:tabs>
        <w:spacing w:after="0" w:line="240" w:lineRule="auto"/>
        <w:jc w:val="both"/>
        <w:rPr>
          <w:rFonts w:ascii="Times New Roman" w:hAnsi="Times New Roman" w:cs="Times New Roman"/>
          <w:color w:val="000000"/>
          <w:lang w:val="tr-TR"/>
        </w:rPr>
      </w:pPr>
    </w:p>
    <w:p w14:paraId="51AA0434" w14:textId="77777777" w:rsidR="000B7834" w:rsidRPr="00B34293" w:rsidRDefault="00EE267A" w:rsidP="00F70313">
      <w:pPr>
        <w:pStyle w:val="ListeParagraf"/>
        <w:numPr>
          <w:ilvl w:val="1"/>
          <w:numId w:val="1"/>
        </w:numPr>
        <w:tabs>
          <w:tab w:val="left" w:pos="720"/>
        </w:tabs>
        <w:spacing w:after="0" w:line="240" w:lineRule="auto"/>
        <w:ind w:left="360" w:hanging="450"/>
        <w:jc w:val="both"/>
        <w:rPr>
          <w:rFonts w:ascii="Times New Roman" w:hAnsi="Times New Roman" w:cs="Times New Roman"/>
          <w:color w:val="000000"/>
          <w:lang w:val="tr-TR"/>
        </w:rPr>
      </w:pPr>
      <w:r w:rsidRPr="00B34293">
        <w:rPr>
          <w:rFonts w:ascii="Times New Roman" w:hAnsi="Times New Roman" w:cs="Times New Roman"/>
          <w:b/>
          <w:color w:val="000000"/>
          <w:lang w:val="tr-TR"/>
        </w:rPr>
        <w:t>Aylık Sabit İşletme Bedeli</w:t>
      </w:r>
      <w:r w:rsidR="00596552" w:rsidRPr="00B34293">
        <w:rPr>
          <w:rFonts w:ascii="Times New Roman" w:hAnsi="Times New Roman" w:cs="Times New Roman"/>
          <w:b/>
          <w:color w:val="000000"/>
          <w:lang w:val="tr-TR"/>
        </w:rPr>
        <w:t>;</w:t>
      </w:r>
      <w:r w:rsidRPr="00B34293">
        <w:rPr>
          <w:rFonts w:ascii="Times New Roman" w:hAnsi="Times New Roman" w:cs="Times New Roman"/>
          <w:color w:val="000000"/>
          <w:lang w:val="tr-TR"/>
        </w:rPr>
        <w:t xml:space="preserve"> </w:t>
      </w:r>
      <w:r w:rsidR="000B7834" w:rsidRPr="00B34293">
        <w:rPr>
          <w:rFonts w:ascii="Times New Roman" w:hAnsi="Times New Roman" w:cs="Times New Roman"/>
          <w:color w:val="000000"/>
          <w:lang w:val="tr-TR"/>
        </w:rPr>
        <w:t>[●] TL ([●] Türk Lirası)</w:t>
      </w:r>
      <w:r w:rsidR="008B531C" w:rsidRPr="00B34293">
        <w:rPr>
          <w:rFonts w:ascii="Times New Roman" w:hAnsi="Times New Roman" w:cs="Times New Roman"/>
          <w:color w:val="000000"/>
          <w:lang w:val="tr-TR"/>
        </w:rPr>
        <w:t xml:space="preserve"> +KDV</w:t>
      </w:r>
      <w:r w:rsidR="000B7834" w:rsidRPr="00B34293">
        <w:rPr>
          <w:rFonts w:ascii="Times New Roman" w:hAnsi="Times New Roman" w:cs="Times New Roman"/>
          <w:color w:val="000000"/>
          <w:lang w:val="tr-TR"/>
        </w:rPr>
        <w:t xml:space="preserve"> olup bu tutar her </w:t>
      </w:r>
      <w:r w:rsidR="00596552" w:rsidRPr="00B34293">
        <w:rPr>
          <w:rFonts w:ascii="Times New Roman" w:hAnsi="Times New Roman" w:cs="Times New Roman"/>
          <w:color w:val="000000"/>
          <w:lang w:val="tr-TR"/>
        </w:rPr>
        <w:t>ayın</w:t>
      </w:r>
      <w:r w:rsidR="000B7834" w:rsidRPr="00B34293">
        <w:rPr>
          <w:rFonts w:ascii="Times New Roman" w:hAnsi="Times New Roman" w:cs="Times New Roman"/>
          <w:color w:val="000000"/>
          <w:lang w:val="tr-TR"/>
        </w:rPr>
        <w:t xml:space="preserve"> ilk günü </w:t>
      </w:r>
      <w:r w:rsidR="0072333C" w:rsidRPr="00B34293">
        <w:rPr>
          <w:rFonts w:ascii="Times New Roman" w:hAnsi="Times New Roman" w:cs="Times New Roman"/>
          <w:color w:val="000000"/>
          <w:lang w:val="tr-TR"/>
        </w:rPr>
        <w:t>İDARE</w:t>
      </w:r>
      <w:r w:rsidR="000B7834" w:rsidRPr="00B34293">
        <w:rPr>
          <w:rFonts w:ascii="Times New Roman" w:hAnsi="Times New Roman" w:cs="Times New Roman"/>
          <w:color w:val="000000"/>
          <w:lang w:val="tr-TR"/>
        </w:rPr>
        <w:t>’nin düzenleyeceği faturanın tebliği ile en çok 5 (beş) gün içinde</w:t>
      </w:r>
      <w:r w:rsidR="002A60BE" w:rsidRPr="00B34293">
        <w:rPr>
          <w:rFonts w:ascii="Times New Roman" w:hAnsi="Times New Roman" w:cs="Times New Roman"/>
          <w:color w:val="000000"/>
          <w:lang w:val="tr-TR"/>
        </w:rPr>
        <w:t xml:space="preserve"> ödenecektir.</w:t>
      </w:r>
      <w:r w:rsidR="000B7834" w:rsidRPr="00B34293">
        <w:rPr>
          <w:rFonts w:ascii="Times New Roman" w:hAnsi="Times New Roman" w:cs="Times New Roman"/>
          <w:color w:val="000000"/>
          <w:lang w:val="tr-TR"/>
        </w:rPr>
        <w:t xml:space="preserve"> </w:t>
      </w:r>
    </w:p>
    <w:p w14:paraId="02703030" w14:textId="77777777" w:rsidR="00580B49" w:rsidRPr="00B34293" w:rsidRDefault="00580B49" w:rsidP="00EE267A">
      <w:pPr>
        <w:pStyle w:val="ListeParagraf"/>
        <w:spacing w:after="0" w:line="240" w:lineRule="atLeast"/>
        <w:ind w:left="360"/>
        <w:jc w:val="both"/>
        <w:rPr>
          <w:rFonts w:ascii="Times New Roman" w:hAnsi="Times New Roman" w:cs="Times New Roman"/>
          <w:lang w:val="tr-TR"/>
        </w:rPr>
      </w:pPr>
    </w:p>
    <w:p w14:paraId="24F54721" w14:textId="77777777" w:rsidR="000B7834" w:rsidRPr="00B34293" w:rsidRDefault="000B7834" w:rsidP="009C5C89">
      <w:pPr>
        <w:pStyle w:val="ListeParagraf"/>
        <w:spacing w:after="0" w:line="240" w:lineRule="auto"/>
        <w:ind w:left="450" w:hanging="9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Banka Hesap </w:t>
      </w:r>
      <w:r w:rsidR="00676C9C" w:rsidRPr="00B34293">
        <w:rPr>
          <w:rFonts w:ascii="Times New Roman" w:hAnsi="Times New Roman" w:cs="Times New Roman"/>
          <w:color w:val="000000"/>
          <w:lang w:val="tr-TR"/>
        </w:rPr>
        <w:t>Bilgi</w:t>
      </w:r>
      <w:r w:rsidRPr="00B34293">
        <w:rPr>
          <w:rFonts w:ascii="Times New Roman" w:hAnsi="Times New Roman" w:cs="Times New Roman"/>
          <w:color w:val="000000"/>
          <w:lang w:val="tr-TR"/>
        </w:rPr>
        <w:t xml:space="preserve">leri </w:t>
      </w:r>
    </w:p>
    <w:p w14:paraId="70B67E7A" w14:textId="396693F0" w:rsidR="000B7834" w:rsidRPr="00B34293" w:rsidRDefault="000B7834" w:rsidP="009C5C89">
      <w:pPr>
        <w:pStyle w:val="ListeParagraf"/>
        <w:spacing w:after="0" w:line="240" w:lineRule="auto"/>
        <w:ind w:left="450" w:hanging="90"/>
        <w:jc w:val="both"/>
        <w:rPr>
          <w:rFonts w:ascii="Times New Roman" w:hAnsi="Times New Roman" w:cs="Times New Roman"/>
          <w:color w:val="000000"/>
          <w:lang w:val="tr-TR"/>
        </w:rPr>
      </w:pPr>
      <w:r w:rsidRPr="00B34293">
        <w:rPr>
          <w:rFonts w:ascii="Times New Roman" w:hAnsi="Times New Roman" w:cs="Times New Roman"/>
          <w:color w:val="000000"/>
          <w:lang w:val="tr-TR"/>
        </w:rPr>
        <w:t>Hesap sahibi</w:t>
      </w:r>
      <w:r w:rsidRPr="00B34293">
        <w:rPr>
          <w:rFonts w:ascii="Times New Roman" w:hAnsi="Times New Roman" w:cs="Times New Roman"/>
          <w:color w:val="000000"/>
          <w:lang w:val="tr-TR"/>
        </w:rPr>
        <w:tab/>
        <w:t xml:space="preserve">: </w:t>
      </w:r>
      <w:r w:rsidR="0099345C" w:rsidRPr="00B34293">
        <w:rPr>
          <w:rFonts w:ascii="Times New Roman" w:hAnsi="Times New Roman" w:cs="Times New Roman"/>
          <w:color w:val="000000"/>
          <w:lang w:val="tr-TR"/>
        </w:rPr>
        <w:t>BEYKENT</w:t>
      </w:r>
      <w:r w:rsidR="00676C9C" w:rsidRPr="00B34293">
        <w:rPr>
          <w:rFonts w:ascii="Times New Roman" w:hAnsi="Times New Roman" w:cs="Times New Roman"/>
          <w:color w:val="000000"/>
          <w:lang w:val="tr-TR"/>
        </w:rPr>
        <w:t xml:space="preserve"> ÜNİVERSİTESİ </w:t>
      </w:r>
    </w:p>
    <w:p w14:paraId="241EF5B9" w14:textId="741DD8E7" w:rsidR="000B7834" w:rsidRPr="00B34293" w:rsidRDefault="000B7834" w:rsidP="009C5C89">
      <w:pPr>
        <w:pStyle w:val="ListeParagraf"/>
        <w:spacing w:after="0" w:line="240" w:lineRule="auto"/>
        <w:ind w:left="450" w:hanging="90"/>
        <w:jc w:val="both"/>
        <w:rPr>
          <w:rFonts w:ascii="Times New Roman" w:hAnsi="Times New Roman" w:cs="Times New Roman"/>
          <w:color w:val="000000"/>
          <w:lang w:val="tr-TR"/>
        </w:rPr>
      </w:pPr>
      <w:r w:rsidRPr="00B34293">
        <w:rPr>
          <w:rFonts w:ascii="Times New Roman" w:hAnsi="Times New Roman" w:cs="Times New Roman"/>
          <w:color w:val="000000"/>
          <w:lang w:val="tr-TR"/>
        </w:rPr>
        <w:t>Banka Adı</w:t>
      </w:r>
      <w:r w:rsidRPr="00B34293">
        <w:rPr>
          <w:rFonts w:ascii="Times New Roman" w:hAnsi="Times New Roman" w:cs="Times New Roman"/>
          <w:color w:val="000000"/>
          <w:lang w:val="tr-TR"/>
        </w:rPr>
        <w:tab/>
      </w:r>
      <w:r w:rsidRPr="00B34293">
        <w:rPr>
          <w:rFonts w:ascii="Times New Roman" w:hAnsi="Times New Roman" w:cs="Times New Roman"/>
          <w:color w:val="000000"/>
          <w:lang w:val="tr-TR"/>
        </w:rPr>
        <w:tab/>
        <w:t xml:space="preserve">: </w:t>
      </w:r>
      <w:r w:rsidR="00676C9C" w:rsidRPr="00B34293">
        <w:rPr>
          <w:rFonts w:ascii="Times New Roman" w:hAnsi="Times New Roman" w:cs="Times New Roman"/>
          <w:color w:val="000000"/>
          <w:lang w:val="tr-TR"/>
        </w:rPr>
        <w:t xml:space="preserve">Teb </w:t>
      </w:r>
      <w:r w:rsidR="0099345C" w:rsidRPr="00B34293">
        <w:rPr>
          <w:rFonts w:ascii="Times New Roman" w:hAnsi="Times New Roman" w:cs="Times New Roman"/>
          <w:color w:val="000000"/>
          <w:lang w:val="tr-TR"/>
        </w:rPr>
        <w:t>Bankası</w:t>
      </w:r>
    </w:p>
    <w:p w14:paraId="52C58728" w14:textId="1B63903D" w:rsidR="000B7834" w:rsidRPr="00B34293" w:rsidRDefault="000B7834" w:rsidP="009C5C89">
      <w:pPr>
        <w:pStyle w:val="ListeParagraf"/>
        <w:spacing w:after="0" w:line="240" w:lineRule="auto"/>
        <w:ind w:left="450" w:hanging="90"/>
        <w:jc w:val="both"/>
        <w:rPr>
          <w:rFonts w:ascii="Times New Roman" w:hAnsi="Times New Roman" w:cs="Times New Roman"/>
          <w:color w:val="000000"/>
          <w:lang w:val="tr-TR"/>
        </w:rPr>
      </w:pPr>
      <w:r w:rsidRPr="00B34293">
        <w:rPr>
          <w:rFonts w:ascii="Times New Roman" w:hAnsi="Times New Roman" w:cs="Times New Roman"/>
          <w:color w:val="000000"/>
          <w:lang w:val="tr-TR"/>
        </w:rPr>
        <w:t>Şube Adı</w:t>
      </w:r>
      <w:r w:rsidRPr="00B34293">
        <w:rPr>
          <w:rFonts w:ascii="Times New Roman" w:hAnsi="Times New Roman" w:cs="Times New Roman"/>
          <w:color w:val="000000"/>
          <w:lang w:val="tr-TR"/>
        </w:rPr>
        <w:tab/>
      </w:r>
      <w:r w:rsidRPr="00B34293">
        <w:rPr>
          <w:rFonts w:ascii="Times New Roman" w:hAnsi="Times New Roman" w:cs="Times New Roman"/>
          <w:color w:val="000000"/>
          <w:lang w:val="tr-TR"/>
        </w:rPr>
        <w:tab/>
        <w:t xml:space="preserve">: </w:t>
      </w:r>
      <w:r w:rsidR="00676C9C" w:rsidRPr="00B34293">
        <w:rPr>
          <w:rFonts w:ascii="Times New Roman" w:hAnsi="Times New Roman" w:cs="Times New Roman"/>
          <w:color w:val="000000"/>
          <w:lang w:val="tr-TR"/>
        </w:rPr>
        <w:t xml:space="preserve">Teb </w:t>
      </w:r>
      <w:r w:rsidR="0099345C" w:rsidRPr="00B34293">
        <w:rPr>
          <w:rFonts w:ascii="Times New Roman" w:hAnsi="Times New Roman" w:cs="Times New Roman"/>
          <w:color w:val="000000"/>
          <w:lang w:val="tr-TR"/>
        </w:rPr>
        <w:t xml:space="preserve">Beykent </w:t>
      </w:r>
      <w:r w:rsidR="00676C9C" w:rsidRPr="00B34293">
        <w:rPr>
          <w:rFonts w:ascii="Times New Roman" w:hAnsi="Times New Roman" w:cs="Times New Roman"/>
          <w:color w:val="000000"/>
          <w:lang w:val="tr-TR"/>
        </w:rPr>
        <w:t xml:space="preserve">Şube </w:t>
      </w:r>
    </w:p>
    <w:p w14:paraId="7EDEF846" w14:textId="09F9C244" w:rsidR="00CD1AA0" w:rsidRPr="00B34293" w:rsidRDefault="000B7834" w:rsidP="009C5C89">
      <w:pPr>
        <w:pStyle w:val="ListeParagraf"/>
        <w:spacing w:after="0" w:line="240" w:lineRule="auto"/>
        <w:ind w:left="450" w:hanging="90"/>
        <w:jc w:val="both"/>
        <w:rPr>
          <w:rFonts w:ascii="Times New Roman" w:hAnsi="Times New Roman" w:cs="Times New Roman"/>
          <w:color w:val="000000"/>
          <w:lang w:val="tr-TR"/>
        </w:rPr>
      </w:pPr>
      <w:r w:rsidRPr="00B34293">
        <w:rPr>
          <w:rFonts w:ascii="Times New Roman" w:hAnsi="Times New Roman" w:cs="Times New Roman"/>
          <w:color w:val="000000"/>
          <w:lang w:val="tr-TR"/>
        </w:rPr>
        <w:t>IBAN No</w:t>
      </w:r>
      <w:r w:rsidRPr="00B34293">
        <w:rPr>
          <w:rFonts w:ascii="Times New Roman" w:hAnsi="Times New Roman" w:cs="Times New Roman"/>
          <w:color w:val="000000"/>
          <w:lang w:val="tr-TR"/>
        </w:rPr>
        <w:tab/>
      </w:r>
      <w:r w:rsidRPr="00B34293">
        <w:rPr>
          <w:rFonts w:ascii="Times New Roman" w:hAnsi="Times New Roman" w:cs="Times New Roman"/>
          <w:color w:val="000000"/>
          <w:lang w:val="tr-TR"/>
        </w:rPr>
        <w:tab/>
        <w:t xml:space="preserve">: </w:t>
      </w:r>
      <w:r w:rsidR="0099345C" w:rsidRPr="00B34293">
        <w:rPr>
          <w:rFonts w:ascii="Times New Roman" w:hAnsi="Times New Roman" w:cs="Times New Roman"/>
          <w:bCs/>
          <w:color w:val="000000"/>
          <w:lang w:val="tr-TR" w:eastAsia="tr-TR"/>
        </w:rPr>
        <w:t xml:space="preserve">TR 5800 0320 0000 0000 2798 2795 </w:t>
      </w:r>
      <w:r w:rsidR="0099345C" w:rsidRPr="00B34293">
        <w:rPr>
          <w:rFonts w:ascii="Times New Roman" w:hAnsi="Times New Roman" w:cs="Times New Roman"/>
          <w:color w:val="000000"/>
          <w:lang w:val="tr-TR"/>
        </w:rPr>
        <w:t>Nolu</w:t>
      </w:r>
    </w:p>
    <w:p w14:paraId="4AE7811A" w14:textId="77777777" w:rsidR="00590BC6" w:rsidRPr="00B34293" w:rsidRDefault="00590BC6" w:rsidP="009C5C89">
      <w:pPr>
        <w:pStyle w:val="ListeParagraf"/>
        <w:spacing w:after="0" w:line="240" w:lineRule="auto"/>
        <w:ind w:left="450" w:hanging="90"/>
        <w:jc w:val="both"/>
        <w:rPr>
          <w:rFonts w:ascii="Times New Roman" w:hAnsi="Times New Roman" w:cs="Times New Roman"/>
          <w:lang w:val="tr-TR"/>
        </w:rPr>
      </w:pPr>
    </w:p>
    <w:p w14:paraId="2E509D09" w14:textId="77777777" w:rsidR="004D1B59" w:rsidRPr="00B34293" w:rsidRDefault="00580B49" w:rsidP="009C5C89">
      <w:pPr>
        <w:pStyle w:val="ListeParagraf"/>
        <w:numPr>
          <w:ilvl w:val="1"/>
          <w:numId w:val="1"/>
        </w:numPr>
        <w:spacing w:after="0" w:line="240" w:lineRule="auto"/>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Sözleşme süresi boyunca Aylık Sabit İşletme Bedelinde her yıl Eylül ayında bir önceki işletme yılına ait aylık sabit işletme bedeli baz alınarak hesaplanmak suretiyle, bir önceki yılın aynı ayına göre TÜFE değişim oranında </w:t>
      </w:r>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 xml:space="preserve"> tarafından otomatik olarak artırım yapılacaktır. </w:t>
      </w:r>
      <w:r w:rsidR="000B7834" w:rsidRPr="00B34293">
        <w:rPr>
          <w:rFonts w:ascii="Times New Roman" w:hAnsi="Times New Roman" w:cs="Times New Roman"/>
          <w:color w:val="000000"/>
          <w:lang w:val="tr-TR"/>
        </w:rPr>
        <w:t xml:space="preserve">İşletmeci yapılan artırım oranının da dahil edildiği faturayı ödemekle yükümlü olup </w:t>
      </w:r>
      <w:r w:rsidR="0072333C" w:rsidRPr="00B34293">
        <w:rPr>
          <w:rFonts w:ascii="Times New Roman" w:hAnsi="Times New Roman" w:cs="Times New Roman"/>
          <w:color w:val="000000"/>
          <w:lang w:val="tr-TR"/>
        </w:rPr>
        <w:t>İDARE</w:t>
      </w:r>
      <w:r w:rsidR="000B7834" w:rsidRPr="00B34293">
        <w:rPr>
          <w:rFonts w:ascii="Times New Roman" w:hAnsi="Times New Roman" w:cs="Times New Roman"/>
          <w:color w:val="000000"/>
          <w:lang w:val="tr-TR"/>
        </w:rPr>
        <w:t xml:space="preserve">’nin artırıma ilişkin önceden bildirim yapmasına gerek bulunmamaktadır. </w:t>
      </w:r>
    </w:p>
    <w:p w14:paraId="65A52CE5" w14:textId="77777777" w:rsidR="000B7834" w:rsidRPr="00B34293" w:rsidRDefault="000B7834" w:rsidP="009C5C89">
      <w:pPr>
        <w:pStyle w:val="ListeParagraf"/>
        <w:spacing w:after="0" w:line="240" w:lineRule="auto"/>
        <w:ind w:left="360" w:hanging="450"/>
        <w:jc w:val="both"/>
        <w:rPr>
          <w:rFonts w:ascii="Times New Roman" w:hAnsi="Times New Roman" w:cs="Times New Roman"/>
          <w:lang w:val="tr-TR"/>
        </w:rPr>
      </w:pPr>
    </w:p>
    <w:p w14:paraId="0CB84A1A" w14:textId="77777777" w:rsidR="000B7834" w:rsidRPr="00B34293" w:rsidRDefault="000B7834" w:rsidP="009C5C89">
      <w:pPr>
        <w:pStyle w:val="ListeParagraf"/>
        <w:numPr>
          <w:ilvl w:val="1"/>
          <w:numId w:val="1"/>
        </w:numPr>
        <w:spacing w:after="0" w:line="240" w:lineRule="auto"/>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lastRenderedPageBreak/>
        <w:t xml:space="preserve">İşletmeci </w:t>
      </w:r>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 xml:space="preserve"> tarafından kendisine tevdi edilen ve işbu sözleşmenin 3.2</w:t>
      </w:r>
      <w:r w:rsidR="00A8096F" w:rsidRPr="00B34293">
        <w:rPr>
          <w:rFonts w:ascii="Times New Roman" w:hAnsi="Times New Roman" w:cs="Times New Roman"/>
          <w:color w:val="000000"/>
          <w:lang w:val="tr-TR"/>
        </w:rPr>
        <w:t>2</w:t>
      </w:r>
      <w:r w:rsidRPr="00B34293">
        <w:rPr>
          <w:rFonts w:ascii="Times New Roman" w:hAnsi="Times New Roman" w:cs="Times New Roman"/>
          <w:color w:val="000000"/>
          <w:lang w:val="tr-TR"/>
        </w:rPr>
        <w:t xml:space="preserve"> numaralı maddesinde sayılan masraflara ilişkin yansıtma faturaları, faturanın tevdiinden itibaren en geç 7 (yedi) gün içerisinde </w:t>
      </w:r>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’nin yukarıda belirtilen banka hesabına nakden ve peşin olarak yatırılacaktır.</w:t>
      </w:r>
    </w:p>
    <w:p w14:paraId="14FF730E" w14:textId="77777777" w:rsidR="000B7834" w:rsidRPr="00B34293" w:rsidRDefault="000B7834" w:rsidP="009C5C89">
      <w:pPr>
        <w:pStyle w:val="ListeParagraf"/>
        <w:spacing w:after="0" w:line="240" w:lineRule="auto"/>
        <w:ind w:left="360" w:hanging="450"/>
        <w:jc w:val="both"/>
        <w:rPr>
          <w:rFonts w:ascii="Times New Roman" w:hAnsi="Times New Roman" w:cs="Times New Roman"/>
          <w:lang w:val="tr-TR"/>
        </w:rPr>
      </w:pPr>
    </w:p>
    <w:p w14:paraId="26EDAEFD" w14:textId="77777777" w:rsidR="000B7834" w:rsidRPr="00B34293" w:rsidRDefault="000B7834" w:rsidP="009C5C89">
      <w:pPr>
        <w:pStyle w:val="ListeParagraf"/>
        <w:numPr>
          <w:ilvl w:val="1"/>
          <w:numId w:val="1"/>
        </w:numPr>
        <w:spacing w:after="0" w:line="240" w:lineRule="auto"/>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Aylık İşletme Bedelinin ve yansıtma faturaların süresi içerisinde ödenmemesi halinde herhangi bir ihtar ve ihbara gerek kalmaksızın aylık TCMB Borç Verme Faizi + 2 (İki) puan gecikme faizi yürütecek olup ödemenin zamanında yapılmaması durumunda </w:t>
      </w:r>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 xml:space="preserve"> ek bir ihtara gerek kalmaksızın elektrik, su tedarikini kesme hakkını haizdir.</w:t>
      </w:r>
    </w:p>
    <w:p w14:paraId="075EDDA8" w14:textId="77777777" w:rsidR="000B7834" w:rsidRPr="00B34293" w:rsidRDefault="000B7834" w:rsidP="009C5C89">
      <w:pPr>
        <w:pStyle w:val="ListeParagraf"/>
        <w:ind w:left="360" w:hanging="450"/>
        <w:rPr>
          <w:rFonts w:ascii="Times New Roman" w:hAnsi="Times New Roman" w:cs="Times New Roman"/>
          <w:lang w:val="tr-TR"/>
        </w:rPr>
      </w:pPr>
    </w:p>
    <w:p w14:paraId="5D6A1CEB" w14:textId="77777777" w:rsidR="00580B49" w:rsidRPr="00B34293" w:rsidRDefault="0072333C" w:rsidP="00580B49">
      <w:pPr>
        <w:pStyle w:val="ListeParagraf"/>
        <w:numPr>
          <w:ilvl w:val="1"/>
          <w:numId w:val="1"/>
        </w:numPr>
        <w:spacing w:after="0" w:line="240" w:lineRule="auto"/>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İDARE</w:t>
      </w:r>
      <w:r w:rsidR="000B7834" w:rsidRPr="00B34293">
        <w:rPr>
          <w:rFonts w:ascii="Times New Roman" w:hAnsi="Times New Roman" w:cs="Times New Roman"/>
          <w:color w:val="000000"/>
          <w:lang w:val="tr-TR"/>
        </w:rPr>
        <w:t xml:space="preserve"> işbu sözleşme kapsamında İşletmeci’ye mutabakat mektubu gönderecektir. İşletmeci’nin mutabık kalması halinde mutabakat mektubunu kaşe ve imzalı olarak </w:t>
      </w:r>
      <w:r w:rsidRPr="00B34293">
        <w:rPr>
          <w:rFonts w:ascii="Times New Roman" w:hAnsi="Times New Roman" w:cs="Times New Roman"/>
          <w:color w:val="000000"/>
          <w:lang w:val="tr-TR"/>
        </w:rPr>
        <w:t>İDARE</w:t>
      </w:r>
      <w:r w:rsidR="000B7834" w:rsidRPr="00B34293">
        <w:rPr>
          <w:rFonts w:ascii="Times New Roman" w:hAnsi="Times New Roman" w:cs="Times New Roman"/>
          <w:color w:val="000000"/>
          <w:lang w:val="tr-TR"/>
        </w:rPr>
        <w:t>’ye göndermesi gerekecektir.</w:t>
      </w:r>
    </w:p>
    <w:p w14:paraId="4AE447A0" w14:textId="77777777" w:rsidR="002F5612" w:rsidRPr="00B34293" w:rsidRDefault="002F5612" w:rsidP="005169BD">
      <w:pPr>
        <w:spacing w:after="0" w:line="240" w:lineRule="auto"/>
        <w:jc w:val="both"/>
        <w:rPr>
          <w:rFonts w:ascii="Times New Roman" w:hAnsi="Times New Roman" w:cs="Times New Roman"/>
          <w:lang w:val="tr-TR"/>
        </w:rPr>
      </w:pPr>
    </w:p>
    <w:p w14:paraId="329CA050" w14:textId="77777777" w:rsidR="002F5612" w:rsidRPr="00B34293" w:rsidRDefault="002F5612" w:rsidP="005169BD">
      <w:pPr>
        <w:spacing w:after="0" w:line="240" w:lineRule="auto"/>
        <w:jc w:val="both"/>
        <w:rPr>
          <w:rFonts w:ascii="Times New Roman" w:hAnsi="Times New Roman" w:cs="Times New Roman"/>
          <w:lang w:val="tr-TR"/>
        </w:rPr>
      </w:pPr>
    </w:p>
    <w:p w14:paraId="3DBEF913" w14:textId="77777777" w:rsidR="00BC5217" w:rsidRPr="00B34293" w:rsidRDefault="00BC5217" w:rsidP="0038049B">
      <w:pPr>
        <w:spacing w:after="0" w:line="240" w:lineRule="auto"/>
        <w:jc w:val="both"/>
        <w:rPr>
          <w:rFonts w:ascii="Times New Roman" w:hAnsi="Times New Roman" w:cs="Times New Roman"/>
          <w:lang w:val="tr-TR"/>
        </w:rPr>
      </w:pPr>
    </w:p>
    <w:p w14:paraId="626629D6" w14:textId="77777777" w:rsidR="000E4253" w:rsidRPr="00B34293" w:rsidRDefault="000E4253" w:rsidP="000E4253">
      <w:pPr>
        <w:pStyle w:val="ListeParagraf"/>
        <w:numPr>
          <w:ilvl w:val="0"/>
          <w:numId w:val="4"/>
        </w:numPr>
        <w:rPr>
          <w:rFonts w:ascii="Times New Roman" w:hAnsi="Times New Roman" w:cs="Times New Roman"/>
          <w:b/>
          <w:lang w:val="tr-TR"/>
        </w:rPr>
      </w:pPr>
      <w:r w:rsidRPr="00B34293">
        <w:rPr>
          <w:rFonts w:ascii="Times New Roman" w:hAnsi="Times New Roman" w:cs="Times New Roman"/>
          <w:b/>
          <w:lang w:val="tr-TR"/>
        </w:rPr>
        <w:t>SÖZLEŞMESİNİN SÜRESİ, SONA ERMESİ VE FESHİ</w:t>
      </w:r>
    </w:p>
    <w:p w14:paraId="045FF214" w14:textId="77777777" w:rsidR="00A8096F" w:rsidRPr="00B34293" w:rsidRDefault="00A8096F" w:rsidP="00A8096F">
      <w:pPr>
        <w:pStyle w:val="ListeParagraf"/>
        <w:ind w:left="360"/>
        <w:rPr>
          <w:rFonts w:ascii="Times New Roman" w:hAnsi="Times New Roman" w:cs="Times New Roman"/>
          <w:b/>
          <w:lang w:val="tr-TR"/>
        </w:rPr>
      </w:pPr>
    </w:p>
    <w:p w14:paraId="6FD69BFD" w14:textId="1845B47D" w:rsidR="00A8096F" w:rsidRPr="00B34293" w:rsidRDefault="000E4253" w:rsidP="00B64C70">
      <w:pPr>
        <w:spacing w:after="0" w:line="240" w:lineRule="auto"/>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İşbu Sözleşme; </w:t>
      </w:r>
      <w:r w:rsidR="006871D3" w:rsidRPr="00B34293">
        <w:rPr>
          <w:rFonts w:ascii="Times New Roman" w:hAnsi="Times New Roman" w:cs="Times New Roman"/>
          <w:color w:val="000000"/>
          <w:lang w:val="tr-TR"/>
        </w:rPr>
        <w:t xml:space="preserve">imza tarihinden itibaren </w:t>
      </w:r>
      <w:r w:rsidR="00CA2901" w:rsidRPr="00B34293">
        <w:rPr>
          <w:rFonts w:ascii="Times New Roman" w:hAnsi="Times New Roman" w:cs="Times New Roman"/>
          <w:color w:val="000000"/>
          <w:lang w:val="tr-TR"/>
        </w:rPr>
        <w:t>3</w:t>
      </w:r>
      <w:r w:rsidR="006871D3" w:rsidRPr="00B34293">
        <w:rPr>
          <w:rFonts w:ascii="Times New Roman" w:hAnsi="Times New Roman" w:cs="Times New Roman"/>
          <w:color w:val="000000"/>
          <w:lang w:val="tr-TR"/>
        </w:rPr>
        <w:t xml:space="preserve"> (</w:t>
      </w:r>
      <w:r w:rsidR="00CA2901" w:rsidRPr="00B34293">
        <w:rPr>
          <w:rFonts w:ascii="Times New Roman" w:hAnsi="Times New Roman" w:cs="Times New Roman"/>
          <w:color w:val="000000"/>
          <w:lang w:val="tr-TR"/>
        </w:rPr>
        <w:t>Üç</w:t>
      </w:r>
      <w:r w:rsidR="006871D3" w:rsidRPr="00B34293">
        <w:rPr>
          <w:rFonts w:ascii="Times New Roman" w:hAnsi="Times New Roman" w:cs="Times New Roman"/>
          <w:color w:val="000000"/>
          <w:lang w:val="tr-TR"/>
        </w:rPr>
        <w:t xml:space="preserve">) yıl süre ile yürürlükte kalacaktır. </w:t>
      </w:r>
      <w:r w:rsidRPr="00B34293">
        <w:rPr>
          <w:rFonts w:ascii="Times New Roman" w:hAnsi="Times New Roman" w:cs="Times New Roman"/>
          <w:color w:val="000000"/>
          <w:lang w:val="tr-TR"/>
        </w:rPr>
        <w:t xml:space="preserve"> Sözleşme, süresi sonunda herhangi bir işleme gerek kalmaksızın kendiliğinden sona erecektir. </w:t>
      </w:r>
      <w:r w:rsidR="00F5795A" w:rsidRPr="00B34293">
        <w:rPr>
          <w:rFonts w:ascii="Times New Roman" w:hAnsi="Times New Roman" w:cs="Times New Roman"/>
          <w:color w:val="000000"/>
          <w:lang w:val="tr-TR"/>
        </w:rPr>
        <w:t xml:space="preserve"> </w:t>
      </w:r>
    </w:p>
    <w:p w14:paraId="172B37FE" w14:textId="77777777" w:rsidR="00A8096F" w:rsidRPr="00B34293" w:rsidRDefault="00A8096F" w:rsidP="00B64C70">
      <w:pPr>
        <w:spacing w:after="0" w:line="240" w:lineRule="auto"/>
        <w:jc w:val="both"/>
        <w:rPr>
          <w:rFonts w:ascii="Times New Roman" w:hAnsi="Times New Roman" w:cs="Times New Roman"/>
          <w:color w:val="000000"/>
          <w:lang w:val="tr-TR"/>
        </w:rPr>
      </w:pPr>
    </w:p>
    <w:p w14:paraId="700FC125" w14:textId="77777777" w:rsidR="000E4253" w:rsidRPr="00B34293" w:rsidRDefault="000E4253" w:rsidP="00A8096F">
      <w:pPr>
        <w:pStyle w:val="ListeParagraf"/>
        <w:numPr>
          <w:ilvl w:val="0"/>
          <w:numId w:val="6"/>
        </w:numPr>
        <w:tabs>
          <w:tab w:val="left" w:pos="0"/>
        </w:tabs>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Sözleşme süresince İşletmeci’den kaynaklanan hizmet kusurlarının olduğu iddia edilirse </w:t>
      </w:r>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 xml:space="preserve">, </w:t>
      </w:r>
      <w:r w:rsidR="005F315F" w:rsidRPr="00B34293">
        <w:rPr>
          <w:rFonts w:ascii="Times New Roman" w:hAnsi="Times New Roman" w:cs="Times New Roman"/>
          <w:color w:val="000000"/>
          <w:lang w:val="tr-TR"/>
        </w:rPr>
        <w:t>İşletmeci’</w:t>
      </w:r>
      <w:r w:rsidRPr="00B34293">
        <w:rPr>
          <w:rFonts w:ascii="Times New Roman" w:hAnsi="Times New Roman" w:cs="Times New Roman"/>
          <w:color w:val="000000"/>
          <w:lang w:val="tr-TR"/>
        </w:rPr>
        <w:t xml:space="preserve">'yi kusurlu olduğunu düşündüğü konunun açık tanımı ile birlikte yazılı olarak uyaracak ve kusurun gereğine göre en fazla 15 (onbeş) gün içerisinde giderilmesini talep edecektir. Tanımlanan ve giderilmesi istenen kusurun süresi içerisinde giderilmemesi halinde </w:t>
      </w:r>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 xml:space="preserve"> aynı uyarıyı ikinci kez yapacak ve tekrar kusurun 1 (bir) gün içerisinde giderilmesini talep edecektir. Kusurun ikinci kez giderilmemesi halinde </w:t>
      </w:r>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 xml:space="preserve"> Sözleşme’yi haklı nedenle feshedebilecektir. Tanımlanan kusurun giderilmesi halinde yapılan uyarılar olmamış sayılacaktır. </w:t>
      </w:r>
    </w:p>
    <w:p w14:paraId="27719949" w14:textId="77777777" w:rsidR="00A8096F" w:rsidRPr="00B34293" w:rsidRDefault="00A8096F" w:rsidP="00A8096F">
      <w:pPr>
        <w:pStyle w:val="ListeParagraf"/>
        <w:tabs>
          <w:tab w:val="left" w:pos="0"/>
        </w:tabs>
        <w:ind w:left="360"/>
        <w:jc w:val="both"/>
        <w:rPr>
          <w:rFonts w:ascii="Times New Roman" w:hAnsi="Times New Roman" w:cs="Times New Roman"/>
          <w:color w:val="000000"/>
          <w:lang w:val="tr-TR"/>
        </w:rPr>
      </w:pPr>
    </w:p>
    <w:p w14:paraId="4C124E46" w14:textId="77777777" w:rsidR="00F70313" w:rsidRPr="00B34293" w:rsidRDefault="0072333C" w:rsidP="00F70313">
      <w:pPr>
        <w:pStyle w:val="ListeParagraf"/>
        <w:numPr>
          <w:ilvl w:val="0"/>
          <w:numId w:val="6"/>
        </w:numPr>
        <w:tabs>
          <w:tab w:val="left" w:pos="0"/>
        </w:tabs>
        <w:ind w:left="357" w:hanging="448"/>
        <w:contextualSpacing w:val="0"/>
        <w:jc w:val="both"/>
        <w:rPr>
          <w:rFonts w:ascii="Times New Roman" w:hAnsi="Times New Roman" w:cs="Times New Roman"/>
          <w:color w:val="000000"/>
          <w:lang w:val="tr-TR"/>
        </w:rPr>
      </w:pPr>
      <w:r w:rsidRPr="00B34293">
        <w:rPr>
          <w:rFonts w:ascii="Times New Roman" w:hAnsi="Times New Roman" w:cs="Times New Roman"/>
          <w:color w:val="000000"/>
          <w:lang w:val="tr-TR"/>
        </w:rPr>
        <w:t>İDARE</w:t>
      </w:r>
      <w:r w:rsidR="005F315F" w:rsidRPr="00B34293">
        <w:rPr>
          <w:rFonts w:ascii="Times New Roman" w:hAnsi="Times New Roman" w:cs="Times New Roman"/>
          <w:color w:val="000000"/>
          <w:lang w:val="tr-TR"/>
        </w:rPr>
        <w:t xml:space="preserve">,  İşletmeci’ye 2 (iki) ay önceden yazılı ihbarda bulunmak suretiyle sözleşmeyi tazminatsız olarak feshetmeye yetkilidir. Bu durumda İşletmeci, </w:t>
      </w:r>
      <w:r w:rsidRPr="00B34293">
        <w:rPr>
          <w:rFonts w:ascii="Times New Roman" w:hAnsi="Times New Roman" w:cs="Times New Roman"/>
          <w:color w:val="000000"/>
          <w:lang w:val="tr-TR"/>
        </w:rPr>
        <w:t>İDARE</w:t>
      </w:r>
      <w:r w:rsidR="005F315F" w:rsidRPr="00B34293">
        <w:rPr>
          <w:rFonts w:ascii="Times New Roman" w:hAnsi="Times New Roman" w:cs="Times New Roman"/>
          <w:color w:val="000000"/>
          <w:lang w:val="tr-TR"/>
        </w:rPr>
        <w:t xml:space="preserve">’den tazminat vs. herhangi bir nam ve ad altında talepte bulunamaz. </w:t>
      </w:r>
      <w:r w:rsidR="009D6E12" w:rsidRPr="00B34293">
        <w:rPr>
          <w:rFonts w:ascii="Times New Roman" w:hAnsi="Times New Roman" w:cs="Times New Roman"/>
          <w:color w:val="000000"/>
          <w:lang w:val="tr-TR"/>
        </w:rPr>
        <w:t>İşbu sözleşmenin 6.4. numaralı maddesindeki haklar saklıdır.</w:t>
      </w:r>
    </w:p>
    <w:p w14:paraId="7551BB94" w14:textId="77777777" w:rsidR="005F315F" w:rsidRPr="00B34293" w:rsidRDefault="005F315F" w:rsidP="00A8096F">
      <w:pPr>
        <w:pStyle w:val="ListeParagraf"/>
        <w:numPr>
          <w:ilvl w:val="0"/>
          <w:numId w:val="6"/>
        </w:numPr>
        <w:tabs>
          <w:tab w:val="left" w:pos="0"/>
        </w:tabs>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w:t>
      </w:r>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’ye 6 (altı) ay önceden yazılı ihbarda bulunmak suretiyle sözleşmeyi feshedebilir. İşletmeci, her halükarda, işbu sözleşmeyi akademik yıl içerisinde sona erecek şekilde feshetmeyeceğini peşinen kabul, beyan ve taahhüt eder.</w:t>
      </w:r>
    </w:p>
    <w:p w14:paraId="5B960909" w14:textId="77777777" w:rsidR="00F70313" w:rsidRPr="00B34293" w:rsidRDefault="00F70313" w:rsidP="00F70313">
      <w:pPr>
        <w:pStyle w:val="ListeParagraf"/>
        <w:tabs>
          <w:tab w:val="left" w:pos="0"/>
        </w:tabs>
        <w:ind w:left="360"/>
        <w:jc w:val="both"/>
        <w:rPr>
          <w:rFonts w:ascii="Times New Roman" w:hAnsi="Times New Roman" w:cs="Times New Roman"/>
          <w:color w:val="000000"/>
          <w:lang w:val="tr-TR"/>
        </w:rPr>
      </w:pPr>
    </w:p>
    <w:p w14:paraId="25E58A3E" w14:textId="77777777" w:rsidR="005F315F" w:rsidRPr="00B34293" w:rsidRDefault="005F315F" w:rsidP="00A8096F">
      <w:pPr>
        <w:pStyle w:val="ListeParagraf"/>
        <w:numPr>
          <w:ilvl w:val="0"/>
          <w:numId w:val="6"/>
        </w:numPr>
        <w:tabs>
          <w:tab w:val="left" w:pos="0"/>
        </w:tabs>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İşbu Sözleşme’de İşletmeci tarafından ödenmesi gereken AYLIK İŞLETME bedellerinin İşletmeci tarafından 1 (bir) takvim yılı içerisinde 2 (iki) kez geç ödemesi halinde </w:t>
      </w:r>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 xml:space="preserve"> 'nin tüm kar kaybı, zarar ve tazminat hakları saklı kalmak üzere işbu Sözleşme’yi derhal haklı nedenle fesih etme hakkı doğar. </w:t>
      </w:r>
    </w:p>
    <w:p w14:paraId="71F53C8B" w14:textId="77777777" w:rsidR="00A8096F" w:rsidRPr="00B34293" w:rsidRDefault="00A8096F" w:rsidP="00A8096F">
      <w:pPr>
        <w:pStyle w:val="ListeParagraf"/>
        <w:tabs>
          <w:tab w:val="left" w:pos="0"/>
        </w:tabs>
        <w:ind w:left="360"/>
        <w:jc w:val="both"/>
        <w:rPr>
          <w:rFonts w:ascii="Times New Roman" w:hAnsi="Times New Roman" w:cs="Times New Roman"/>
          <w:color w:val="000000"/>
          <w:lang w:val="tr-TR"/>
        </w:rPr>
      </w:pPr>
    </w:p>
    <w:p w14:paraId="6820A066" w14:textId="77777777" w:rsidR="00A8096F" w:rsidRPr="00B34293" w:rsidRDefault="005F315F" w:rsidP="00F70313">
      <w:pPr>
        <w:pStyle w:val="ListeParagraf"/>
        <w:numPr>
          <w:ilvl w:val="0"/>
          <w:numId w:val="6"/>
        </w:numPr>
        <w:tabs>
          <w:tab w:val="left" w:pos="0"/>
        </w:tabs>
        <w:ind w:left="357" w:hanging="448"/>
        <w:contextualSpacing w:val="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İşletmeci'ye tahsis edilen alan içerisinde bizzat İşletmeci kusurundan kaynaklanan; kolluk kuvvetleri tarafından yargıya aktarılmış devamında İşletmeci aleyhine tüm yasal sürecin tamamlanmasından sonra kesinleşmiş yasal olmayan durumlar için verilen yargı ve idare kararları, sonuçlarının </w:t>
      </w:r>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 xml:space="preserve">’yi de esaslı şekilde zarara uğratması halinde, derhal fesih sebebidir. </w:t>
      </w:r>
    </w:p>
    <w:p w14:paraId="46B6454B" w14:textId="77777777" w:rsidR="005F315F" w:rsidRPr="00B34293" w:rsidRDefault="005F315F" w:rsidP="00A8096F">
      <w:pPr>
        <w:pStyle w:val="ListeParagraf"/>
        <w:numPr>
          <w:ilvl w:val="0"/>
          <w:numId w:val="6"/>
        </w:numPr>
        <w:tabs>
          <w:tab w:val="left" w:pos="0"/>
        </w:tabs>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 kendisine tahsis edilen açık ve kapalı alanları işbu Sözleşme’nin amaçları dışında kullanmayacaktır. Bu halde; </w:t>
      </w:r>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 xml:space="preserve">,  İşletmeci 'yi yazılı olarak uyaracak ve amaç dışı kullanımın derhal sona erdirilmesini talep edecektir. Yazılı ihtar ve tanınan süreye rağmen amaç dışı kullanım </w:t>
      </w:r>
      <w:r w:rsidRPr="00B34293">
        <w:rPr>
          <w:rFonts w:ascii="Times New Roman" w:hAnsi="Times New Roman" w:cs="Times New Roman"/>
          <w:color w:val="000000"/>
          <w:lang w:val="tr-TR"/>
        </w:rPr>
        <w:lastRenderedPageBreak/>
        <w:t xml:space="preserve">sürüyorsa, </w:t>
      </w:r>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 xml:space="preserve"> iş bu Sözleşme’yi derhal tek taraflı olarak fesih edebilecek ve oluşan kar kaybı, maddi manevi zararlarını derhal talep edebilecektir. </w:t>
      </w:r>
    </w:p>
    <w:p w14:paraId="598D18B9" w14:textId="77777777" w:rsidR="00A8096F" w:rsidRPr="00B34293" w:rsidRDefault="00A8096F" w:rsidP="00A8096F">
      <w:pPr>
        <w:pStyle w:val="ListeParagraf"/>
        <w:tabs>
          <w:tab w:val="left" w:pos="0"/>
        </w:tabs>
        <w:ind w:left="360"/>
        <w:jc w:val="both"/>
        <w:rPr>
          <w:rFonts w:ascii="Times New Roman" w:hAnsi="Times New Roman" w:cs="Times New Roman"/>
          <w:color w:val="000000"/>
          <w:lang w:val="tr-TR"/>
        </w:rPr>
      </w:pPr>
    </w:p>
    <w:p w14:paraId="14FA602E" w14:textId="77777777" w:rsidR="00A8096F" w:rsidRPr="00B34293" w:rsidRDefault="005F315F" w:rsidP="00580B49">
      <w:pPr>
        <w:pStyle w:val="ListeParagraf"/>
        <w:numPr>
          <w:ilvl w:val="0"/>
          <w:numId w:val="6"/>
        </w:numPr>
        <w:tabs>
          <w:tab w:val="left" w:pos="0"/>
        </w:tabs>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İşletmeci’nin ruhsatlarının ve/veya izinlerinin herhangi bir sebeple resmi mercilerce iptal edilmesi halinde ve bu iptal sebeplerinin </w:t>
      </w:r>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 xml:space="preserve">’den veya işletmenin kendisinden kaynaklanmaması kaydıyla </w:t>
      </w:r>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 xml:space="preserve"> herhangi bir tazminat ödeme yükümlülüğü olmaksızın sözleşmeyi tek taraflı olarak feshedebilir.</w:t>
      </w:r>
    </w:p>
    <w:p w14:paraId="6448788F" w14:textId="77777777" w:rsidR="00A8096F" w:rsidRPr="00B34293" w:rsidRDefault="00A8096F" w:rsidP="00A8096F">
      <w:pPr>
        <w:pStyle w:val="ListeParagraf"/>
        <w:tabs>
          <w:tab w:val="left" w:pos="0"/>
        </w:tabs>
        <w:ind w:left="360"/>
        <w:jc w:val="both"/>
        <w:rPr>
          <w:rFonts w:ascii="Times New Roman" w:hAnsi="Times New Roman" w:cs="Times New Roman"/>
          <w:color w:val="000000"/>
          <w:lang w:val="tr-TR"/>
        </w:rPr>
      </w:pPr>
    </w:p>
    <w:p w14:paraId="4B45FA76" w14:textId="77777777" w:rsidR="002322AC" w:rsidRPr="00B34293" w:rsidRDefault="0072333C" w:rsidP="00580B49">
      <w:pPr>
        <w:pStyle w:val="ListeParagraf"/>
        <w:numPr>
          <w:ilvl w:val="0"/>
          <w:numId w:val="6"/>
        </w:numPr>
        <w:tabs>
          <w:tab w:val="left" w:pos="0"/>
          <w:tab w:val="left" w:pos="720"/>
        </w:tabs>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İDARE</w:t>
      </w:r>
      <w:r w:rsidR="005F315F" w:rsidRPr="00B34293">
        <w:rPr>
          <w:rFonts w:ascii="Times New Roman" w:hAnsi="Times New Roman" w:cs="Times New Roman"/>
          <w:color w:val="000000"/>
          <w:lang w:val="tr-TR"/>
        </w:rPr>
        <w:t xml:space="preserve">’nin personelinin, öğrencilerinin, ziyaretçilerinin veya çevredeki 3. şahısların işletme ile ilgili işletme kalitesi ya da başka bir sebeple şikâyette bulunmaları halinde </w:t>
      </w:r>
      <w:r w:rsidRPr="00B34293">
        <w:rPr>
          <w:rFonts w:ascii="Times New Roman" w:hAnsi="Times New Roman" w:cs="Times New Roman"/>
          <w:color w:val="000000"/>
          <w:lang w:val="tr-TR"/>
        </w:rPr>
        <w:t>İDARE</w:t>
      </w:r>
      <w:r w:rsidR="005F315F" w:rsidRPr="00B34293">
        <w:rPr>
          <w:rFonts w:ascii="Times New Roman" w:hAnsi="Times New Roman" w:cs="Times New Roman"/>
          <w:color w:val="000000"/>
          <w:lang w:val="tr-TR"/>
        </w:rPr>
        <w:t xml:space="preserve">, söz konusu şikâyetleri derhal İşletmeci’ye iletecek, İşletmeci söz konusu şikâyetlerin giderilmesi için gerekli azami çabayı gösterecektir. Söz konusu şikâyetlerin bildirime rağmen 1 yıl içerisinde 20 adede ulaşması halinde </w:t>
      </w:r>
      <w:r w:rsidRPr="00B34293">
        <w:rPr>
          <w:rFonts w:ascii="Times New Roman" w:hAnsi="Times New Roman" w:cs="Times New Roman"/>
          <w:color w:val="000000"/>
          <w:lang w:val="tr-TR"/>
        </w:rPr>
        <w:t>İDARE</w:t>
      </w:r>
      <w:r w:rsidR="005F315F" w:rsidRPr="00B34293">
        <w:rPr>
          <w:rFonts w:ascii="Times New Roman" w:hAnsi="Times New Roman" w:cs="Times New Roman"/>
          <w:color w:val="000000"/>
          <w:lang w:val="tr-TR"/>
        </w:rPr>
        <w:t xml:space="preserve">'nin tüm kar kaybı, zarar ve tazminat hakları saklı kalmak üzere işbu Sözleşme’yi derhal haklı nedenle fesih etme hakkı doğar. </w:t>
      </w:r>
    </w:p>
    <w:p w14:paraId="56A66C03" w14:textId="77777777" w:rsidR="002322AC" w:rsidRPr="00B34293" w:rsidRDefault="002322AC" w:rsidP="009D6E12">
      <w:pPr>
        <w:pStyle w:val="ListeParagraf"/>
        <w:rPr>
          <w:rFonts w:ascii="Times New Roman" w:hAnsi="Times New Roman" w:cs="Times New Roman"/>
          <w:b/>
          <w:lang w:val="tr-TR"/>
        </w:rPr>
      </w:pPr>
    </w:p>
    <w:p w14:paraId="498AA58D" w14:textId="77777777" w:rsidR="009D6E12" w:rsidRPr="00B34293" w:rsidRDefault="000E4253" w:rsidP="009D6E12">
      <w:pPr>
        <w:pStyle w:val="ListeParagraf"/>
        <w:numPr>
          <w:ilvl w:val="0"/>
          <w:numId w:val="4"/>
        </w:numPr>
        <w:spacing w:after="0" w:line="240" w:lineRule="auto"/>
        <w:jc w:val="both"/>
        <w:rPr>
          <w:rFonts w:ascii="Times New Roman" w:hAnsi="Times New Roman" w:cs="Times New Roman"/>
          <w:b/>
          <w:lang w:val="tr-TR"/>
        </w:rPr>
      </w:pPr>
      <w:r w:rsidRPr="00B34293">
        <w:rPr>
          <w:rFonts w:ascii="Times New Roman" w:hAnsi="Times New Roman" w:cs="Times New Roman"/>
          <w:b/>
          <w:lang w:val="tr-TR"/>
        </w:rPr>
        <w:t>TEMİNAT MEKTUBU</w:t>
      </w:r>
    </w:p>
    <w:p w14:paraId="66FDF2BA" w14:textId="77777777" w:rsidR="00BC5D43" w:rsidRPr="00B34293" w:rsidRDefault="00BC5D43" w:rsidP="0038049B">
      <w:pPr>
        <w:spacing w:after="0" w:line="240" w:lineRule="auto"/>
        <w:jc w:val="both"/>
        <w:rPr>
          <w:rFonts w:ascii="Times New Roman" w:hAnsi="Times New Roman" w:cs="Times New Roman"/>
          <w:b/>
          <w:lang w:val="tr-TR"/>
        </w:rPr>
      </w:pPr>
    </w:p>
    <w:p w14:paraId="3755C7FA" w14:textId="178729A2" w:rsidR="00645ACD" w:rsidRPr="00B34293" w:rsidRDefault="009D6E12" w:rsidP="00A8096F">
      <w:pPr>
        <w:spacing w:after="0" w:line="240" w:lineRule="auto"/>
        <w:ind w:left="360" w:hanging="450"/>
        <w:jc w:val="both"/>
        <w:rPr>
          <w:rFonts w:ascii="Times New Roman" w:hAnsi="Times New Roman" w:cs="Times New Roman"/>
          <w:lang w:val="tr-TR"/>
        </w:rPr>
      </w:pPr>
      <w:r w:rsidRPr="00B34293">
        <w:rPr>
          <w:rFonts w:ascii="Times New Roman" w:hAnsi="Times New Roman" w:cs="Times New Roman"/>
          <w:b/>
          <w:lang w:val="tr-TR"/>
        </w:rPr>
        <w:t>6.1</w:t>
      </w:r>
      <w:r w:rsidR="00645ACD" w:rsidRPr="00B34293">
        <w:rPr>
          <w:rFonts w:ascii="Times New Roman" w:hAnsi="Times New Roman" w:cs="Times New Roman"/>
          <w:lang w:val="tr-TR"/>
        </w:rPr>
        <w:tab/>
      </w:r>
      <w:r w:rsidR="00A8096F" w:rsidRPr="00B34293">
        <w:rPr>
          <w:rFonts w:ascii="Times New Roman" w:hAnsi="Times New Roman" w:cs="Times New Roman"/>
          <w:lang w:val="tr-TR"/>
        </w:rPr>
        <w:t>FİRMA, işbu sözleşme kapsamında</w:t>
      </w:r>
      <w:r w:rsidR="00146679" w:rsidRPr="00B34293">
        <w:rPr>
          <w:rFonts w:ascii="Times New Roman" w:hAnsi="Times New Roman" w:cs="Times New Roman"/>
          <w:lang w:val="tr-TR"/>
        </w:rPr>
        <w:t xml:space="preserve"> </w:t>
      </w:r>
      <w:bookmarkStart w:id="1" w:name="_Hlk79500765"/>
      <w:r w:rsidR="002322AC" w:rsidRPr="00B34293">
        <w:rPr>
          <w:rFonts w:ascii="Times New Roman" w:hAnsi="Times New Roman" w:cs="Times New Roman"/>
          <w:lang w:val="tr-TR"/>
        </w:rPr>
        <w:t xml:space="preserve">Aylık Sabit İşletme </w:t>
      </w:r>
      <w:bookmarkEnd w:id="1"/>
      <w:r w:rsidR="0089309B" w:rsidRPr="00B34293">
        <w:rPr>
          <w:rFonts w:ascii="Times New Roman" w:hAnsi="Times New Roman" w:cs="Times New Roman"/>
          <w:lang w:val="tr-TR"/>
        </w:rPr>
        <w:t>Bedeli toplamının</w:t>
      </w:r>
      <w:r w:rsidR="00A8096F" w:rsidRPr="00B34293">
        <w:rPr>
          <w:rFonts w:ascii="Times New Roman" w:hAnsi="Times New Roman" w:cs="Times New Roman"/>
          <w:lang w:val="tr-TR"/>
        </w:rPr>
        <w:t xml:space="preserve"> %6’sı (yüzde altı) tutarında, ,</w:t>
      </w:r>
      <w:r w:rsidR="001E5AA5" w:rsidRPr="00B34293">
        <w:rPr>
          <w:rFonts w:ascii="Times New Roman" w:hAnsi="Times New Roman" w:cs="Times New Roman"/>
          <w:lang w:val="tr-TR"/>
        </w:rPr>
        <w:t xml:space="preserve"> </w:t>
      </w:r>
      <w:r w:rsidR="00A8096F" w:rsidRPr="00B34293">
        <w:rPr>
          <w:rFonts w:ascii="Times New Roman" w:hAnsi="Times New Roman" w:cs="Times New Roman"/>
          <w:lang w:val="tr-TR"/>
        </w:rPr>
        <w:t>şartsız, kat’i ve görüldüğünde nakden ve defaten ödemeli kesin teminat vermeyi</w:t>
      </w:r>
      <w:r w:rsidR="00963681" w:rsidRPr="00B34293">
        <w:rPr>
          <w:rFonts w:ascii="Times New Roman" w:hAnsi="Times New Roman" w:cs="Times New Roman"/>
          <w:lang w:val="tr-TR"/>
        </w:rPr>
        <w:t xml:space="preserve"> </w:t>
      </w:r>
      <w:r w:rsidR="0089309B" w:rsidRPr="00B34293">
        <w:rPr>
          <w:rFonts w:ascii="Times New Roman" w:hAnsi="Times New Roman" w:cs="Times New Roman"/>
          <w:lang w:val="tr-TR"/>
        </w:rPr>
        <w:t>Yâda</w:t>
      </w:r>
      <w:r w:rsidR="00963681" w:rsidRPr="00B34293">
        <w:rPr>
          <w:rFonts w:ascii="Times New Roman" w:hAnsi="Times New Roman" w:cs="Times New Roman"/>
          <w:lang w:val="tr-TR"/>
        </w:rPr>
        <w:t xml:space="preserve"> </w:t>
      </w:r>
      <w:r w:rsidR="001E5AA5" w:rsidRPr="00B34293">
        <w:rPr>
          <w:rFonts w:ascii="Times New Roman" w:hAnsi="Times New Roman" w:cs="Times New Roman"/>
          <w:lang w:val="tr-TR"/>
        </w:rPr>
        <w:t>6 aylık kira bedelini peşin ödemeyi</w:t>
      </w:r>
      <w:r w:rsidR="00A8096F" w:rsidRPr="00B34293">
        <w:rPr>
          <w:rFonts w:ascii="Times New Roman" w:hAnsi="Times New Roman" w:cs="Times New Roman"/>
          <w:lang w:val="tr-TR"/>
        </w:rPr>
        <w:t xml:space="preserve"> taahhüt etmektedir.</w:t>
      </w:r>
    </w:p>
    <w:p w14:paraId="70E585B4" w14:textId="77777777" w:rsidR="00645ACD" w:rsidRPr="00B34293" w:rsidRDefault="00645ACD" w:rsidP="00645ACD">
      <w:pPr>
        <w:spacing w:after="0" w:line="240" w:lineRule="auto"/>
        <w:jc w:val="both"/>
        <w:rPr>
          <w:rFonts w:ascii="Times New Roman" w:hAnsi="Times New Roman" w:cs="Times New Roman"/>
          <w:lang w:val="tr-TR"/>
        </w:rPr>
      </w:pPr>
    </w:p>
    <w:p w14:paraId="304739F6" w14:textId="77777777" w:rsidR="00BC5D43" w:rsidRPr="00B34293" w:rsidRDefault="00645ACD" w:rsidP="00A8096F">
      <w:pPr>
        <w:spacing w:after="0" w:line="240" w:lineRule="auto"/>
        <w:ind w:left="360" w:hanging="450"/>
        <w:jc w:val="both"/>
        <w:rPr>
          <w:rFonts w:ascii="Times New Roman" w:hAnsi="Times New Roman" w:cs="Times New Roman"/>
          <w:color w:val="000000"/>
          <w:lang w:val="tr-TR"/>
        </w:rPr>
      </w:pPr>
      <w:r w:rsidRPr="00B34293">
        <w:rPr>
          <w:rFonts w:ascii="Times New Roman" w:hAnsi="Times New Roman" w:cs="Times New Roman"/>
          <w:b/>
          <w:lang w:val="tr-TR"/>
        </w:rPr>
        <w:t>6.2</w:t>
      </w:r>
      <w:r w:rsidR="00F70313" w:rsidRPr="00B34293">
        <w:rPr>
          <w:rFonts w:ascii="Times New Roman" w:hAnsi="Times New Roman" w:cs="Times New Roman"/>
          <w:lang w:val="tr-TR"/>
        </w:rPr>
        <w:tab/>
      </w:r>
      <w:r w:rsidRPr="00B34293">
        <w:rPr>
          <w:rFonts w:ascii="Times New Roman" w:hAnsi="Times New Roman" w:cs="Times New Roman"/>
          <w:color w:val="000000"/>
          <w:lang w:val="tr-TR"/>
        </w:rPr>
        <w:t xml:space="preserve">Sözleşme süresinin sonunda veya herhangi bir sebeple sona ermesi halinde, İşletmeci tarafından sözleşmeden doğan yükümlülüklerin yerine getirilmesi kaydıyla, teminat mektubu </w:t>
      </w:r>
      <w:r w:rsidR="0044066B" w:rsidRPr="00B34293">
        <w:rPr>
          <w:rFonts w:ascii="Times New Roman" w:hAnsi="Times New Roman" w:cs="Times New Roman"/>
          <w:color w:val="000000"/>
          <w:lang w:val="tr-TR"/>
        </w:rPr>
        <w:t>3</w:t>
      </w:r>
      <w:r w:rsidRPr="00B34293">
        <w:rPr>
          <w:rFonts w:ascii="Times New Roman" w:hAnsi="Times New Roman" w:cs="Times New Roman"/>
          <w:color w:val="000000"/>
          <w:lang w:val="tr-TR"/>
        </w:rPr>
        <w:t xml:space="preserve"> (</w:t>
      </w:r>
      <w:r w:rsidR="0044066B" w:rsidRPr="00B34293">
        <w:rPr>
          <w:rFonts w:ascii="Times New Roman" w:hAnsi="Times New Roman" w:cs="Times New Roman"/>
          <w:color w:val="000000"/>
          <w:lang w:val="tr-TR"/>
        </w:rPr>
        <w:t>üç</w:t>
      </w:r>
      <w:r w:rsidRPr="00B34293">
        <w:rPr>
          <w:rFonts w:ascii="Times New Roman" w:hAnsi="Times New Roman" w:cs="Times New Roman"/>
          <w:color w:val="000000"/>
          <w:lang w:val="tr-TR"/>
        </w:rPr>
        <w:t>) ay içerisinde İşletmeci’ye iade edilecektir.</w:t>
      </w:r>
    </w:p>
    <w:p w14:paraId="378757AD" w14:textId="77777777" w:rsidR="00645ACD" w:rsidRPr="00B34293" w:rsidRDefault="00645ACD" w:rsidP="00A8096F">
      <w:pPr>
        <w:spacing w:after="0" w:line="240" w:lineRule="auto"/>
        <w:ind w:left="360" w:hanging="450"/>
        <w:jc w:val="both"/>
        <w:rPr>
          <w:rFonts w:ascii="Times New Roman" w:hAnsi="Times New Roman" w:cs="Times New Roman"/>
          <w:color w:val="000000"/>
          <w:lang w:val="tr-TR"/>
        </w:rPr>
      </w:pPr>
    </w:p>
    <w:p w14:paraId="5E3B625C" w14:textId="5BE23B56" w:rsidR="00645ACD" w:rsidRPr="00B34293" w:rsidRDefault="00645ACD" w:rsidP="00A8096F">
      <w:pPr>
        <w:spacing w:after="0" w:line="240" w:lineRule="auto"/>
        <w:ind w:left="360" w:hanging="450"/>
        <w:jc w:val="both"/>
        <w:rPr>
          <w:rFonts w:ascii="Times New Roman" w:hAnsi="Times New Roman" w:cs="Times New Roman"/>
          <w:color w:val="000000"/>
          <w:lang w:val="tr-TR"/>
        </w:rPr>
      </w:pPr>
      <w:r w:rsidRPr="00B34293">
        <w:rPr>
          <w:rFonts w:ascii="Times New Roman" w:hAnsi="Times New Roman" w:cs="Times New Roman"/>
          <w:b/>
          <w:color w:val="000000"/>
          <w:lang w:val="tr-TR"/>
        </w:rPr>
        <w:t>6.3</w:t>
      </w:r>
      <w:r w:rsidRPr="00B34293">
        <w:rPr>
          <w:rFonts w:ascii="Times New Roman" w:hAnsi="Times New Roman" w:cs="Times New Roman"/>
          <w:color w:val="000000"/>
          <w:lang w:val="tr-TR"/>
        </w:rPr>
        <w:tab/>
      </w:r>
      <w:r w:rsidR="00EC4C5D" w:rsidRPr="00B34293">
        <w:rPr>
          <w:rFonts w:ascii="Times New Roman" w:hAnsi="Times New Roman" w:cs="Times New Roman"/>
          <w:color w:val="000000"/>
          <w:lang w:val="tr-TR"/>
        </w:rPr>
        <w:t>Sözleşme</w:t>
      </w:r>
      <w:r w:rsidR="00146679" w:rsidRPr="00B34293">
        <w:rPr>
          <w:rFonts w:ascii="Times New Roman" w:hAnsi="Times New Roman" w:cs="Times New Roman"/>
          <w:color w:val="000000"/>
          <w:lang w:val="tr-TR"/>
        </w:rPr>
        <w:t xml:space="preserve">’nin 7. maddesinde </w:t>
      </w:r>
      <w:r w:rsidR="00EC4C5D" w:rsidRPr="00B34293">
        <w:rPr>
          <w:rFonts w:ascii="Times New Roman" w:hAnsi="Times New Roman" w:cs="Times New Roman"/>
          <w:color w:val="000000"/>
          <w:lang w:val="tr-TR"/>
        </w:rPr>
        <w:t xml:space="preserve">düzenlenen hükümler saklı kalmak üzere, </w:t>
      </w:r>
      <w:r w:rsidR="0089309B" w:rsidRPr="00B34293">
        <w:rPr>
          <w:rFonts w:ascii="Times New Roman" w:hAnsi="Times New Roman" w:cs="Times New Roman"/>
          <w:color w:val="000000"/>
          <w:lang w:val="tr-TR"/>
        </w:rPr>
        <w:t>İşletmeci ‘nin</w:t>
      </w:r>
      <w:r w:rsidRPr="00B34293">
        <w:rPr>
          <w:rFonts w:ascii="Times New Roman" w:hAnsi="Times New Roman" w:cs="Times New Roman"/>
          <w:color w:val="000000"/>
          <w:lang w:val="tr-TR"/>
        </w:rPr>
        <w:t xml:space="preserve"> </w:t>
      </w:r>
      <w:r w:rsidR="00EC4C5D" w:rsidRPr="00B34293">
        <w:rPr>
          <w:rFonts w:ascii="Times New Roman" w:hAnsi="Times New Roman" w:cs="Times New Roman"/>
          <w:color w:val="000000"/>
          <w:lang w:val="tr-TR"/>
        </w:rPr>
        <w:t>s</w:t>
      </w:r>
      <w:r w:rsidRPr="00B34293">
        <w:rPr>
          <w:rFonts w:ascii="Times New Roman" w:hAnsi="Times New Roman" w:cs="Times New Roman"/>
          <w:color w:val="000000"/>
          <w:lang w:val="tr-TR"/>
        </w:rPr>
        <w:t xml:space="preserve">özleşmeden doğan yükümlülüklerini esaslı bir şekilde ihlal etmesi, </w:t>
      </w:r>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 xml:space="preserve"> tarafından yazılı olarak yapılan ihtar ile verilen yedi (7) günlük süre içerisinde ihlalin giderilmemesi durumunda</w:t>
      </w:r>
      <w:r w:rsidR="00EC4C5D" w:rsidRPr="00B34293">
        <w:rPr>
          <w:rFonts w:ascii="Times New Roman" w:hAnsi="Times New Roman" w:cs="Times New Roman"/>
          <w:color w:val="000000"/>
          <w:lang w:val="tr-TR"/>
        </w:rPr>
        <w:t>,</w:t>
      </w:r>
      <w:r w:rsidRPr="00B34293">
        <w:rPr>
          <w:rFonts w:ascii="Times New Roman" w:hAnsi="Times New Roman" w:cs="Times New Roman"/>
          <w:color w:val="000000"/>
          <w:lang w:val="tr-TR"/>
        </w:rPr>
        <w:t xml:space="preserve"> </w:t>
      </w:r>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 xml:space="preserve"> başkaca bir ihbar ve ihtara gerek kalmaksızın uğranılan zararı oranında bu teminat mektubunu nakde çevirme hakkına sahiptir.</w:t>
      </w:r>
    </w:p>
    <w:p w14:paraId="27394D72" w14:textId="77777777" w:rsidR="00EC4C5D" w:rsidRPr="00B34293" w:rsidRDefault="00EC4C5D" w:rsidP="00A8096F">
      <w:pPr>
        <w:spacing w:after="0" w:line="240" w:lineRule="auto"/>
        <w:ind w:left="360" w:hanging="450"/>
        <w:jc w:val="both"/>
        <w:rPr>
          <w:rFonts w:ascii="Times New Roman" w:hAnsi="Times New Roman" w:cs="Times New Roman"/>
          <w:color w:val="000000"/>
          <w:lang w:val="tr-TR"/>
        </w:rPr>
      </w:pPr>
    </w:p>
    <w:p w14:paraId="5C5CE913" w14:textId="77777777" w:rsidR="00EC4C5D" w:rsidRPr="00B34293" w:rsidRDefault="00EC4C5D" w:rsidP="00146679">
      <w:pPr>
        <w:pStyle w:val="ListeParagraf"/>
        <w:numPr>
          <w:ilvl w:val="1"/>
          <w:numId w:val="4"/>
        </w:numPr>
        <w:spacing w:after="0" w:line="240" w:lineRule="auto"/>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Sözleşme</w:t>
      </w:r>
      <w:r w:rsidR="00146679" w:rsidRPr="00B34293">
        <w:rPr>
          <w:rFonts w:ascii="Times New Roman" w:hAnsi="Times New Roman" w:cs="Times New Roman"/>
          <w:color w:val="000000"/>
          <w:lang w:val="tr-TR"/>
        </w:rPr>
        <w:t xml:space="preserve">’nin 7. maddesinde </w:t>
      </w:r>
      <w:r w:rsidRPr="00B34293">
        <w:rPr>
          <w:rFonts w:ascii="Times New Roman" w:hAnsi="Times New Roman" w:cs="Times New Roman"/>
          <w:color w:val="000000"/>
          <w:lang w:val="tr-TR"/>
        </w:rPr>
        <w:t>düzenlenen hükümler uyarınca</w:t>
      </w:r>
      <w:r w:rsidR="00585844" w:rsidRPr="00B34293">
        <w:rPr>
          <w:rFonts w:ascii="Times New Roman" w:hAnsi="Times New Roman" w:cs="Times New Roman"/>
          <w:color w:val="000000"/>
          <w:lang w:val="tr-TR"/>
        </w:rPr>
        <w:t>,</w:t>
      </w:r>
      <w:r w:rsidRPr="00B34293">
        <w:rPr>
          <w:rFonts w:ascii="Times New Roman" w:hAnsi="Times New Roman" w:cs="Times New Roman"/>
          <w:color w:val="000000"/>
          <w:lang w:val="tr-TR"/>
        </w:rPr>
        <w:t xml:space="preserve"> </w:t>
      </w:r>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 xml:space="preserve">’nin herhangi bir kar kaybı, zarar ve tazminat hakları doğması halinde, </w:t>
      </w:r>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 xml:space="preserve"> başkaca bir ihbar ve ihtara gerek kalmaksızın uğranılan zararı oranında bu teminat mektubunu nakde çevirme hakkına sahiptir.</w:t>
      </w:r>
    </w:p>
    <w:p w14:paraId="736675DC" w14:textId="77777777" w:rsidR="00146679" w:rsidRPr="00B34293" w:rsidRDefault="00146679" w:rsidP="00146679">
      <w:pPr>
        <w:pStyle w:val="ListeParagraf"/>
        <w:spacing w:after="0" w:line="240" w:lineRule="auto"/>
        <w:ind w:left="360"/>
        <w:jc w:val="both"/>
        <w:rPr>
          <w:rFonts w:ascii="Times New Roman" w:hAnsi="Times New Roman" w:cs="Times New Roman"/>
          <w:color w:val="000000"/>
          <w:lang w:val="tr-TR"/>
        </w:rPr>
      </w:pPr>
    </w:p>
    <w:p w14:paraId="3CC471B5" w14:textId="29785C6C" w:rsidR="00645ACD" w:rsidRPr="00B34293" w:rsidRDefault="00146679" w:rsidP="00146679">
      <w:pPr>
        <w:pStyle w:val="ListeParagraf"/>
        <w:numPr>
          <w:ilvl w:val="1"/>
          <w:numId w:val="4"/>
        </w:numPr>
        <w:spacing w:after="0" w:line="240" w:lineRule="auto"/>
        <w:ind w:left="360" w:hanging="450"/>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Sözleşmenin uygulanması sırasında </w:t>
      </w:r>
      <w:r w:rsidR="0089309B" w:rsidRPr="00B34293">
        <w:rPr>
          <w:rFonts w:ascii="Times New Roman" w:hAnsi="Times New Roman" w:cs="Times New Roman"/>
          <w:color w:val="000000"/>
          <w:lang w:val="tr-TR"/>
        </w:rPr>
        <w:t>İşletmeci ‘nin</w:t>
      </w:r>
      <w:r w:rsidRPr="00B34293">
        <w:rPr>
          <w:rFonts w:ascii="Times New Roman" w:hAnsi="Times New Roman" w:cs="Times New Roman"/>
          <w:color w:val="000000"/>
          <w:lang w:val="tr-TR"/>
        </w:rPr>
        <w:t xml:space="preserve"> Vakıf Yükseköğretim Kurumları İhale Yönetmeliği’nin 37. maddesinde sayılan yasak fiil veya davranışlarda bulunduğunun tespit edilmesi, halinde ise ayrıca ihtara gerek kalmaksızın kesin teminat ve varsa ek kesin teminatlar gelir kaydedilir ve sözleşme feshedilerek hesabı genel hükümlere göre tasfiye edilir.</w:t>
      </w:r>
    </w:p>
    <w:p w14:paraId="574AFF19" w14:textId="77777777" w:rsidR="00AB361E" w:rsidRPr="00B34293" w:rsidRDefault="00AB361E" w:rsidP="0038049B">
      <w:pPr>
        <w:spacing w:after="0" w:line="240" w:lineRule="auto"/>
        <w:jc w:val="both"/>
        <w:rPr>
          <w:rFonts w:ascii="Times New Roman" w:hAnsi="Times New Roman" w:cs="Times New Roman"/>
          <w:lang w:val="tr-TR"/>
        </w:rPr>
      </w:pPr>
    </w:p>
    <w:p w14:paraId="732953D2" w14:textId="77777777" w:rsidR="00AB361E" w:rsidRPr="00B34293" w:rsidRDefault="00AB361E" w:rsidP="007E4418">
      <w:pPr>
        <w:pStyle w:val="ListeParagraf"/>
        <w:numPr>
          <w:ilvl w:val="0"/>
          <w:numId w:val="4"/>
        </w:numPr>
        <w:spacing w:after="0" w:line="240" w:lineRule="auto"/>
        <w:jc w:val="both"/>
        <w:rPr>
          <w:rFonts w:ascii="Times New Roman" w:hAnsi="Times New Roman" w:cs="Times New Roman"/>
          <w:b/>
          <w:lang w:val="tr-TR"/>
        </w:rPr>
      </w:pPr>
      <w:r w:rsidRPr="00B34293">
        <w:rPr>
          <w:rFonts w:ascii="Times New Roman" w:hAnsi="Times New Roman" w:cs="Times New Roman"/>
          <w:b/>
          <w:lang w:val="tr-TR"/>
        </w:rPr>
        <w:t>SÖZLEŞME SONU YÜKÜMLÜLÜKLER</w:t>
      </w:r>
    </w:p>
    <w:p w14:paraId="13819528" w14:textId="77777777" w:rsidR="00AB361E" w:rsidRPr="00B34293" w:rsidRDefault="00AB361E" w:rsidP="00AB361E">
      <w:pPr>
        <w:spacing w:after="0" w:line="240" w:lineRule="auto"/>
        <w:jc w:val="both"/>
        <w:rPr>
          <w:rFonts w:ascii="Times New Roman" w:hAnsi="Times New Roman" w:cs="Times New Roman"/>
          <w:lang w:val="tr-TR"/>
        </w:rPr>
      </w:pPr>
    </w:p>
    <w:p w14:paraId="6D43C85D" w14:textId="77777777" w:rsidR="00AB361E" w:rsidRPr="00B34293" w:rsidRDefault="009D6E12" w:rsidP="00A8096F">
      <w:pPr>
        <w:spacing w:after="0" w:line="240" w:lineRule="auto"/>
        <w:ind w:left="450" w:hanging="450"/>
        <w:jc w:val="both"/>
        <w:rPr>
          <w:rFonts w:ascii="Times New Roman" w:hAnsi="Times New Roman" w:cs="Times New Roman"/>
          <w:color w:val="000000"/>
          <w:lang w:val="tr-TR"/>
        </w:rPr>
      </w:pPr>
      <w:r w:rsidRPr="00B34293">
        <w:rPr>
          <w:rFonts w:ascii="Times New Roman" w:hAnsi="Times New Roman" w:cs="Times New Roman"/>
          <w:b/>
          <w:lang w:val="tr-TR"/>
        </w:rPr>
        <w:t>7</w:t>
      </w:r>
      <w:r w:rsidR="00AB361E" w:rsidRPr="00B34293">
        <w:rPr>
          <w:rFonts w:ascii="Times New Roman" w:hAnsi="Times New Roman" w:cs="Times New Roman"/>
          <w:b/>
          <w:lang w:val="tr-TR"/>
        </w:rPr>
        <w:t>.1</w:t>
      </w:r>
      <w:r w:rsidR="00AB361E" w:rsidRPr="00B34293">
        <w:rPr>
          <w:rFonts w:ascii="Times New Roman" w:hAnsi="Times New Roman" w:cs="Times New Roman"/>
          <w:lang w:val="tr-TR"/>
        </w:rPr>
        <w:tab/>
      </w:r>
      <w:r w:rsidR="00AB361E" w:rsidRPr="00B34293">
        <w:rPr>
          <w:rFonts w:ascii="Times New Roman" w:hAnsi="Times New Roman" w:cs="Times New Roman"/>
          <w:color w:val="000000"/>
          <w:lang w:val="tr-TR"/>
        </w:rPr>
        <w:t xml:space="preserve">İşletmeci, işbu sözleşmenin herhangi bir sebeple sona ermesi halinde işletmeleri </w:t>
      </w:r>
      <w:r w:rsidR="0072333C" w:rsidRPr="00B34293">
        <w:rPr>
          <w:rFonts w:ascii="Times New Roman" w:hAnsi="Times New Roman" w:cs="Times New Roman"/>
          <w:color w:val="000000"/>
          <w:lang w:val="tr-TR"/>
        </w:rPr>
        <w:t>İDARE</w:t>
      </w:r>
      <w:r w:rsidR="00AB361E" w:rsidRPr="00B34293">
        <w:rPr>
          <w:rFonts w:ascii="Times New Roman" w:hAnsi="Times New Roman" w:cs="Times New Roman"/>
          <w:color w:val="000000"/>
          <w:lang w:val="tr-TR"/>
        </w:rPr>
        <w:t>'ye aşağıdaki şartlara haiz şekilde teslim edilecektir.</w:t>
      </w:r>
    </w:p>
    <w:p w14:paraId="5C6A97C3" w14:textId="77777777" w:rsidR="00AB361E" w:rsidRPr="00B34293" w:rsidRDefault="00AB361E" w:rsidP="00A8096F">
      <w:pPr>
        <w:spacing w:after="0" w:line="240" w:lineRule="auto"/>
        <w:ind w:left="450" w:hanging="450"/>
        <w:jc w:val="both"/>
        <w:rPr>
          <w:rFonts w:ascii="Times New Roman" w:hAnsi="Times New Roman" w:cs="Times New Roman"/>
          <w:lang w:val="tr-TR"/>
        </w:rPr>
      </w:pPr>
    </w:p>
    <w:p w14:paraId="004CF6F9" w14:textId="77777777" w:rsidR="00AB361E" w:rsidRPr="00B34293" w:rsidRDefault="009D6E12" w:rsidP="00A8096F">
      <w:pPr>
        <w:spacing w:after="0" w:line="240" w:lineRule="auto"/>
        <w:ind w:left="450" w:hanging="450"/>
        <w:jc w:val="both"/>
        <w:rPr>
          <w:rFonts w:ascii="Times New Roman" w:hAnsi="Times New Roman" w:cs="Times New Roman"/>
          <w:color w:val="000000"/>
          <w:lang w:val="tr-TR"/>
        </w:rPr>
      </w:pPr>
      <w:r w:rsidRPr="00B34293">
        <w:rPr>
          <w:rFonts w:ascii="Times New Roman" w:hAnsi="Times New Roman" w:cs="Times New Roman"/>
          <w:b/>
          <w:lang w:val="tr-TR"/>
        </w:rPr>
        <w:t>7</w:t>
      </w:r>
      <w:r w:rsidR="00AB361E" w:rsidRPr="00B34293">
        <w:rPr>
          <w:rFonts w:ascii="Times New Roman" w:hAnsi="Times New Roman" w:cs="Times New Roman"/>
          <w:b/>
          <w:lang w:val="tr-TR"/>
        </w:rPr>
        <w:t>.2</w:t>
      </w:r>
      <w:r w:rsidR="00AB361E" w:rsidRPr="00B34293">
        <w:rPr>
          <w:rFonts w:ascii="Times New Roman" w:hAnsi="Times New Roman" w:cs="Times New Roman"/>
          <w:lang w:val="tr-TR"/>
        </w:rPr>
        <w:tab/>
      </w:r>
      <w:r w:rsidR="00AB361E" w:rsidRPr="00B34293">
        <w:rPr>
          <w:rFonts w:ascii="Times New Roman" w:hAnsi="Times New Roman" w:cs="Times New Roman"/>
          <w:color w:val="000000"/>
          <w:lang w:val="tr-TR"/>
        </w:rPr>
        <w:t xml:space="preserve">İşletmeci, işletmeleri mevcut haliyle ve sökülebilir eklentileri sökülüp alınmak sökülemeyen eklentileri ise bila bedel kalmak üzere </w:t>
      </w:r>
      <w:r w:rsidR="0072333C" w:rsidRPr="00B34293">
        <w:rPr>
          <w:rFonts w:ascii="Times New Roman" w:hAnsi="Times New Roman" w:cs="Times New Roman"/>
          <w:color w:val="000000"/>
          <w:lang w:val="tr-TR"/>
        </w:rPr>
        <w:t>İDARE</w:t>
      </w:r>
      <w:r w:rsidR="00AB361E" w:rsidRPr="00B34293">
        <w:rPr>
          <w:rFonts w:ascii="Times New Roman" w:hAnsi="Times New Roman" w:cs="Times New Roman"/>
          <w:color w:val="000000"/>
          <w:lang w:val="tr-TR"/>
        </w:rPr>
        <w:t xml:space="preserve">’ye teslim edecektir. İşletmeci, işletmede çalışan tüm personelin sözleşme süresince maaş, prim vs. alacaklarının ödendiğini </w:t>
      </w:r>
      <w:r w:rsidR="0072333C" w:rsidRPr="00B34293">
        <w:rPr>
          <w:rFonts w:ascii="Times New Roman" w:hAnsi="Times New Roman" w:cs="Times New Roman"/>
          <w:color w:val="000000"/>
          <w:lang w:val="tr-TR"/>
        </w:rPr>
        <w:t>İDARE</w:t>
      </w:r>
      <w:r w:rsidR="00AB361E" w:rsidRPr="00B34293">
        <w:rPr>
          <w:rFonts w:ascii="Times New Roman" w:hAnsi="Times New Roman" w:cs="Times New Roman"/>
          <w:color w:val="000000"/>
          <w:lang w:val="tr-TR"/>
        </w:rPr>
        <w:t xml:space="preserve">’ye tevsik edecektir. İşletmede İşletmeci’ye ait sökülebilir ve taşınabilir eklentiler işletmeye zarar vermeksizin İşletmeci </w:t>
      </w:r>
      <w:r w:rsidR="00AB361E" w:rsidRPr="00B34293">
        <w:rPr>
          <w:rFonts w:ascii="Times New Roman" w:hAnsi="Times New Roman" w:cs="Times New Roman"/>
          <w:color w:val="000000"/>
          <w:lang w:val="tr-TR"/>
        </w:rPr>
        <w:lastRenderedPageBreak/>
        <w:t>tarafından alınabilir. İşletmeci söküm işlemi sırasında herhangi bir şekilde işletmeye ve/veya çevreye zarar verdiği takdirde, bu zararı tazmin etmekle yükümlüdür.</w:t>
      </w:r>
    </w:p>
    <w:p w14:paraId="23AB6DD9" w14:textId="77777777" w:rsidR="00AB361E" w:rsidRPr="00B34293" w:rsidRDefault="00AB361E" w:rsidP="00A8096F">
      <w:pPr>
        <w:spacing w:after="0" w:line="240" w:lineRule="auto"/>
        <w:ind w:left="450" w:hanging="450"/>
        <w:jc w:val="both"/>
        <w:rPr>
          <w:rFonts w:ascii="Times New Roman" w:hAnsi="Times New Roman" w:cs="Times New Roman"/>
          <w:lang w:val="tr-TR"/>
        </w:rPr>
      </w:pPr>
    </w:p>
    <w:p w14:paraId="02A1EAF0" w14:textId="77777777" w:rsidR="00AB361E" w:rsidRPr="00B34293" w:rsidRDefault="009D6E12" w:rsidP="00A8096F">
      <w:pPr>
        <w:spacing w:after="0" w:line="240" w:lineRule="auto"/>
        <w:ind w:left="450" w:hanging="450"/>
        <w:jc w:val="both"/>
        <w:rPr>
          <w:rFonts w:ascii="Times New Roman" w:hAnsi="Times New Roman" w:cs="Times New Roman"/>
          <w:color w:val="000000"/>
          <w:lang w:val="tr-TR"/>
        </w:rPr>
      </w:pPr>
      <w:r w:rsidRPr="00B34293">
        <w:rPr>
          <w:rFonts w:ascii="Times New Roman" w:hAnsi="Times New Roman" w:cs="Times New Roman"/>
          <w:b/>
          <w:lang w:val="tr-TR"/>
        </w:rPr>
        <w:t>7</w:t>
      </w:r>
      <w:r w:rsidR="00AB361E" w:rsidRPr="00B34293">
        <w:rPr>
          <w:rFonts w:ascii="Times New Roman" w:hAnsi="Times New Roman" w:cs="Times New Roman"/>
          <w:b/>
          <w:lang w:val="tr-TR"/>
        </w:rPr>
        <w:t>.3</w:t>
      </w:r>
      <w:r w:rsidR="00AB361E" w:rsidRPr="00B34293">
        <w:rPr>
          <w:rFonts w:ascii="Times New Roman" w:hAnsi="Times New Roman" w:cs="Times New Roman"/>
          <w:lang w:val="tr-TR"/>
        </w:rPr>
        <w:tab/>
      </w:r>
      <w:r w:rsidR="00AB361E" w:rsidRPr="00B34293">
        <w:rPr>
          <w:rFonts w:ascii="Times New Roman" w:hAnsi="Times New Roman" w:cs="Times New Roman"/>
          <w:color w:val="000000"/>
          <w:lang w:val="tr-TR"/>
        </w:rPr>
        <w:t xml:space="preserve">İşletmeci, Sözleşme başında yapmış olduğu hiçbir yatırımla ilgili rücu hakkına sahip değildir. İşletmeci, işbu sözleşme sonunda kendine ait ekipmanları ana gayrimenkule zarar vermeden demonte ederek geri almakla yükümlüdür. Alamadığı mütemmim cüz haline gelmiş ekipman ve demirbaş için </w:t>
      </w:r>
      <w:r w:rsidR="0072333C" w:rsidRPr="00B34293">
        <w:rPr>
          <w:rFonts w:ascii="Times New Roman" w:hAnsi="Times New Roman" w:cs="Times New Roman"/>
          <w:color w:val="000000"/>
          <w:lang w:val="tr-TR"/>
        </w:rPr>
        <w:t>İDARE</w:t>
      </w:r>
      <w:r w:rsidR="00AB361E" w:rsidRPr="00B34293">
        <w:rPr>
          <w:rFonts w:ascii="Times New Roman" w:hAnsi="Times New Roman" w:cs="Times New Roman"/>
          <w:color w:val="000000"/>
          <w:lang w:val="tr-TR"/>
        </w:rPr>
        <w:t xml:space="preserve">’den herhangi bir bedel talebinde bulunamaz. </w:t>
      </w:r>
    </w:p>
    <w:p w14:paraId="18BEB788" w14:textId="77777777" w:rsidR="009D6E12" w:rsidRPr="00B34293" w:rsidRDefault="009D6E12" w:rsidP="00A8096F">
      <w:pPr>
        <w:spacing w:after="0" w:line="240" w:lineRule="auto"/>
        <w:ind w:left="450" w:hanging="450"/>
        <w:jc w:val="both"/>
        <w:rPr>
          <w:rFonts w:ascii="Times New Roman" w:hAnsi="Times New Roman" w:cs="Times New Roman"/>
          <w:lang w:val="tr-TR"/>
        </w:rPr>
      </w:pPr>
    </w:p>
    <w:p w14:paraId="679394AD" w14:textId="51973BE2" w:rsidR="009D6E12" w:rsidRPr="00B34293" w:rsidRDefault="009D6E12" w:rsidP="00A8096F">
      <w:pPr>
        <w:spacing w:after="0" w:line="240" w:lineRule="auto"/>
        <w:ind w:left="450" w:hanging="450"/>
        <w:jc w:val="both"/>
        <w:rPr>
          <w:rFonts w:ascii="Times New Roman" w:hAnsi="Times New Roman" w:cs="Times New Roman"/>
          <w:lang w:val="tr-TR"/>
        </w:rPr>
      </w:pPr>
      <w:r w:rsidRPr="00B34293">
        <w:rPr>
          <w:rFonts w:ascii="Times New Roman" w:hAnsi="Times New Roman" w:cs="Times New Roman"/>
          <w:lang w:val="tr-TR"/>
        </w:rPr>
        <w:t>7.4</w:t>
      </w:r>
      <w:r w:rsidRPr="00B34293">
        <w:rPr>
          <w:rFonts w:ascii="Times New Roman" w:hAnsi="Times New Roman" w:cs="Times New Roman"/>
          <w:lang w:val="tr-TR"/>
        </w:rPr>
        <w:tab/>
        <w:t>İşletmeci, İşbu Sözleşme eki olarak düzenlenen işletmeye konu taralı net</w:t>
      </w:r>
      <w:r w:rsidR="00636C71" w:rsidRPr="00B34293">
        <w:rPr>
          <w:rFonts w:ascii="Times New Roman" w:hAnsi="Times New Roman" w:cs="Times New Roman"/>
          <w:lang w:val="tr-TR"/>
        </w:rPr>
        <w:t>…….</w:t>
      </w:r>
      <w:r w:rsidRPr="00B34293">
        <w:rPr>
          <w:rFonts w:ascii="Times New Roman" w:hAnsi="Times New Roman" w:cs="Times New Roman"/>
          <w:lang w:val="tr-TR"/>
        </w:rPr>
        <w:t xml:space="preserve"> m2 kapalı ve net </w:t>
      </w:r>
      <w:r w:rsidR="00636C71" w:rsidRPr="00B34293">
        <w:rPr>
          <w:rFonts w:ascii="Times New Roman" w:hAnsi="Times New Roman" w:cs="Times New Roman"/>
          <w:lang w:val="tr-TR"/>
        </w:rPr>
        <w:t>………..</w:t>
      </w:r>
      <w:r w:rsidRPr="00B34293">
        <w:rPr>
          <w:rFonts w:ascii="Times New Roman" w:hAnsi="Times New Roman" w:cs="Times New Roman"/>
          <w:lang w:val="tr-TR"/>
        </w:rPr>
        <w:t xml:space="preserve"> m2 açık alanı gösterir krokiyi işbu Sözleşme’nin imzalanması anında tebliğ aldığını kabul ve beyan eder.  </w:t>
      </w:r>
    </w:p>
    <w:p w14:paraId="23BBB180" w14:textId="77777777" w:rsidR="00FA57C8" w:rsidRPr="00B34293" w:rsidRDefault="00FA57C8" w:rsidP="0038049B">
      <w:pPr>
        <w:spacing w:after="0" w:line="240" w:lineRule="auto"/>
        <w:jc w:val="both"/>
        <w:rPr>
          <w:rFonts w:ascii="Times New Roman" w:hAnsi="Times New Roman" w:cs="Times New Roman"/>
          <w:lang w:val="tr-TR"/>
        </w:rPr>
      </w:pPr>
    </w:p>
    <w:p w14:paraId="7295509E" w14:textId="77777777" w:rsidR="00BC5D43" w:rsidRPr="00B34293" w:rsidRDefault="00BC5D43" w:rsidP="007E4418">
      <w:pPr>
        <w:pStyle w:val="ListeParagraf"/>
        <w:numPr>
          <w:ilvl w:val="0"/>
          <w:numId w:val="4"/>
        </w:numPr>
        <w:spacing w:after="0" w:line="240" w:lineRule="auto"/>
        <w:jc w:val="both"/>
        <w:rPr>
          <w:rFonts w:ascii="Times New Roman" w:hAnsi="Times New Roman" w:cs="Times New Roman"/>
          <w:b/>
          <w:lang w:val="tr-TR"/>
        </w:rPr>
      </w:pPr>
      <w:r w:rsidRPr="00B34293">
        <w:rPr>
          <w:rFonts w:ascii="Times New Roman" w:hAnsi="Times New Roman" w:cs="Times New Roman"/>
          <w:b/>
          <w:lang w:val="tr-TR"/>
        </w:rPr>
        <w:t>MÜCBİR SEBEP</w:t>
      </w:r>
      <w:r w:rsidR="00105B14" w:rsidRPr="00B34293">
        <w:rPr>
          <w:rFonts w:ascii="Times New Roman" w:hAnsi="Times New Roman" w:cs="Times New Roman"/>
          <w:b/>
          <w:color w:val="FF0000"/>
          <w:lang w:val="tr-TR"/>
        </w:rPr>
        <w:t xml:space="preserve"> </w:t>
      </w:r>
    </w:p>
    <w:p w14:paraId="6542A46C" w14:textId="77777777" w:rsidR="00BC5D43" w:rsidRPr="00B34293" w:rsidRDefault="00BC5D43" w:rsidP="0038049B">
      <w:pPr>
        <w:spacing w:after="0" w:line="240" w:lineRule="auto"/>
        <w:jc w:val="both"/>
        <w:rPr>
          <w:rFonts w:ascii="Times New Roman" w:hAnsi="Times New Roman" w:cs="Times New Roman"/>
          <w:lang w:val="tr-TR"/>
        </w:rPr>
      </w:pPr>
    </w:p>
    <w:p w14:paraId="48AABA25" w14:textId="77777777" w:rsidR="00BC5D43" w:rsidRPr="00B34293" w:rsidRDefault="00A8096F" w:rsidP="00A8096F">
      <w:pPr>
        <w:spacing w:after="0" w:line="240" w:lineRule="auto"/>
        <w:ind w:left="450" w:hanging="450"/>
        <w:jc w:val="both"/>
        <w:rPr>
          <w:rFonts w:ascii="Times New Roman" w:hAnsi="Times New Roman" w:cs="Times New Roman"/>
          <w:color w:val="000000"/>
          <w:lang w:val="tr-TR"/>
        </w:rPr>
      </w:pPr>
      <w:r w:rsidRPr="00B34293">
        <w:rPr>
          <w:rFonts w:ascii="Times New Roman" w:hAnsi="Times New Roman" w:cs="Times New Roman"/>
          <w:b/>
          <w:lang w:val="tr-TR"/>
        </w:rPr>
        <w:t>8</w:t>
      </w:r>
      <w:r w:rsidR="00BC5D43" w:rsidRPr="00B34293">
        <w:rPr>
          <w:rFonts w:ascii="Times New Roman" w:hAnsi="Times New Roman" w:cs="Times New Roman"/>
          <w:b/>
          <w:lang w:val="tr-TR"/>
        </w:rPr>
        <w:t>.1</w:t>
      </w:r>
      <w:r w:rsidR="00BC5D43" w:rsidRPr="00B34293">
        <w:rPr>
          <w:rFonts w:ascii="Times New Roman" w:hAnsi="Times New Roman" w:cs="Times New Roman"/>
          <w:lang w:val="tr-TR"/>
        </w:rPr>
        <w:tab/>
      </w:r>
      <w:r w:rsidR="00BC5D43" w:rsidRPr="00B34293">
        <w:rPr>
          <w:rFonts w:ascii="Times New Roman" w:hAnsi="Times New Roman" w:cs="Times New Roman"/>
          <w:color w:val="000000"/>
          <w:lang w:val="tr-TR"/>
        </w:rPr>
        <w:t>Mücbir sebep, akdi sorumlulukların tamamen veya kısmen ifasını engelleyen veya geciktiren, kendisinden kaçınılamayan veya önceden kestirilemeyen ve örnek olarak, tahdidi olmamak kaydı ile aşağıda gösterilen bütün olayları ifade eder; yangın, deprem, salgın hastalıklar, siklon, su baskını, kuraklık, yetkili resmi makamların karar, emir ve talimatları, OHAL halleri, kanun, KHK vb. yasaklar, kargaşalık, halk hareketleri, sabotajlar, terörizm ile bunların gerektirdiği inzibati tedbirler, savaş, ihtilal, iç savaş vb. olaylar.</w:t>
      </w:r>
    </w:p>
    <w:p w14:paraId="58B40165" w14:textId="77777777" w:rsidR="00BC5D43" w:rsidRPr="00B34293" w:rsidRDefault="00BC5D43" w:rsidP="00A8096F">
      <w:pPr>
        <w:spacing w:after="0" w:line="240" w:lineRule="auto"/>
        <w:ind w:left="450" w:hanging="450"/>
        <w:jc w:val="both"/>
        <w:rPr>
          <w:rFonts w:ascii="Times New Roman" w:hAnsi="Times New Roman" w:cs="Times New Roman"/>
          <w:lang w:val="tr-TR"/>
        </w:rPr>
      </w:pPr>
    </w:p>
    <w:p w14:paraId="0CA6655F" w14:textId="77777777" w:rsidR="00BC5D43" w:rsidRPr="00B34293" w:rsidRDefault="00A8096F" w:rsidP="00A8096F">
      <w:pPr>
        <w:spacing w:after="0" w:line="240" w:lineRule="auto"/>
        <w:ind w:left="450" w:hanging="450"/>
        <w:jc w:val="both"/>
        <w:rPr>
          <w:rFonts w:ascii="Times New Roman" w:hAnsi="Times New Roman" w:cs="Times New Roman"/>
          <w:color w:val="000000"/>
          <w:lang w:val="tr-TR"/>
        </w:rPr>
      </w:pPr>
      <w:r w:rsidRPr="00B34293">
        <w:rPr>
          <w:rFonts w:ascii="Times New Roman" w:hAnsi="Times New Roman" w:cs="Times New Roman"/>
          <w:b/>
          <w:lang w:val="tr-TR"/>
        </w:rPr>
        <w:t>8</w:t>
      </w:r>
      <w:r w:rsidR="00BC5D43" w:rsidRPr="00B34293">
        <w:rPr>
          <w:rFonts w:ascii="Times New Roman" w:hAnsi="Times New Roman" w:cs="Times New Roman"/>
          <w:b/>
          <w:lang w:val="tr-TR"/>
        </w:rPr>
        <w:t>.2</w:t>
      </w:r>
      <w:r w:rsidR="00BC5D43" w:rsidRPr="00B34293">
        <w:rPr>
          <w:rFonts w:ascii="Times New Roman" w:hAnsi="Times New Roman" w:cs="Times New Roman"/>
          <w:lang w:val="tr-TR"/>
        </w:rPr>
        <w:tab/>
      </w:r>
      <w:r w:rsidR="00BC5D43" w:rsidRPr="00B34293">
        <w:rPr>
          <w:rFonts w:ascii="Times New Roman" w:hAnsi="Times New Roman" w:cs="Times New Roman"/>
          <w:color w:val="000000"/>
          <w:lang w:val="tr-TR"/>
        </w:rPr>
        <w:t xml:space="preserve">İşletilecek yerin faaliyette bulunduğu süre zarfında, mücbir sebep niteliğinde olan tarafların kusuru ve iradesi dışındaki sebepler dolayısıyla işletme faaliyetinin tam olarak yerine getirememesi halinde taraflar da yükümlülük ve sorumluluklarını kısmen ve/veya tamamen yerine getiremeyebilir. </w:t>
      </w:r>
    </w:p>
    <w:p w14:paraId="668BB3A4" w14:textId="77777777" w:rsidR="00BC5D43" w:rsidRPr="00B34293" w:rsidRDefault="00BC5D43" w:rsidP="00A8096F">
      <w:pPr>
        <w:spacing w:after="0" w:line="240" w:lineRule="auto"/>
        <w:ind w:left="450" w:hanging="450"/>
        <w:jc w:val="both"/>
        <w:rPr>
          <w:rFonts w:ascii="Times New Roman" w:hAnsi="Times New Roman" w:cs="Times New Roman"/>
          <w:lang w:val="tr-TR"/>
        </w:rPr>
      </w:pPr>
    </w:p>
    <w:p w14:paraId="18779B62" w14:textId="77777777" w:rsidR="00BC5D43" w:rsidRPr="00B34293" w:rsidRDefault="00A8096F" w:rsidP="00A8096F">
      <w:pPr>
        <w:spacing w:after="0" w:line="240" w:lineRule="auto"/>
        <w:ind w:left="450" w:hanging="450"/>
        <w:jc w:val="both"/>
        <w:rPr>
          <w:rFonts w:ascii="Times New Roman" w:hAnsi="Times New Roman" w:cs="Times New Roman"/>
          <w:color w:val="000000"/>
          <w:lang w:val="tr-TR"/>
        </w:rPr>
      </w:pPr>
      <w:r w:rsidRPr="00B34293">
        <w:rPr>
          <w:rFonts w:ascii="Times New Roman" w:hAnsi="Times New Roman" w:cs="Times New Roman"/>
          <w:b/>
          <w:lang w:val="tr-TR"/>
        </w:rPr>
        <w:t>8</w:t>
      </w:r>
      <w:r w:rsidR="00BC5D43" w:rsidRPr="00B34293">
        <w:rPr>
          <w:rFonts w:ascii="Times New Roman" w:hAnsi="Times New Roman" w:cs="Times New Roman"/>
          <w:b/>
          <w:lang w:val="tr-TR"/>
        </w:rPr>
        <w:t>.3</w:t>
      </w:r>
      <w:r w:rsidR="00BC5D43" w:rsidRPr="00B34293">
        <w:rPr>
          <w:rFonts w:ascii="Times New Roman" w:hAnsi="Times New Roman" w:cs="Times New Roman"/>
          <w:lang w:val="tr-TR"/>
        </w:rPr>
        <w:tab/>
      </w:r>
      <w:r w:rsidR="00BC5D43" w:rsidRPr="00B34293">
        <w:rPr>
          <w:rFonts w:ascii="Times New Roman" w:hAnsi="Times New Roman" w:cs="Times New Roman"/>
          <w:color w:val="000000"/>
          <w:lang w:val="tr-TR"/>
        </w:rPr>
        <w:t xml:space="preserve">Mücbir sebebin ortadan kalkması ile birlikte karşılıklı sorumluluklar ve yükümlülükler iş bu sözleşmede tanımlandığı şekilde yerine getirilecek, ayrıca mücbir sebebe dayalı sürede yerine getirilemeyen sorumluluk ve yükümlülükler karşılıklı uzlaşılacak bir plan çerçevesinde yerine getirilecektir. Anlaşılan revize plan kapsamında tanımlanan sürede yerine getirilmeyen sorumluluk ve yükümlülükler fesih nedeni sayılabilecektir. Böyle bir durumda hem </w:t>
      </w:r>
      <w:r w:rsidR="0072333C" w:rsidRPr="00B34293">
        <w:rPr>
          <w:rFonts w:ascii="Times New Roman" w:hAnsi="Times New Roman" w:cs="Times New Roman"/>
          <w:color w:val="000000"/>
          <w:lang w:val="tr-TR"/>
        </w:rPr>
        <w:t>İDARE</w:t>
      </w:r>
      <w:r w:rsidR="00BC5D43" w:rsidRPr="00B34293">
        <w:rPr>
          <w:rFonts w:ascii="Times New Roman" w:hAnsi="Times New Roman" w:cs="Times New Roman"/>
          <w:color w:val="000000"/>
          <w:lang w:val="tr-TR"/>
        </w:rPr>
        <w:t xml:space="preserve"> hem de İşletmeci'nin tüm maddi ve manevi hakları saklı tutulacaktır.</w:t>
      </w:r>
    </w:p>
    <w:p w14:paraId="3F90BB4B" w14:textId="77777777" w:rsidR="0087664B" w:rsidRPr="00B34293" w:rsidRDefault="0087664B" w:rsidP="00A8096F">
      <w:pPr>
        <w:spacing w:after="0" w:line="240" w:lineRule="auto"/>
        <w:ind w:left="450" w:hanging="450"/>
        <w:jc w:val="both"/>
        <w:rPr>
          <w:rFonts w:ascii="Times New Roman" w:hAnsi="Times New Roman" w:cs="Times New Roman"/>
          <w:color w:val="000000"/>
          <w:lang w:val="tr-TR"/>
        </w:rPr>
      </w:pPr>
    </w:p>
    <w:p w14:paraId="2E6E0B08" w14:textId="77777777" w:rsidR="0087664B" w:rsidRPr="00B34293" w:rsidRDefault="0087664B" w:rsidP="0087664B">
      <w:pPr>
        <w:spacing w:after="0" w:line="240" w:lineRule="auto"/>
        <w:ind w:left="450" w:hanging="450"/>
        <w:jc w:val="both"/>
        <w:rPr>
          <w:rFonts w:ascii="Times New Roman" w:hAnsi="Times New Roman" w:cs="Times New Roman"/>
          <w:color w:val="000000"/>
          <w:lang w:val="tr-TR"/>
        </w:rPr>
      </w:pPr>
      <w:r w:rsidRPr="00B34293">
        <w:rPr>
          <w:rFonts w:ascii="Times New Roman" w:hAnsi="Times New Roman" w:cs="Times New Roman"/>
          <w:b/>
          <w:lang w:val="tr-TR"/>
        </w:rPr>
        <w:t>8.4.</w:t>
      </w:r>
      <w:r w:rsidRPr="00B34293">
        <w:rPr>
          <w:rFonts w:ascii="Times New Roman" w:hAnsi="Times New Roman" w:cs="Times New Roman"/>
          <w:lang w:val="tr-TR"/>
        </w:rPr>
        <w:t xml:space="preserve"> Sözleşmenin imzalandığı tarihte Korona Virüs salgını olması ve bu sebeple YÜKLENİCİ salgın hastalığın devam ettiği bu sürede söz konusu işi yüklendiği ve yapılabilir / sürdürülebilir olduğunu öngörerek iş bu Sözleşmeyi imzalamıştır. Bu süre zarfında sokağa çıkma yasağı – salgın boyutunun artması vs. olması halinde de korona virüs salgını mücbir sebep kapsamında değerlendirilmeyecek, sayılamayacaktır. Taraflar bu hususu bildiklerini kabul beyan ve taahhüt ederler.</w:t>
      </w:r>
    </w:p>
    <w:p w14:paraId="4EAA0321" w14:textId="77777777" w:rsidR="00BC5D43" w:rsidRPr="00B34293" w:rsidRDefault="00BC5D43" w:rsidP="0038049B">
      <w:pPr>
        <w:spacing w:after="0" w:line="240" w:lineRule="auto"/>
        <w:jc w:val="both"/>
        <w:rPr>
          <w:rFonts w:ascii="Times New Roman" w:hAnsi="Times New Roman" w:cs="Times New Roman"/>
          <w:lang w:val="tr-TR"/>
        </w:rPr>
      </w:pPr>
    </w:p>
    <w:p w14:paraId="6B46DEEE" w14:textId="77777777" w:rsidR="00BC5D43" w:rsidRPr="00B34293" w:rsidRDefault="00BC5D43" w:rsidP="007E4418">
      <w:pPr>
        <w:pStyle w:val="ListeParagraf"/>
        <w:numPr>
          <w:ilvl w:val="0"/>
          <w:numId w:val="4"/>
        </w:numPr>
        <w:spacing w:after="0" w:line="240" w:lineRule="auto"/>
        <w:jc w:val="both"/>
        <w:rPr>
          <w:rFonts w:ascii="Times New Roman" w:hAnsi="Times New Roman" w:cs="Times New Roman"/>
          <w:b/>
          <w:lang w:val="tr-TR"/>
        </w:rPr>
      </w:pPr>
      <w:r w:rsidRPr="00B34293">
        <w:rPr>
          <w:rFonts w:ascii="Times New Roman" w:hAnsi="Times New Roman" w:cs="Times New Roman"/>
          <w:b/>
          <w:lang w:val="tr-TR"/>
        </w:rPr>
        <w:t>BEYANLAR VE TARAFLARIN HAKLARINI KULLANMAMALARI</w:t>
      </w:r>
    </w:p>
    <w:p w14:paraId="18E3376A" w14:textId="77777777" w:rsidR="00BC5D43" w:rsidRPr="00B34293" w:rsidRDefault="00BC5D43" w:rsidP="0038049B">
      <w:pPr>
        <w:pStyle w:val="ListeParagraf"/>
        <w:spacing w:after="0" w:line="240" w:lineRule="auto"/>
        <w:jc w:val="both"/>
        <w:rPr>
          <w:rFonts w:ascii="Times New Roman" w:hAnsi="Times New Roman" w:cs="Times New Roman"/>
          <w:lang w:val="tr-TR"/>
        </w:rPr>
      </w:pPr>
    </w:p>
    <w:p w14:paraId="5FD1A729" w14:textId="77777777" w:rsidR="00BC5D43" w:rsidRPr="00B34293" w:rsidRDefault="00A8096F" w:rsidP="00A8096F">
      <w:pPr>
        <w:spacing w:after="0" w:line="240" w:lineRule="auto"/>
        <w:ind w:left="540" w:hanging="540"/>
        <w:jc w:val="both"/>
        <w:rPr>
          <w:rFonts w:ascii="Times New Roman" w:hAnsi="Times New Roman" w:cs="Times New Roman"/>
          <w:color w:val="000000"/>
          <w:lang w:val="tr-TR"/>
        </w:rPr>
      </w:pPr>
      <w:r w:rsidRPr="00B34293">
        <w:rPr>
          <w:rFonts w:ascii="Times New Roman" w:hAnsi="Times New Roman" w:cs="Times New Roman"/>
          <w:b/>
          <w:lang w:val="tr-TR"/>
        </w:rPr>
        <w:t>9</w:t>
      </w:r>
      <w:r w:rsidR="00BC5D43" w:rsidRPr="00B34293">
        <w:rPr>
          <w:rFonts w:ascii="Times New Roman" w:hAnsi="Times New Roman" w:cs="Times New Roman"/>
          <w:b/>
          <w:lang w:val="tr-TR"/>
        </w:rPr>
        <w:t>.1</w:t>
      </w:r>
      <w:r w:rsidR="00BC5D43" w:rsidRPr="00B34293">
        <w:rPr>
          <w:rFonts w:ascii="Times New Roman" w:hAnsi="Times New Roman" w:cs="Times New Roman"/>
          <w:lang w:val="tr-TR"/>
        </w:rPr>
        <w:tab/>
      </w:r>
      <w:r w:rsidR="00BC5D43" w:rsidRPr="00B34293">
        <w:rPr>
          <w:rFonts w:ascii="Times New Roman" w:hAnsi="Times New Roman" w:cs="Times New Roman"/>
          <w:color w:val="000000"/>
          <w:lang w:val="tr-TR"/>
        </w:rPr>
        <w:t>İşbu Sözleşme Taraflarca mekân işletilmesi iradeleri çerçevesinde düzenlenmiş ve imzalanmış olmakla hiçbir koşulda kira sözleşmesi olarak addedilmemekle ve Borçlar Kanunu’nun kira sözleşmelerine uygulanan hükümleri kapsamında değildir.</w:t>
      </w:r>
    </w:p>
    <w:p w14:paraId="0906BEF1" w14:textId="77777777" w:rsidR="00BC5D43" w:rsidRPr="00B34293" w:rsidRDefault="00BC5D43" w:rsidP="00A8096F">
      <w:pPr>
        <w:spacing w:after="0" w:line="240" w:lineRule="auto"/>
        <w:ind w:left="540" w:hanging="540"/>
        <w:jc w:val="both"/>
        <w:rPr>
          <w:rFonts w:ascii="Times New Roman" w:hAnsi="Times New Roman" w:cs="Times New Roman"/>
          <w:lang w:val="tr-TR"/>
        </w:rPr>
      </w:pPr>
    </w:p>
    <w:p w14:paraId="62D7DE5E" w14:textId="77777777" w:rsidR="00BC5D43" w:rsidRPr="00B34293" w:rsidRDefault="00A8096F" w:rsidP="00A8096F">
      <w:pPr>
        <w:spacing w:after="0" w:line="240" w:lineRule="auto"/>
        <w:ind w:left="540" w:hanging="540"/>
        <w:jc w:val="both"/>
        <w:rPr>
          <w:rFonts w:ascii="Times New Roman" w:hAnsi="Times New Roman" w:cs="Times New Roman"/>
          <w:color w:val="000000"/>
          <w:lang w:val="tr-TR"/>
        </w:rPr>
      </w:pPr>
      <w:r w:rsidRPr="00B34293">
        <w:rPr>
          <w:rFonts w:ascii="Times New Roman" w:hAnsi="Times New Roman" w:cs="Times New Roman"/>
          <w:b/>
          <w:lang w:val="tr-TR"/>
        </w:rPr>
        <w:t>9</w:t>
      </w:r>
      <w:r w:rsidR="00BC5D43" w:rsidRPr="00B34293">
        <w:rPr>
          <w:rFonts w:ascii="Times New Roman" w:hAnsi="Times New Roman" w:cs="Times New Roman"/>
          <w:b/>
          <w:lang w:val="tr-TR"/>
        </w:rPr>
        <w:t>.2</w:t>
      </w:r>
      <w:r w:rsidR="00BC5D43" w:rsidRPr="00B34293">
        <w:rPr>
          <w:rFonts w:ascii="Times New Roman" w:hAnsi="Times New Roman" w:cs="Times New Roman"/>
          <w:lang w:val="tr-TR"/>
        </w:rPr>
        <w:tab/>
      </w:r>
      <w:r w:rsidR="00BC5D43" w:rsidRPr="00B34293">
        <w:rPr>
          <w:rFonts w:ascii="Times New Roman" w:hAnsi="Times New Roman" w:cs="Times New Roman"/>
          <w:color w:val="000000"/>
          <w:lang w:val="tr-TR"/>
        </w:rPr>
        <w:t xml:space="preserve">İşbu Sözleşme İşletmeci’ye sözleşme konusu işlemlerle ilgili münhasır hak ve tekel yetkisi vermez. İşbu Sözleşme’nin imza tarihi itibariyle </w:t>
      </w:r>
      <w:r w:rsidR="0072333C" w:rsidRPr="00B34293">
        <w:rPr>
          <w:rFonts w:ascii="Times New Roman" w:hAnsi="Times New Roman" w:cs="Times New Roman"/>
          <w:color w:val="000000"/>
          <w:lang w:val="tr-TR"/>
        </w:rPr>
        <w:t>İDARE</w:t>
      </w:r>
      <w:r w:rsidR="00BC5D43" w:rsidRPr="00B34293">
        <w:rPr>
          <w:rFonts w:ascii="Times New Roman" w:hAnsi="Times New Roman" w:cs="Times New Roman"/>
          <w:color w:val="000000"/>
          <w:lang w:val="tr-TR"/>
        </w:rPr>
        <w:t>, Sözleşme konusu yeri her ne nam altında olursa olsun İşletmeci’ye ve/veya üçüncü kişilere kullandırma hakkı ve yetkisinin münhasıran kendisinde olduğunu ve başka herhangi bir üçüncü kişinin bu hususta yetkisinin bulunmadığını beyan eder.</w:t>
      </w:r>
    </w:p>
    <w:p w14:paraId="0E7AAC8B" w14:textId="77777777" w:rsidR="00BC5D43" w:rsidRPr="00B34293" w:rsidRDefault="00BC5D43" w:rsidP="00A8096F">
      <w:pPr>
        <w:spacing w:after="0" w:line="240" w:lineRule="auto"/>
        <w:ind w:left="540" w:hanging="540"/>
        <w:jc w:val="both"/>
        <w:rPr>
          <w:rFonts w:ascii="Times New Roman" w:hAnsi="Times New Roman" w:cs="Times New Roman"/>
          <w:lang w:val="tr-TR"/>
        </w:rPr>
      </w:pPr>
    </w:p>
    <w:p w14:paraId="133A15A8" w14:textId="77777777" w:rsidR="00BC5D43" w:rsidRPr="00B34293" w:rsidRDefault="00A8096F" w:rsidP="00A8096F">
      <w:pPr>
        <w:spacing w:after="0" w:line="240" w:lineRule="auto"/>
        <w:ind w:left="540" w:hanging="540"/>
        <w:jc w:val="both"/>
        <w:rPr>
          <w:rFonts w:ascii="Times New Roman" w:hAnsi="Times New Roman" w:cs="Times New Roman"/>
          <w:color w:val="000000"/>
          <w:lang w:val="tr-TR"/>
        </w:rPr>
      </w:pPr>
      <w:r w:rsidRPr="00B34293">
        <w:rPr>
          <w:rFonts w:ascii="Times New Roman" w:hAnsi="Times New Roman" w:cs="Times New Roman"/>
          <w:b/>
          <w:lang w:val="tr-TR"/>
        </w:rPr>
        <w:t>9</w:t>
      </w:r>
      <w:r w:rsidR="00BC5D43" w:rsidRPr="00B34293">
        <w:rPr>
          <w:rFonts w:ascii="Times New Roman" w:hAnsi="Times New Roman" w:cs="Times New Roman"/>
          <w:b/>
          <w:lang w:val="tr-TR"/>
        </w:rPr>
        <w:t>.3</w:t>
      </w:r>
      <w:r w:rsidR="00BC5D43" w:rsidRPr="00B34293">
        <w:rPr>
          <w:rFonts w:ascii="Times New Roman" w:hAnsi="Times New Roman" w:cs="Times New Roman"/>
          <w:lang w:val="tr-TR"/>
        </w:rPr>
        <w:tab/>
      </w:r>
      <w:r w:rsidR="00BC5D43" w:rsidRPr="00B34293">
        <w:rPr>
          <w:rFonts w:ascii="Times New Roman" w:hAnsi="Times New Roman" w:cs="Times New Roman"/>
          <w:color w:val="000000"/>
          <w:lang w:val="tr-TR"/>
        </w:rPr>
        <w:t xml:space="preserve">Taraflar işbu Sözleşme’den ya da kanundan doğan haklarını kullanmamış olmaları, bu haklarından vazgeçmiş olmaları anlamına gelmez ya da bu şekilde yorumlanamaz. Buna karşılık, taraflardan </w:t>
      </w:r>
      <w:r w:rsidR="00BC5D43" w:rsidRPr="00B34293">
        <w:rPr>
          <w:rFonts w:ascii="Times New Roman" w:hAnsi="Times New Roman" w:cs="Times New Roman"/>
          <w:color w:val="000000"/>
          <w:lang w:val="tr-TR"/>
        </w:rPr>
        <w:lastRenderedPageBreak/>
        <w:t>birinin işbu sözleşme gereği üstlenmiş bulunduğu yükümlülüklerini veya sorumluluklarını yerine getirmemiş olması, diğer tarafın bu hususu kabul etmiş olduğunu, icazet vermiş bulunduğunu ve bu yöndeki talep hakkının ortadan kalktığını göstermez veya bu şekilde yorumlanamaz.</w:t>
      </w:r>
    </w:p>
    <w:p w14:paraId="6F802C71" w14:textId="77777777" w:rsidR="002A3C22" w:rsidRPr="00B34293" w:rsidRDefault="002A3C22" w:rsidP="0038049B">
      <w:pPr>
        <w:spacing w:after="0" w:line="240" w:lineRule="auto"/>
        <w:jc w:val="both"/>
        <w:rPr>
          <w:rFonts w:ascii="Times New Roman" w:hAnsi="Times New Roman" w:cs="Times New Roman"/>
          <w:lang w:val="tr-TR"/>
        </w:rPr>
      </w:pPr>
    </w:p>
    <w:p w14:paraId="2335E004" w14:textId="77777777" w:rsidR="00C92479" w:rsidRPr="00B34293" w:rsidRDefault="00C92479" w:rsidP="0038049B">
      <w:pPr>
        <w:spacing w:after="0" w:line="240" w:lineRule="auto"/>
        <w:jc w:val="both"/>
        <w:rPr>
          <w:rFonts w:ascii="Times New Roman" w:hAnsi="Times New Roman" w:cs="Times New Roman"/>
          <w:lang w:val="tr-TR"/>
        </w:rPr>
      </w:pPr>
    </w:p>
    <w:p w14:paraId="64DFC1C2" w14:textId="77777777" w:rsidR="00BC5D43" w:rsidRPr="00B34293" w:rsidRDefault="00BC5D43" w:rsidP="007E4418">
      <w:pPr>
        <w:pStyle w:val="ListeParagraf"/>
        <w:numPr>
          <w:ilvl w:val="0"/>
          <w:numId w:val="4"/>
        </w:numPr>
        <w:spacing w:after="0" w:line="240" w:lineRule="auto"/>
        <w:jc w:val="both"/>
        <w:rPr>
          <w:rFonts w:ascii="Times New Roman" w:hAnsi="Times New Roman" w:cs="Times New Roman"/>
          <w:b/>
          <w:lang w:val="tr-TR"/>
        </w:rPr>
      </w:pPr>
      <w:r w:rsidRPr="00B34293">
        <w:rPr>
          <w:rFonts w:ascii="Times New Roman" w:hAnsi="Times New Roman" w:cs="Times New Roman"/>
          <w:b/>
          <w:lang w:val="tr-TR"/>
        </w:rPr>
        <w:t>GİZLİLİK VE KİŞİSEL VERİLER</w:t>
      </w:r>
    </w:p>
    <w:p w14:paraId="7719142D" w14:textId="77777777" w:rsidR="00BC5D43" w:rsidRPr="00B34293" w:rsidRDefault="00BC5D43" w:rsidP="0038049B">
      <w:pPr>
        <w:spacing w:after="0" w:line="240" w:lineRule="auto"/>
        <w:jc w:val="both"/>
        <w:rPr>
          <w:rFonts w:ascii="Times New Roman" w:hAnsi="Times New Roman" w:cs="Times New Roman"/>
          <w:lang w:val="tr-TR"/>
        </w:rPr>
      </w:pPr>
    </w:p>
    <w:p w14:paraId="18280759" w14:textId="77777777" w:rsidR="00BC5D43" w:rsidRPr="00B34293" w:rsidRDefault="00AB361E" w:rsidP="00A8096F">
      <w:pPr>
        <w:spacing w:after="0" w:line="240" w:lineRule="auto"/>
        <w:ind w:left="540" w:hanging="540"/>
        <w:jc w:val="both"/>
        <w:rPr>
          <w:rFonts w:ascii="Times New Roman" w:hAnsi="Times New Roman" w:cs="Times New Roman"/>
          <w:color w:val="000000"/>
          <w:lang w:val="tr-TR"/>
        </w:rPr>
      </w:pPr>
      <w:r w:rsidRPr="00B34293">
        <w:rPr>
          <w:rFonts w:ascii="Times New Roman" w:hAnsi="Times New Roman" w:cs="Times New Roman"/>
          <w:b/>
          <w:lang w:val="tr-TR"/>
        </w:rPr>
        <w:t>1</w:t>
      </w:r>
      <w:r w:rsidR="00A8096F" w:rsidRPr="00B34293">
        <w:rPr>
          <w:rFonts w:ascii="Times New Roman" w:hAnsi="Times New Roman" w:cs="Times New Roman"/>
          <w:b/>
          <w:lang w:val="tr-TR"/>
        </w:rPr>
        <w:t>1</w:t>
      </w:r>
      <w:r w:rsidR="0038049B" w:rsidRPr="00B34293">
        <w:rPr>
          <w:rFonts w:ascii="Times New Roman" w:hAnsi="Times New Roman" w:cs="Times New Roman"/>
          <w:b/>
          <w:lang w:val="tr-TR"/>
        </w:rPr>
        <w:t>.1</w:t>
      </w:r>
      <w:r w:rsidR="0038049B" w:rsidRPr="00B34293">
        <w:rPr>
          <w:rFonts w:ascii="Times New Roman" w:hAnsi="Times New Roman" w:cs="Times New Roman"/>
          <w:lang w:val="tr-TR"/>
        </w:rPr>
        <w:tab/>
      </w:r>
      <w:r w:rsidR="00BC5D43" w:rsidRPr="00B34293">
        <w:rPr>
          <w:rFonts w:ascii="Times New Roman" w:hAnsi="Times New Roman" w:cs="Times New Roman"/>
          <w:color w:val="000000"/>
          <w:lang w:val="tr-TR"/>
        </w:rPr>
        <w:t xml:space="preserve">Taraflar gizli olduğunu bildirmiş olsun veya olmasın işbu Sözleşme’nin müzakere edilmesi, ifa edilmesi sonucu elde etmiş olabileceği Sözleşme maddelerinin içeriği dahil hiçbir </w:t>
      </w:r>
      <w:r w:rsidR="0072333C" w:rsidRPr="00B34293">
        <w:rPr>
          <w:rFonts w:ascii="Times New Roman" w:hAnsi="Times New Roman" w:cs="Times New Roman"/>
          <w:color w:val="000000"/>
          <w:lang w:val="tr-TR"/>
        </w:rPr>
        <w:t>İDARE</w:t>
      </w:r>
      <w:r w:rsidR="00BC5D43" w:rsidRPr="00B34293">
        <w:rPr>
          <w:rFonts w:ascii="Times New Roman" w:hAnsi="Times New Roman" w:cs="Times New Roman"/>
          <w:color w:val="000000"/>
          <w:lang w:val="tr-TR"/>
        </w:rPr>
        <w:t>yi, kanunen açıkça yetkili kılınan kişiler hariç, Karşı tarafın izni olmadan açıklamamayı, ifşa etmemeyi taahhüt eder.</w:t>
      </w:r>
    </w:p>
    <w:p w14:paraId="52AEA4B1" w14:textId="77777777" w:rsidR="00146679" w:rsidRPr="00B34293" w:rsidRDefault="00146679" w:rsidP="00A8096F">
      <w:pPr>
        <w:spacing w:after="0" w:line="240" w:lineRule="auto"/>
        <w:ind w:left="540" w:hanging="540"/>
        <w:jc w:val="both"/>
        <w:rPr>
          <w:rFonts w:ascii="Times New Roman" w:hAnsi="Times New Roman" w:cs="Times New Roman"/>
          <w:lang w:val="tr-TR"/>
        </w:rPr>
      </w:pPr>
    </w:p>
    <w:p w14:paraId="10F0FF75" w14:textId="77777777" w:rsidR="00BC5D43" w:rsidRPr="00B34293" w:rsidRDefault="00146679" w:rsidP="00A8096F">
      <w:pPr>
        <w:spacing w:after="0" w:line="240" w:lineRule="auto"/>
        <w:ind w:left="540" w:hanging="540"/>
        <w:jc w:val="both"/>
        <w:rPr>
          <w:rFonts w:ascii="Times New Roman" w:hAnsi="Times New Roman" w:cs="Times New Roman"/>
          <w:color w:val="000000"/>
          <w:lang w:val="tr-TR"/>
        </w:rPr>
      </w:pPr>
      <w:r w:rsidRPr="00B34293">
        <w:rPr>
          <w:rFonts w:ascii="Times New Roman" w:hAnsi="Times New Roman" w:cs="Times New Roman"/>
          <w:b/>
          <w:lang w:val="tr-TR"/>
        </w:rPr>
        <w:t xml:space="preserve">11.2 </w:t>
      </w:r>
      <w:r w:rsidRPr="00B34293">
        <w:rPr>
          <w:rFonts w:ascii="Times New Roman" w:hAnsi="Times New Roman" w:cs="Times New Roman"/>
          <w:b/>
          <w:lang w:val="tr-TR"/>
        </w:rPr>
        <w:tab/>
      </w:r>
      <w:r w:rsidR="00BC5D43" w:rsidRPr="00B34293">
        <w:rPr>
          <w:rFonts w:ascii="Times New Roman" w:hAnsi="Times New Roman" w:cs="Times New Roman"/>
          <w:color w:val="000000"/>
          <w:lang w:val="tr-TR"/>
        </w:rPr>
        <w:t xml:space="preserve">İşbu gizlilik yükümlülüğü Sözleşme’nin her ne sebeple olursa olsun feshinden veya sona ermesinden sonra da </w:t>
      </w:r>
      <w:r w:rsidRPr="00B34293">
        <w:rPr>
          <w:rFonts w:ascii="Times New Roman" w:hAnsi="Times New Roman" w:cs="Times New Roman"/>
          <w:color w:val="000000"/>
          <w:lang w:val="tr-TR"/>
        </w:rPr>
        <w:t xml:space="preserve">süresiz olarak </w:t>
      </w:r>
      <w:r w:rsidR="00BC5D43" w:rsidRPr="00B34293">
        <w:rPr>
          <w:rFonts w:ascii="Times New Roman" w:hAnsi="Times New Roman" w:cs="Times New Roman"/>
          <w:color w:val="000000"/>
          <w:lang w:val="tr-TR"/>
        </w:rPr>
        <w:t>hüküm ifade edecektir.</w:t>
      </w:r>
    </w:p>
    <w:p w14:paraId="0884E73A" w14:textId="77777777" w:rsidR="0038049B" w:rsidRPr="00B34293" w:rsidRDefault="0038049B" w:rsidP="00A8096F">
      <w:pPr>
        <w:spacing w:after="0" w:line="240" w:lineRule="auto"/>
        <w:ind w:left="540" w:hanging="540"/>
        <w:jc w:val="both"/>
        <w:rPr>
          <w:rFonts w:ascii="Times New Roman" w:hAnsi="Times New Roman" w:cs="Times New Roman"/>
          <w:lang w:val="tr-TR"/>
        </w:rPr>
      </w:pPr>
    </w:p>
    <w:p w14:paraId="6DA746A1" w14:textId="257D4A1E" w:rsidR="00BC5D43" w:rsidRPr="00B34293" w:rsidRDefault="0038049B" w:rsidP="00A8096F">
      <w:pPr>
        <w:spacing w:after="0" w:line="240" w:lineRule="auto"/>
        <w:ind w:left="540" w:hanging="540"/>
        <w:jc w:val="both"/>
        <w:rPr>
          <w:rFonts w:ascii="Times New Roman" w:hAnsi="Times New Roman" w:cs="Times New Roman"/>
          <w:color w:val="000000"/>
          <w:lang w:val="tr-TR"/>
        </w:rPr>
      </w:pPr>
      <w:r w:rsidRPr="00B34293">
        <w:rPr>
          <w:rFonts w:ascii="Times New Roman" w:hAnsi="Times New Roman" w:cs="Times New Roman"/>
          <w:b/>
          <w:lang w:val="tr-TR"/>
        </w:rPr>
        <w:t>1</w:t>
      </w:r>
      <w:r w:rsidR="00A8096F" w:rsidRPr="00B34293">
        <w:rPr>
          <w:rFonts w:ascii="Times New Roman" w:hAnsi="Times New Roman" w:cs="Times New Roman"/>
          <w:b/>
          <w:lang w:val="tr-TR"/>
        </w:rPr>
        <w:t>1</w:t>
      </w:r>
      <w:r w:rsidRPr="00B34293">
        <w:rPr>
          <w:rFonts w:ascii="Times New Roman" w:hAnsi="Times New Roman" w:cs="Times New Roman"/>
          <w:b/>
          <w:lang w:val="tr-TR"/>
        </w:rPr>
        <w:t>.</w:t>
      </w:r>
      <w:r w:rsidR="00146679" w:rsidRPr="00B34293">
        <w:rPr>
          <w:rFonts w:ascii="Times New Roman" w:hAnsi="Times New Roman" w:cs="Times New Roman"/>
          <w:b/>
          <w:lang w:val="tr-TR"/>
        </w:rPr>
        <w:t>3</w:t>
      </w:r>
      <w:r w:rsidRPr="00B34293">
        <w:rPr>
          <w:rFonts w:ascii="Times New Roman" w:hAnsi="Times New Roman" w:cs="Times New Roman"/>
          <w:lang w:val="tr-TR"/>
        </w:rPr>
        <w:tab/>
      </w:r>
      <w:r w:rsidR="0089309B" w:rsidRPr="00B34293">
        <w:rPr>
          <w:rFonts w:ascii="Times New Roman" w:hAnsi="Times New Roman" w:cs="Times New Roman"/>
          <w:color w:val="000000"/>
          <w:lang w:val="tr-TR"/>
        </w:rPr>
        <w:t>BEYKENT ÜNİVERSİTESİ ’nin</w:t>
      </w:r>
      <w:r w:rsidR="00BC5D43" w:rsidRPr="00B34293">
        <w:rPr>
          <w:rFonts w:ascii="Times New Roman" w:hAnsi="Times New Roman" w:cs="Times New Roman"/>
          <w:color w:val="000000"/>
          <w:lang w:val="tr-TR"/>
        </w:rPr>
        <w:t xml:space="preserve"> öğrenci ya da çalışanlarına ait “kişisel veriler” işbu sözleşme kapsamında İşletmeci ile yazılı ve açık bir şekilde paylaşılması durumunda; İşletmeci, işbu kişisel veriler, 6698 sayılı Kişisel Verilerin Korunması Kanunu ile ilgili mevzuat (“Kişisel Veriler Mevzuatı”) kapsamında belirlenen usul, esas ve ilkelere uygun olarak ve sadece sözleşme kapsamındaki yerine getirmekle yükümlü olduğu edimlerin ifası için gerekli olduğu ölçüde işleyeceğini; bu </w:t>
      </w:r>
      <w:r w:rsidR="0072333C" w:rsidRPr="00B34293">
        <w:rPr>
          <w:rFonts w:ascii="Times New Roman" w:hAnsi="Times New Roman" w:cs="Times New Roman"/>
          <w:color w:val="000000"/>
          <w:lang w:val="tr-TR"/>
        </w:rPr>
        <w:t>İDARE</w:t>
      </w:r>
      <w:r w:rsidR="00A14706" w:rsidRPr="00B34293">
        <w:rPr>
          <w:rFonts w:ascii="Times New Roman" w:hAnsi="Times New Roman" w:cs="Times New Roman"/>
          <w:color w:val="000000"/>
          <w:lang w:val="tr-TR"/>
        </w:rPr>
        <w:t xml:space="preserve"> </w:t>
      </w:r>
      <w:r w:rsidR="00BC5D43" w:rsidRPr="00B34293">
        <w:rPr>
          <w:rFonts w:ascii="Times New Roman" w:hAnsi="Times New Roman" w:cs="Times New Roman"/>
          <w:color w:val="000000"/>
          <w:lang w:val="tr-TR"/>
        </w:rPr>
        <w:t xml:space="preserve">leri gizli tutacağını; hiçbir şekilde üçüncü kişilere ya da yurtdışına aktarmayacağını; amacı dışında kullanmayacağını ve herhangi bir işleme tabi tutmayacağını; işbu Sözleşmenin sona ermesi ya da hizmet verilmesinin herhangi bir nedenle son bulması ya da verilerin işlenmesinde herhangi bir geçerli neden kalmaması durumunda söz konusu kişisel verileri derhal imha edeceğini kabul, beyan ve taahhüt eder. </w:t>
      </w:r>
    </w:p>
    <w:p w14:paraId="454D6EEC" w14:textId="77777777" w:rsidR="0038049B" w:rsidRPr="00B34293" w:rsidRDefault="0038049B" w:rsidP="00A8096F">
      <w:pPr>
        <w:spacing w:after="0" w:line="240" w:lineRule="auto"/>
        <w:ind w:left="540" w:hanging="540"/>
        <w:jc w:val="both"/>
        <w:rPr>
          <w:rFonts w:ascii="Times New Roman" w:hAnsi="Times New Roman" w:cs="Times New Roman"/>
          <w:lang w:val="tr-TR"/>
        </w:rPr>
      </w:pPr>
    </w:p>
    <w:p w14:paraId="46A524E2" w14:textId="77777777" w:rsidR="00AF346C" w:rsidRPr="00B34293" w:rsidRDefault="0038049B" w:rsidP="0010779A">
      <w:pPr>
        <w:spacing w:after="0" w:line="240" w:lineRule="auto"/>
        <w:ind w:left="540" w:hanging="540"/>
        <w:jc w:val="both"/>
        <w:rPr>
          <w:rFonts w:ascii="Times New Roman" w:hAnsi="Times New Roman" w:cs="Times New Roman"/>
          <w:color w:val="000000"/>
          <w:lang w:val="tr-TR"/>
        </w:rPr>
      </w:pPr>
      <w:r w:rsidRPr="00B34293">
        <w:rPr>
          <w:rFonts w:ascii="Times New Roman" w:hAnsi="Times New Roman" w:cs="Times New Roman"/>
          <w:b/>
          <w:lang w:val="tr-TR"/>
        </w:rPr>
        <w:t>1</w:t>
      </w:r>
      <w:r w:rsidR="00A8096F" w:rsidRPr="00B34293">
        <w:rPr>
          <w:rFonts w:ascii="Times New Roman" w:hAnsi="Times New Roman" w:cs="Times New Roman"/>
          <w:b/>
          <w:lang w:val="tr-TR"/>
        </w:rPr>
        <w:t>1</w:t>
      </w:r>
      <w:r w:rsidRPr="00B34293">
        <w:rPr>
          <w:rFonts w:ascii="Times New Roman" w:hAnsi="Times New Roman" w:cs="Times New Roman"/>
          <w:b/>
          <w:lang w:val="tr-TR"/>
        </w:rPr>
        <w:t>.</w:t>
      </w:r>
      <w:r w:rsidR="00146679" w:rsidRPr="00B34293">
        <w:rPr>
          <w:rFonts w:ascii="Times New Roman" w:hAnsi="Times New Roman" w:cs="Times New Roman"/>
          <w:b/>
          <w:lang w:val="tr-TR"/>
        </w:rPr>
        <w:t>4</w:t>
      </w:r>
      <w:r w:rsidRPr="00B34293">
        <w:rPr>
          <w:rFonts w:ascii="Times New Roman" w:hAnsi="Times New Roman" w:cs="Times New Roman"/>
          <w:lang w:val="tr-TR"/>
        </w:rPr>
        <w:tab/>
      </w:r>
      <w:r w:rsidR="00BC5D43" w:rsidRPr="00B34293">
        <w:rPr>
          <w:rFonts w:ascii="Times New Roman" w:hAnsi="Times New Roman" w:cs="Times New Roman"/>
          <w:color w:val="000000"/>
          <w:lang w:val="tr-TR"/>
        </w:rPr>
        <w:t xml:space="preserve">İşletmeci, Kişisel Veriler Mevzuatı’na aykırı davranması halinde idari para cezaları da dâhil olmak üzere </w:t>
      </w:r>
      <w:r w:rsidR="0072333C" w:rsidRPr="00B34293">
        <w:rPr>
          <w:rFonts w:ascii="Times New Roman" w:hAnsi="Times New Roman" w:cs="Times New Roman"/>
          <w:color w:val="000000"/>
          <w:lang w:val="tr-TR"/>
        </w:rPr>
        <w:t>İDARE</w:t>
      </w:r>
      <w:r w:rsidR="00BC5D43" w:rsidRPr="00B34293">
        <w:rPr>
          <w:rFonts w:ascii="Times New Roman" w:hAnsi="Times New Roman" w:cs="Times New Roman"/>
          <w:color w:val="000000"/>
          <w:lang w:val="tr-TR"/>
        </w:rPr>
        <w:t xml:space="preserve">’nin uğrayabileceği her türlü zararı, söz konusu zararın doğrudan İşletmecinin bir fiilinden kaynaklandığının kesinleşmiş mahkeme kararı ile saptanmasını müteakip </w:t>
      </w:r>
      <w:r w:rsidR="0072333C" w:rsidRPr="00B34293">
        <w:rPr>
          <w:rFonts w:ascii="Times New Roman" w:hAnsi="Times New Roman" w:cs="Times New Roman"/>
          <w:color w:val="000000"/>
          <w:lang w:val="tr-TR"/>
        </w:rPr>
        <w:t>İDARE</w:t>
      </w:r>
      <w:r w:rsidR="00BC5D43" w:rsidRPr="00B34293">
        <w:rPr>
          <w:rFonts w:ascii="Times New Roman" w:hAnsi="Times New Roman" w:cs="Times New Roman"/>
          <w:color w:val="000000"/>
          <w:lang w:val="tr-TR"/>
        </w:rPr>
        <w:t>’nin ilk yazılı talebi üzerine nakden ve defaten tazmin edecektir.</w:t>
      </w:r>
    </w:p>
    <w:p w14:paraId="4884C113" w14:textId="77777777" w:rsidR="00AF346C" w:rsidRPr="00B34293" w:rsidRDefault="00AF346C" w:rsidP="0038049B">
      <w:pPr>
        <w:spacing w:after="0" w:line="240" w:lineRule="auto"/>
        <w:jc w:val="both"/>
        <w:rPr>
          <w:rFonts w:ascii="Times New Roman" w:hAnsi="Times New Roman" w:cs="Times New Roman"/>
          <w:lang w:val="tr-TR"/>
        </w:rPr>
      </w:pPr>
    </w:p>
    <w:p w14:paraId="27EFE0FA" w14:textId="77777777" w:rsidR="00BC5D43" w:rsidRPr="00B34293" w:rsidRDefault="002A3C22" w:rsidP="007E4418">
      <w:pPr>
        <w:pStyle w:val="ListeParagraf"/>
        <w:numPr>
          <w:ilvl w:val="0"/>
          <w:numId w:val="4"/>
        </w:numPr>
        <w:spacing w:after="0" w:line="240" w:lineRule="auto"/>
        <w:jc w:val="both"/>
        <w:rPr>
          <w:rFonts w:ascii="Times New Roman" w:hAnsi="Times New Roman" w:cs="Times New Roman"/>
          <w:b/>
          <w:lang w:val="tr-TR"/>
        </w:rPr>
      </w:pPr>
      <w:r w:rsidRPr="00B34293">
        <w:rPr>
          <w:rFonts w:ascii="Times New Roman" w:hAnsi="Times New Roman" w:cs="Times New Roman"/>
          <w:b/>
          <w:lang w:val="tr-TR"/>
        </w:rPr>
        <w:t>UYUŞMAZLIK ÇÖZÜM</w:t>
      </w:r>
    </w:p>
    <w:p w14:paraId="38969FF3" w14:textId="77777777" w:rsidR="002A3C22" w:rsidRPr="00B34293" w:rsidRDefault="002A3C22" w:rsidP="0038049B">
      <w:pPr>
        <w:pStyle w:val="ListeParagraf"/>
        <w:spacing w:after="0" w:line="240" w:lineRule="auto"/>
        <w:jc w:val="both"/>
        <w:rPr>
          <w:rFonts w:ascii="Times New Roman" w:hAnsi="Times New Roman" w:cs="Times New Roman"/>
          <w:lang w:val="tr-TR"/>
        </w:rPr>
      </w:pPr>
    </w:p>
    <w:p w14:paraId="058311E9" w14:textId="62F4A58D" w:rsidR="002A3C22" w:rsidRPr="00B34293" w:rsidRDefault="00D3712F" w:rsidP="0038049B">
      <w:pPr>
        <w:spacing w:after="0" w:line="240" w:lineRule="auto"/>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Taraflar işbu Sözleşme’nin uygulanmasından dolayı meydana gelebilecek bütün uyuşmazlıkları önce sulh yolu ile çözmeye çalışacaklarını kabul ve taahhüt ederler. Sulh ile çözülemeyen uyuşmazlıkların çözümünde ise </w:t>
      </w:r>
      <w:r w:rsidR="0089309B" w:rsidRPr="00B34293">
        <w:rPr>
          <w:rFonts w:ascii="Times New Roman" w:hAnsi="Times New Roman" w:cs="Times New Roman"/>
          <w:b/>
          <w:bCs/>
          <w:color w:val="000000"/>
          <w:lang w:val="tr-TR"/>
        </w:rPr>
        <w:t>İstanbul</w:t>
      </w:r>
      <w:r w:rsidR="00E15E71" w:rsidRPr="00B34293">
        <w:rPr>
          <w:rFonts w:ascii="Times New Roman" w:hAnsi="Times New Roman" w:cs="Times New Roman"/>
          <w:b/>
          <w:bCs/>
          <w:color w:val="000000"/>
          <w:lang w:val="tr-TR"/>
        </w:rPr>
        <w:t xml:space="preserve"> </w:t>
      </w:r>
      <w:r w:rsidRPr="00B34293">
        <w:rPr>
          <w:rFonts w:ascii="Times New Roman" w:hAnsi="Times New Roman" w:cs="Times New Roman"/>
          <w:b/>
          <w:bCs/>
          <w:color w:val="000000"/>
          <w:lang w:val="tr-TR"/>
        </w:rPr>
        <w:t>Mahkemeleri ve İcra Daireleri yetkilidir.</w:t>
      </w:r>
    </w:p>
    <w:p w14:paraId="1052C8F3" w14:textId="77777777" w:rsidR="00D3712F" w:rsidRPr="00B34293" w:rsidRDefault="00D3712F" w:rsidP="0038049B">
      <w:pPr>
        <w:spacing w:after="0" w:line="240" w:lineRule="auto"/>
        <w:jc w:val="both"/>
        <w:rPr>
          <w:rFonts w:ascii="Times New Roman" w:hAnsi="Times New Roman" w:cs="Times New Roman"/>
          <w:color w:val="000000"/>
          <w:lang w:val="tr-TR"/>
        </w:rPr>
      </w:pPr>
    </w:p>
    <w:p w14:paraId="52F3D9AF" w14:textId="77777777" w:rsidR="00BC5D43" w:rsidRPr="00B34293" w:rsidRDefault="00BC5D43" w:rsidP="007E4418">
      <w:pPr>
        <w:pStyle w:val="ListeParagraf"/>
        <w:numPr>
          <w:ilvl w:val="0"/>
          <w:numId w:val="4"/>
        </w:numPr>
        <w:spacing w:after="0" w:line="240" w:lineRule="auto"/>
        <w:jc w:val="both"/>
        <w:rPr>
          <w:rFonts w:ascii="Times New Roman" w:hAnsi="Times New Roman" w:cs="Times New Roman"/>
          <w:b/>
          <w:lang w:val="tr-TR"/>
        </w:rPr>
      </w:pPr>
      <w:r w:rsidRPr="00B34293">
        <w:rPr>
          <w:rFonts w:ascii="Times New Roman" w:hAnsi="Times New Roman" w:cs="Times New Roman"/>
          <w:b/>
          <w:lang w:val="tr-TR"/>
        </w:rPr>
        <w:t>TEBLİGAT</w:t>
      </w:r>
    </w:p>
    <w:p w14:paraId="6FF2EC62" w14:textId="77777777" w:rsidR="002A3C22" w:rsidRPr="00B34293" w:rsidRDefault="002A3C22" w:rsidP="0038049B">
      <w:pPr>
        <w:pStyle w:val="ListeParagraf"/>
        <w:spacing w:after="0" w:line="240" w:lineRule="auto"/>
        <w:jc w:val="both"/>
        <w:rPr>
          <w:rFonts w:ascii="Times New Roman" w:hAnsi="Times New Roman" w:cs="Times New Roman"/>
          <w:lang w:val="tr-TR"/>
        </w:rPr>
      </w:pPr>
    </w:p>
    <w:p w14:paraId="55635553" w14:textId="77777777" w:rsidR="00BC5D43" w:rsidRPr="00B34293" w:rsidRDefault="00BC5D43" w:rsidP="0038049B">
      <w:pPr>
        <w:spacing w:after="0" w:line="240" w:lineRule="auto"/>
        <w:jc w:val="both"/>
        <w:rPr>
          <w:rFonts w:ascii="Times New Roman" w:hAnsi="Times New Roman" w:cs="Times New Roman"/>
          <w:lang w:val="tr-TR"/>
        </w:rPr>
      </w:pPr>
      <w:r w:rsidRPr="00B34293">
        <w:rPr>
          <w:rFonts w:ascii="Times New Roman" w:hAnsi="Times New Roman" w:cs="Times New Roman"/>
          <w:color w:val="000000"/>
          <w:lang w:val="tr-TR"/>
        </w:rPr>
        <w:t>Tarafların bu sözleşmede mevcut adresleri, resmi tebligat adresleri olup, adres değişiklikleri, değişikliğin yapıldığı tarihten itibaren 10</w:t>
      </w:r>
      <w:r w:rsidR="002A3C22" w:rsidRPr="00B34293">
        <w:rPr>
          <w:rFonts w:ascii="Times New Roman" w:hAnsi="Times New Roman" w:cs="Times New Roman"/>
          <w:color w:val="000000"/>
          <w:lang w:val="tr-TR"/>
        </w:rPr>
        <w:t xml:space="preserve"> (on)</w:t>
      </w:r>
      <w:r w:rsidRPr="00B34293">
        <w:rPr>
          <w:rFonts w:ascii="Times New Roman" w:hAnsi="Times New Roman" w:cs="Times New Roman"/>
          <w:color w:val="000000"/>
          <w:lang w:val="tr-TR"/>
        </w:rPr>
        <w:t xml:space="preserve"> gün içinde, diğer tarafa yazılı olarak bildirilecektir. Aksi takdirde, bu adresler tebligat adresi olarak geçerliliğini sürdürür.</w:t>
      </w:r>
    </w:p>
    <w:p w14:paraId="5ECD3661" w14:textId="77777777" w:rsidR="0038049B" w:rsidRPr="00B34293" w:rsidRDefault="0038049B" w:rsidP="0038049B">
      <w:pPr>
        <w:spacing w:after="0" w:line="240" w:lineRule="auto"/>
        <w:jc w:val="both"/>
        <w:rPr>
          <w:rFonts w:ascii="Times New Roman" w:hAnsi="Times New Roman" w:cs="Times New Roman"/>
          <w:lang w:val="tr-TR"/>
        </w:rPr>
      </w:pPr>
    </w:p>
    <w:p w14:paraId="01AC104B" w14:textId="77777777" w:rsidR="00BC5D43" w:rsidRPr="00B34293" w:rsidRDefault="00BC5D43" w:rsidP="007E4418">
      <w:pPr>
        <w:pStyle w:val="ListeParagraf"/>
        <w:numPr>
          <w:ilvl w:val="0"/>
          <w:numId w:val="4"/>
        </w:numPr>
        <w:spacing w:after="0" w:line="240" w:lineRule="auto"/>
        <w:jc w:val="both"/>
        <w:rPr>
          <w:rFonts w:ascii="Times New Roman" w:hAnsi="Times New Roman" w:cs="Times New Roman"/>
          <w:b/>
          <w:lang w:val="tr-TR"/>
        </w:rPr>
      </w:pPr>
      <w:r w:rsidRPr="00B34293">
        <w:rPr>
          <w:rFonts w:ascii="Times New Roman" w:hAnsi="Times New Roman" w:cs="Times New Roman"/>
          <w:b/>
          <w:lang w:val="tr-TR"/>
        </w:rPr>
        <w:t>DAMGA VERGİSİ</w:t>
      </w:r>
    </w:p>
    <w:p w14:paraId="40F9B3AF" w14:textId="77777777" w:rsidR="002A3C22" w:rsidRPr="00B34293" w:rsidRDefault="002A3C22" w:rsidP="0038049B">
      <w:pPr>
        <w:pStyle w:val="ListeParagraf"/>
        <w:spacing w:after="0" w:line="240" w:lineRule="auto"/>
        <w:jc w:val="both"/>
        <w:rPr>
          <w:rFonts w:ascii="Times New Roman" w:hAnsi="Times New Roman" w:cs="Times New Roman"/>
          <w:lang w:val="tr-TR"/>
        </w:rPr>
      </w:pPr>
    </w:p>
    <w:p w14:paraId="466F2162" w14:textId="1EA823B5" w:rsidR="00C92479" w:rsidRPr="00B34293" w:rsidRDefault="000751C1" w:rsidP="0038049B">
      <w:pPr>
        <w:spacing w:after="0" w:line="240" w:lineRule="auto"/>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İşbu sözleşmeden doğan damga vergisi İşletmeci tarafından ödenecektir. Damga vergisinin İşletmeci tarafından ödenmesi akabinde, İşletmeci beyanname ve tahakkuk fişinin bir kopyasını </w:t>
      </w:r>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’ye verecektir.</w:t>
      </w:r>
    </w:p>
    <w:p w14:paraId="336E9E29" w14:textId="18DD9073" w:rsidR="0099345C" w:rsidRPr="00B34293" w:rsidRDefault="0099345C" w:rsidP="0038049B">
      <w:pPr>
        <w:spacing w:after="0" w:line="240" w:lineRule="auto"/>
        <w:jc w:val="both"/>
        <w:rPr>
          <w:rFonts w:ascii="Times New Roman" w:hAnsi="Times New Roman" w:cs="Times New Roman"/>
          <w:color w:val="000000"/>
          <w:lang w:val="tr-TR"/>
        </w:rPr>
      </w:pPr>
    </w:p>
    <w:p w14:paraId="06FB37C4" w14:textId="77777777" w:rsidR="0099345C" w:rsidRPr="00B34293" w:rsidRDefault="0099345C" w:rsidP="0038049B">
      <w:pPr>
        <w:spacing w:after="0" w:line="240" w:lineRule="auto"/>
        <w:jc w:val="both"/>
        <w:rPr>
          <w:rFonts w:ascii="Times New Roman" w:hAnsi="Times New Roman" w:cs="Times New Roman"/>
          <w:color w:val="000000"/>
          <w:lang w:val="tr-TR"/>
        </w:rPr>
      </w:pPr>
    </w:p>
    <w:p w14:paraId="30609128" w14:textId="77777777" w:rsidR="000751C1" w:rsidRPr="00B34293" w:rsidRDefault="000751C1" w:rsidP="0038049B">
      <w:pPr>
        <w:spacing w:after="0" w:line="240" w:lineRule="auto"/>
        <w:jc w:val="both"/>
        <w:rPr>
          <w:rFonts w:ascii="Times New Roman" w:hAnsi="Times New Roman" w:cs="Times New Roman"/>
          <w:lang w:val="tr-TR"/>
        </w:rPr>
      </w:pPr>
    </w:p>
    <w:p w14:paraId="03AD7C3C" w14:textId="77777777" w:rsidR="00C92479" w:rsidRPr="00B34293" w:rsidRDefault="00C92479" w:rsidP="007E4418">
      <w:pPr>
        <w:pStyle w:val="ListeParagraf"/>
        <w:numPr>
          <w:ilvl w:val="0"/>
          <w:numId w:val="4"/>
        </w:numPr>
        <w:spacing w:after="0" w:line="240" w:lineRule="auto"/>
        <w:jc w:val="both"/>
        <w:rPr>
          <w:rFonts w:ascii="Times New Roman" w:hAnsi="Times New Roman" w:cs="Times New Roman"/>
          <w:b/>
          <w:lang w:val="tr-TR"/>
        </w:rPr>
      </w:pPr>
      <w:r w:rsidRPr="00B34293">
        <w:rPr>
          <w:rFonts w:ascii="Times New Roman" w:hAnsi="Times New Roman" w:cs="Times New Roman"/>
          <w:b/>
          <w:lang w:val="tr-TR"/>
        </w:rPr>
        <w:lastRenderedPageBreak/>
        <w:t>DİĞER HÜKÜMLER</w:t>
      </w:r>
    </w:p>
    <w:p w14:paraId="3183AEF6" w14:textId="77777777" w:rsidR="00C92479" w:rsidRPr="00B34293" w:rsidRDefault="00C92479" w:rsidP="00C92479">
      <w:pPr>
        <w:spacing w:after="0" w:line="240" w:lineRule="auto"/>
        <w:jc w:val="both"/>
        <w:rPr>
          <w:rFonts w:ascii="Times New Roman" w:hAnsi="Times New Roman" w:cs="Times New Roman"/>
          <w:lang w:val="tr-TR"/>
        </w:rPr>
      </w:pPr>
    </w:p>
    <w:p w14:paraId="23DBF0CE" w14:textId="55C2BB8D" w:rsidR="00C92479" w:rsidRPr="00B34293" w:rsidRDefault="0099345C" w:rsidP="0087664B">
      <w:pPr>
        <w:spacing w:after="0" w:line="240" w:lineRule="auto"/>
        <w:ind w:left="567" w:hanging="567"/>
        <w:jc w:val="both"/>
        <w:rPr>
          <w:rFonts w:ascii="Times New Roman" w:hAnsi="Times New Roman" w:cs="Times New Roman"/>
          <w:color w:val="000000"/>
          <w:lang w:val="tr-TR"/>
        </w:rPr>
      </w:pPr>
      <w:r w:rsidRPr="00B34293">
        <w:rPr>
          <w:rFonts w:ascii="Times New Roman" w:hAnsi="Times New Roman" w:cs="Times New Roman"/>
          <w:b/>
          <w:lang w:val="tr-TR"/>
        </w:rPr>
        <w:t>14</w:t>
      </w:r>
      <w:r w:rsidR="00C92479" w:rsidRPr="00B34293">
        <w:rPr>
          <w:rFonts w:ascii="Times New Roman" w:hAnsi="Times New Roman" w:cs="Times New Roman"/>
          <w:b/>
          <w:lang w:val="tr-TR"/>
        </w:rPr>
        <w:t>.1</w:t>
      </w:r>
      <w:r w:rsidR="00C92479" w:rsidRPr="00B34293">
        <w:rPr>
          <w:rFonts w:ascii="Times New Roman" w:hAnsi="Times New Roman" w:cs="Times New Roman"/>
          <w:lang w:val="tr-TR"/>
        </w:rPr>
        <w:tab/>
      </w:r>
      <w:r w:rsidR="00C92479" w:rsidRPr="00B34293">
        <w:rPr>
          <w:rFonts w:ascii="Times New Roman" w:hAnsi="Times New Roman" w:cs="Times New Roman"/>
          <w:color w:val="000000"/>
          <w:lang w:val="tr-TR"/>
        </w:rPr>
        <w:t>Bu İşletme Sözleşmesi’nde, eklerinde, ilgili senet ve belgelerinde yer alan bazı hüküm, şart ve metinlerde geçersizlik, bağlamazlık, iptal edilebilirlik, kanuna veya resmi makamların talimatlarına herhangi bir şekilde veya icra edilemezlik hali bulunması, diğer hükümlerin ve bu sözleşmenin ve eklerinin, belgelerinin ve senetlerin bağlayıcılığını etkilemez. Tarafların bu sözleşmedeki haklarını kullanmaması hali dahi, bu haklarını dilediği bir zamanda kullanmasını etkilemez.</w:t>
      </w:r>
    </w:p>
    <w:p w14:paraId="47B1D5B8" w14:textId="77777777" w:rsidR="00C92479" w:rsidRPr="00B34293" w:rsidRDefault="00C92479" w:rsidP="008A23E6">
      <w:pPr>
        <w:spacing w:after="0" w:line="240" w:lineRule="auto"/>
        <w:jc w:val="both"/>
        <w:rPr>
          <w:rFonts w:ascii="Times New Roman" w:hAnsi="Times New Roman" w:cs="Times New Roman"/>
          <w:color w:val="000000"/>
          <w:lang w:val="tr-TR"/>
        </w:rPr>
      </w:pPr>
    </w:p>
    <w:p w14:paraId="0C60C73E" w14:textId="48270FA2" w:rsidR="00C92479" w:rsidRPr="00B34293" w:rsidRDefault="00C92479" w:rsidP="00A8096F">
      <w:pPr>
        <w:spacing w:after="0" w:line="240" w:lineRule="auto"/>
        <w:ind w:left="540" w:hanging="540"/>
        <w:jc w:val="both"/>
        <w:rPr>
          <w:rFonts w:ascii="Times New Roman" w:hAnsi="Times New Roman" w:cs="Times New Roman"/>
          <w:color w:val="000000"/>
          <w:lang w:val="tr-TR"/>
        </w:rPr>
      </w:pPr>
      <w:r w:rsidRPr="00B34293">
        <w:rPr>
          <w:rFonts w:ascii="Times New Roman" w:hAnsi="Times New Roman" w:cs="Times New Roman"/>
          <w:b/>
          <w:lang w:val="tr-TR"/>
        </w:rPr>
        <w:t>1</w:t>
      </w:r>
      <w:r w:rsidR="0099345C" w:rsidRPr="00B34293">
        <w:rPr>
          <w:rFonts w:ascii="Times New Roman" w:hAnsi="Times New Roman" w:cs="Times New Roman"/>
          <w:b/>
          <w:lang w:val="tr-TR"/>
        </w:rPr>
        <w:t>4</w:t>
      </w:r>
      <w:r w:rsidRPr="00B34293">
        <w:rPr>
          <w:rFonts w:ascii="Times New Roman" w:hAnsi="Times New Roman" w:cs="Times New Roman"/>
          <w:b/>
          <w:lang w:val="tr-TR"/>
        </w:rPr>
        <w:t>.2</w:t>
      </w:r>
      <w:r w:rsidRPr="00B34293">
        <w:rPr>
          <w:rFonts w:ascii="Times New Roman" w:hAnsi="Times New Roman" w:cs="Times New Roman"/>
          <w:lang w:val="tr-TR"/>
        </w:rPr>
        <w:tab/>
      </w:r>
      <w:r w:rsidRPr="00B34293">
        <w:rPr>
          <w:rFonts w:ascii="Times New Roman" w:hAnsi="Times New Roman" w:cs="Times New Roman"/>
          <w:color w:val="000000"/>
          <w:lang w:val="tr-TR"/>
        </w:rPr>
        <w:t xml:space="preserve">İşbu Sözleşme, sadece yazılı olarak değiştirilebilir, düzeltilebilir ve </w:t>
      </w:r>
      <w:r w:rsidR="0072333C" w:rsidRPr="00B34293">
        <w:rPr>
          <w:rFonts w:ascii="Times New Roman" w:hAnsi="Times New Roman" w:cs="Times New Roman"/>
          <w:color w:val="000000"/>
          <w:lang w:val="tr-TR"/>
        </w:rPr>
        <w:t>İDARE</w:t>
      </w:r>
      <w:r w:rsidRPr="00B34293">
        <w:rPr>
          <w:rFonts w:ascii="Times New Roman" w:hAnsi="Times New Roman" w:cs="Times New Roman"/>
          <w:color w:val="000000"/>
          <w:lang w:val="tr-TR"/>
        </w:rPr>
        <w:t xml:space="preserve"> ile İşletmeci’nin usulüne uygun olarak yetkilendirilmiş temsilcileri tarafından imzalanır. </w:t>
      </w:r>
    </w:p>
    <w:p w14:paraId="77C84F5D" w14:textId="77777777" w:rsidR="00C92479" w:rsidRPr="00B34293" w:rsidRDefault="00C92479" w:rsidP="00A8096F">
      <w:pPr>
        <w:spacing w:after="0" w:line="240" w:lineRule="auto"/>
        <w:ind w:left="540" w:hanging="540"/>
        <w:jc w:val="both"/>
        <w:rPr>
          <w:rFonts w:ascii="Times New Roman" w:hAnsi="Times New Roman" w:cs="Times New Roman"/>
          <w:lang w:val="tr-TR"/>
        </w:rPr>
      </w:pPr>
    </w:p>
    <w:p w14:paraId="5A99ABAE" w14:textId="0CC74ACC" w:rsidR="00C92479" w:rsidRPr="00B34293" w:rsidRDefault="00AB361E" w:rsidP="00A8096F">
      <w:pPr>
        <w:spacing w:after="0" w:line="240" w:lineRule="auto"/>
        <w:ind w:left="540" w:hanging="540"/>
        <w:jc w:val="both"/>
        <w:rPr>
          <w:rFonts w:ascii="Times New Roman" w:hAnsi="Times New Roman" w:cs="Times New Roman"/>
          <w:color w:val="000000"/>
          <w:lang w:val="tr-TR"/>
        </w:rPr>
      </w:pPr>
      <w:r w:rsidRPr="00B34293">
        <w:rPr>
          <w:rFonts w:ascii="Times New Roman" w:hAnsi="Times New Roman" w:cs="Times New Roman"/>
          <w:b/>
          <w:lang w:val="tr-TR"/>
        </w:rPr>
        <w:t>1</w:t>
      </w:r>
      <w:r w:rsidR="0099345C" w:rsidRPr="00B34293">
        <w:rPr>
          <w:rFonts w:ascii="Times New Roman" w:hAnsi="Times New Roman" w:cs="Times New Roman"/>
          <w:b/>
          <w:lang w:val="tr-TR"/>
        </w:rPr>
        <w:t>4</w:t>
      </w:r>
      <w:r w:rsidR="00C92479" w:rsidRPr="00B34293">
        <w:rPr>
          <w:rFonts w:ascii="Times New Roman" w:hAnsi="Times New Roman" w:cs="Times New Roman"/>
          <w:b/>
          <w:lang w:val="tr-TR"/>
        </w:rPr>
        <w:t>.3</w:t>
      </w:r>
      <w:r w:rsidR="00C92479" w:rsidRPr="00B34293">
        <w:rPr>
          <w:rFonts w:ascii="Times New Roman" w:hAnsi="Times New Roman" w:cs="Times New Roman"/>
          <w:lang w:val="tr-TR"/>
        </w:rPr>
        <w:t xml:space="preserve"> </w:t>
      </w:r>
      <w:r w:rsidR="00C92479" w:rsidRPr="00B34293">
        <w:rPr>
          <w:rFonts w:ascii="Times New Roman" w:hAnsi="Times New Roman" w:cs="Times New Roman"/>
          <w:lang w:val="tr-TR"/>
        </w:rPr>
        <w:tab/>
      </w:r>
      <w:r w:rsidR="00C92479" w:rsidRPr="00B34293">
        <w:rPr>
          <w:rFonts w:ascii="Times New Roman" w:hAnsi="Times New Roman" w:cs="Times New Roman"/>
          <w:color w:val="000000"/>
          <w:lang w:val="tr-TR"/>
        </w:rPr>
        <w:t xml:space="preserve">Taraflardan hiçbiri, diğer Tarafın yazılı muvafakatini almadan işbu Sözleşmeyi temlik edemez veya sözleşme ve protokollerden doğan yükümlülüklerini alt-sözleşme yolu ile devredemez. </w:t>
      </w:r>
    </w:p>
    <w:p w14:paraId="545C06A7" w14:textId="77777777" w:rsidR="00C92479" w:rsidRPr="00B34293" w:rsidRDefault="00C92479" w:rsidP="00A8096F">
      <w:pPr>
        <w:spacing w:after="0" w:line="240" w:lineRule="auto"/>
        <w:ind w:left="540" w:hanging="540"/>
        <w:jc w:val="both"/>
        <w:rPr>
          <w:rFonts w:ascii="Times New Roman" w:hAnsi="Times New Roman" w:cs="Times New Roman"/>
          <w:lang w:val="tr-TR"/>
        </w:rPr>
      </w:pPr>
    </w:p>
    <w:p w14:paraId="697829B4" w14:textId="4A07F49A" w:rsidR="00C92479" w:rsidRPr="00B34293" w:rsidRDefault="00C92479" w:rsidP="00A8096F">
      <w:pPr>
        <w:spacing w:after="0" w:line="240" w:lineRule="auto"/>
        <w:ind w:left="540" w:hanging="540"/>
        <w:jc w:val="both"/>
        <w:rPr>
          <w:rFonts w:ascii="Times New Roman" w:hAnsi="Times New Roman" w:cs="Times New Roman"/>
          <w:color w:val="000000"/>
          <w:lang w:val="tr-TR"/>
        </w:rPr>
      </w:pPr>
      <w:r w:rsidRPr="00B34293">
        <w:rPr>
          <w:rFonts w:ascii="Times New Roman" w:hAnsi="Times New Roman" w:cs="Times New Roman"/>
          <w:b/>
          <w:lang w:val="tr-TR"/>
        </w:rPr>
        <w:t>1</w:t>
      </w:r>
      <w:r w:rsidR="0099345C" w:rsidRPr="00B34293">
        <w:rPr>
          <w:rFonts w:ascii="Times New Roman" w:hAnsi="Times New Roman" w:cs="Times New Roman"/>
          <w:b/>
          <w:lang w:val="tr-TR"/>
        </w:rPr>
        <w:t>4</w:t>
      </w:r>
      <w:r w:rsidRPr="00B34293">
        <w:rPr>
          <w:rFonts w:ascii="Times New Roman" w:hAnsi="Times New Roman" w:cs="Times New Roman"/>
          <w:b/>
          <w:lang w:val="tr-TR"/>
        </w:rPr>
        <w:t>.4</w:t>
      </w:r>
      <w:r w:rsidRPr="00B34293">
        <w:rPr>
          <w:rFonts w:ascii="Times New Roman" w:hAnsi="Times New Roman" w:cs="Times New Roman"/>
          <w:lang w:val="tr-TR"/>
        </w:rPr>
        <w:tab/>
        <w:t xml:space="preserve"> </w:t>
      </w:r>
      <w:r w:rsidRPr="00B34293">
        <w:rPr>
          <w:rFonts w:ascii="Times New Roman" w:hAnsi="Times New Roman" w:cs="Times New Roman"/>
          <w:color w:val="000000"/>
          <w:lang w:val="tr-TR"/>
        </w:rPr>
        <w:t>İşbu Sözleşme, Tarafların tam ve eksiksiz mutabakatını teşkil eder ve bu Sözleşmenin konusu ile ilgili olarak Taraflar arasında daha önce yapılmış olan bütün yazılı veya sözlü, sarih ya da zımni, bilumum yazışma, taahhüt ve sözleşmeleri yürürlükten kaldırır ve onların yerine geçerli olur.</w:t>
      </w:r>
    </w:p>
    <w:p w14:paraId="41E4D3F4" w14:textId="77777777" w:rsidR="00C92479" w:rsidRPr="00B34293" w:rsidRDefault="00C92479" w:rsidP="00A8096F">
      <w:pPr>
        <w:spacing w:after="0" w:line="240" w:lineRule="auto"/>
        <w:ind w:left="540" w:hanging="540"/>
        <w:jc w:val="both"/>
        <w:rPr>
          <w:rFonts w:ascii="Times New Roman" w:hAnsi="Times New Roman" w:cs="Times New Roman"/>
          <w:color w:val="000000"/>
          <w:lang w:val="tr-TR"/>
        </w:rPr>
      </w:pPr>
    </w:p>
    <w:p w14:paraId="02A41142" w14:textId="61B34228" w:rsidR="00C92479" w:rsidRPr="00B34293" w:rsidRDefault="00C92479" w:rsidP="00A8096F">
      <w:pPr>
        <w:spacing w:after="0" w:line="240" w:lineRule="auto"/>
        <w:ind w:left="540" w:hanging="540"/>
        <w:jc w:val="both"/>
        <w:rPr>
          <w:rFonts w:ascii="Times New Roman" w:hAnsi="Times New Roman" w:cs="Times New Roman"/>
          <w:color w:val="000000"/>
          <w:lang w:val="tr-TR"/>
        </w:rPr>
      </w:pPr>
      <w:r w:rsidRPr="00B34293">
        <w:rPr>
          <w:rFonts w:ascii="Times New Roman" w:hAnsi="Times New Roman" w:cs="Times New Roman"/>
          <w:b/>
          <w:lang w:val="tr-TR"/>
        </w:rPr>
        <w:t>1</w:t>
      </w:r>
      <w:r w:rsidR="0099345C" w:rsidRPr="00B34293">
        <w:rPr>
          <w:rFonts w:ascii="Times New Roman" w:hAnsi="Times New Roman" w:cs="Times New Roman"/>
          <w:b/>
          <w:lang w:val="tr-TR"/>
        </w:rPr>
        <w:t>4</w:t>
      </w:r>
      <w:r w:rsidRPr="00B34293">
        <w:rPr>
          <w:rFonts w:ascii="Times New Roman" w:hAnsi="Times New Roman" w:cs="Times New Roman"/>
          <w:b/>
          <w:lang w:val="tr-TR"/>
        </w:rPr>
        <w:t>.5</w:t>
      </w:r>
      <w:r w:rsidRPr="00B34293">
        <w:rPr>
          <w:rFonts w:ascii="Times New Roman" w:hAnsi="Times New Roman" w:cs="Times New Roman"/>
          <w:lang w:val="tr-TR"/>
        </w:rPr>
        <w:t xml:space="preserve"> </w:t>
      </w:r>
      <w:r w:rsidRPr="00B34293">
        <w:rPr>
          <w:rFonts w:ascii="Times New Roman" w:hAnsi="Times New Roman" w:cs="Times New Roman"/>
          <w:lang w:val="tr-TR"/>
        </w:rPr>
        <w:tab/>
      </w:r>
      <w:r w:rsidRPr="00B34293">
        <w:rPr>
          <w:rFonts w:ascii="Times New Roman" w:hAnsi="Times New Roman" w:cs="Times New Roman"/>
          <w:color w:val="000000"/>
          <w:lang w:val="tr-TR"/>
        </w:rPr>
        <w:t>Taraflardan herhangi birinin Sözleşmede belirtilen haklardan veya yetkilerden yahut müeyyidelerden birini uygulamaması, söz konusu hakkın ve takip eden hakların kaybı anlamına gelmez ve bu yönde bir teamül oluşturamaz.</w:t>
      </w:r>
    </w:p>
    <w:p w14:paraId="6B36CDBE" w14:textId="77777777" w:rsidR="00E15E71" w:rsidRPr="00B34293" w:rsidRDefault="00E15E71" w:rsidP="00A8096F">
      <w:pPr>
        <w:spacing w:after="0" w:line="240" w:lineRule="auto"/>
        <w:ind w:left="540" w:hanging="540"/>
        <w:jc w:val="both"/>
        <w:rPr>
          <w:rFonts w:ascii="Times New Roman" w:hAnsi="Times New Roman" w:cs="Times New Roman"/>
          <w:lang w:val="tr-TR"/>
        </w:rPr>
      </w:pPr>
    </w:p>
    <w:p w14:paraId="307FD7C8" w14:textId="77777777" w:rsidR="00D02065" w:rsidRPr="00B34293" w:rsidRDefault="00D02065" w:rsidP="0038049B">
      <w:pPr>
        <w:spacing w:after="0" w:line="240" w:lineRule="auto"/>
        <w:jc w:val="both"/>
        <w:rPr>
          <w:rFonts w:ascii="Times New Roman" w:hAnsi="Times New Roman" w:cs="Times New Roman"/>
          <w:lang w:val="tr-TR"/>
        </w:rPr>
      </w:pPr>
    </w:p>
    <w:p w14:paraId="3385D179" w14:textId="77777777" w:rsidR="00BC5D43" w:rsidRPr="00B34293" w:rsidRDefault="00BC5D43" w:rsidP="007E4418">
      <w:pPr>
        <w:pStyle w:val="ListeParagraf"/>
        <w:numPr>
          <w:ilvl w:val="0"/>
          <w:numId w:val="4"/>
        </w:numPr>
        <w:spacing w:after="0" w:line="240" w:lineRule="auto"/>
        <w:jc w:val="both"/>
        <w:rPr>
          <w:rFonts w:ascii="Times New Roman" w:hAnsi="Times New Roman" w:cs="Times New Roman"/>
          <w:b/>
          <w:lang w:val="tr-TR"/>
        </w:rPr>
      </w:pPr>
      <w:r w:rsidRPr="00B34293">
        <w:rPr>
          <w:rFonts w:ascii="Times New Roman" w:hAnsi="Times New Roman" w:cs="Times New Roman"/>
          <w:b/>
          <w:lang w:val="tr-TR"/>
        </w:rPr>
        <w:t xml:space="preserve">EKLER </w:t>
      </w:r>
    </w:p>
    <w:p w14:paraId="2FC1E32E" w14:textId="77777777" w:rsidR="002A3C22" w:rsidRPr="00B34293" w:rsidRDefault="002A3C22" w:rsidP="0038049B">
      <w:pPr>
        <w:pStyle w:val="ListeParagraf"/>
        <w:spacing w:after="0" w:line="240" w:lineRule="auto"/>
        <w:jc w:val="both"/>
        <w:rPr>
          <w:rFonts w:ascii="Times New Roman" w:hAnsi="Times New Roman" w:cs="Times New Roman"/>
          <w:b/>
          <w:lang w:val="tr-TR"/>
        </w:rPr>
      </w:pPr>
    </w:p>
    <w:p w14:paraId="3C35157B" w14:textId="77777777" w:rsidR="000751C1" w:rsidRPr="00B34293" w:rsidRDefault="00BC5D43" w:rsidP="0038049B">
      <w:pPr>
        <w:spacing w:after="0" w:line="240" w:lineRule="auto"/>
        <w:jc w:val="both"/>
        <w:rPr>
          <w:rFonts w:ascii="Times New Roman" w:hAnsi="Times New Roman" w:cs="Times New Roman"/>
          <w:color w:val="000000"/>
          <w:lang w:val="tr-TR"/>
        </w:rPr>
      </w:pPr>
      <w:r w:rsidRPr="00B34293">
        <w:rPr>
          <w:rFonts w:ascii="Times New Roman" w:hAnsi="Times New Roman" w:cs="Times New Roman"/>
          <w:color w:val="000000"/>
          <w:lang w:val="tr-TR"/>
        </w:rPr>
        <w:t>Aşağıda belirtilen ekler işbu Sözleşme’nin ayrılmaz bir parçası olarak işbu Sözleşme ile birlikte yorumlanacaklardır:</w:t>
      </w:r>
    </w:p>
    <w:p w14:paraId="5B85EB3F" w14:textId="77777777" w:rsidR="000751C1" w:rsidRPr="00B34293" w:rsidRDefault="000751C1" w:rsidP="000751C1">
      <w:pPr>
        <w:pStyle w:val="ListeParagraf"/>
        <w:numPr>
          <w:ilvl w:val="0"/>
          <w:numId w:val="2"/>
        </w:numPr>
        <w:spacing w:after="0" w:line="240" w:lineRule="auto"/>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Teknik Şartname </w:t>
      </w:r>
    </w:p>
    <w:p w14:paraId="3B9EA861" w14:textId="77777777" w:rsidR="00E24652" w:rsidRPr="00B34293" w:rsidRDefault="00D02065" w:rsidP="00E24652">
      <w:pPr>
        <w:pStyle w:val="ListeParagraf"/>
        <w:numPr>
          <w:ilvl w:val="0"/>
          <w:numId w:val="2"/>
        </w:numPr>
        <w:spacing w:after="0" w:line="240" w:lineRule="auto"/>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İdari Şartname </w:t>
      </w:r>
    </w:p>
    <w:p w14:paraId="50AE5892" w14:textId="77777777" w:rsidR="00E24652" w:rsidRPr="00B34293" w:rsidRDefault="00FA1256" w:rsidP="00E24652">
      <w:pPr>
        <w:pStyle w:val="ListeParagraf"/>
        <w:numPr>
          <w:ilvl w:val="0"/>
          <w:numId w:val="2"/>
        </w:numPr>
        <w:spacing w:after="0" w:line="240" w:lineRule="auto"/>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Birim fiyat </w:t>
      </w:r>
      <w:r w:rsidR="00146679" w:rsidRPr="00B34293">
        <w:rPr>
          <w:rFonts w:ascii="Times New Roman" w:hAnsi="Times New Roman" w:cs="Times New Roman"/>
          <w:color w:val="000000"/>
          <w:lang w:val="tr-TR"/>
        </w:rPr>
        <w:t>Teklif</w:t>
      </w:r>
      <w:r w:rsidR="007909BA" w:rsidRPr="00B34293">
        <w:rPr>
          <w:rFonts w:ascii="Times New Roman" w:hAnsi="Times New Roman" w:cs="Times New Roman"/>
          <w:color w:val="000000"/>
          <w:lang w:val="tr-TR"/>
        </w:rPr>
        <w:t xml:space="preserve"> Mektubu</w:t>
      </w:r>
    </w:p>
    <w:p w14:paraId="4B88AFE1" w14:textId="77777777" w:rsidR="00E24652" w:rsidRPr="00B34293" w:rsidRDefault="00E24652" w:rsidP="00E24652">
      <w:pPr>
        <w:pStyle w:val="ListeParagraf"/>
        <w:numPr>
          <w:ilvl w:val="0"/>
          <w:numId w:val="2"/>
        </w:numPr>
        <w:spacing w:after="0" w:line="240" w:lineRule="auto"/>
        <w:jc w:val="both"/>
        <w:rPr>
          <w:rFonts w:ascii="Times New Roman" w:hAnsi="Times New Roman" w:cs="Times New Roman"/>
          <w:color w:val="000000"/>
          <w:lang w:val="tr-TR"/>
        </w:rPr>
      </w:pPr>
      <w:r w:rsidRPr="00B34293">
        <w:rPr>
          <w:rFonts w:ascii="Times New Roman" w:hAnsi="Times New Roman" w:cs="Times New Roman"/>
          <w:color w:val="000000"/>
          <w:lang w:val="tr-TR"/>
        </w:rPr>
        <w:t xml:space="preserve">Envanter Listesi </w:t>
      </w:r>
    </w:p>
    <w:p w14:paraId="55D03895" w14:textId="08737EA6" w:rsidR="00E24652" w:rsidRPr="00B34293" w:rsidRDefault="0089309B" w:rsidP="00E24652">
      <w:pPr>
        <w:pStyle w:val="ListeParagraf"/>
        <w:numPr>
          <w:ilvl w:val="0"/>
          <w:numId w:val="2"/>
        </w:numPr>
        <w:spacing w:after="0" w:line="240" w:lineRule="auto"/>
        <w:jc w:val="both"/>
        <w:rPr>
          <w:rFonts w:ascii="Times New Roman" w:hAnsi="Times New Roman" w:cs="Times New Roman"/>
          <w:color w:val="000000"/>
          <w:lang w:val="tr-TR"/>
        </w:rPr>
      </w:pPr>
      <w:r w:rsidRPr="00B34293">
        <w:rPr>
          <w:rFonts w:ascii="Times New Roman" w:hAnsi="Times New Roman" w:cs="Times New Roman"/>
          <w:color w:val="000000"/>
          <w:lang w:val="tr-TR"/>
        </w:rPr>
        <w:t>Beykent</w:t>
      </w:r>
      <w:r w:rsidR="00FA1256" w:rsidRPr="00B34293">
        <w:rPr>
          <w:rFonts w:ascii="Times New Roman" w:hAnsi="Times New Roman" w:cs="Times New Roman"/>
          <w:color w:val="000000"/>
          <w:lang w:val="tr-TR"/>
        </w:rPr>
        <w:t xml:space="preserve"> </w:t>
      </w:r>
      <w:r w:rsidR="00E24652" w:rsidRPr="00B34293">
        <w:rPr>
          <w:rFonts w:ascii="Times New Roman" w:hAnsi="Times New Roman" w:cs="Times New Roman"/>
          <w:color w:val="000000"/>
          <w:lang w:val="tr-TR"/>
        </w:rPr>
        <w:t>Üniversitesi Tedarikçi</w:t>
      </w:r>
      <w:r w:rsidR="00FA1256" w:rsidRPr="00B34293">
        <w:rPr>
          <w:rFonts w:ascii="Times New Roman" w:hAnsi="Times New Roman" w:cs="Times New Roman"/>
          <w:color w:val="000000"/>
          <w:lang w:val="tr-TR"/>
        </w:rPr>
        <w:t xml:space="preserve"> ve tedarikçi çalışanı aydınlatma metni</w:t>
      </w:r>
      <w:r w:rsidR="00E24652" w:rsidRPr="00B34293">
        <w:rPr>
          <w:rFonts w:ascii="Times New Roman" w:hAnsi="Times New Roman" w:cs="Times New Roman"/>
          <w:color w:val="000000"/>
          <w:lang w:val="tr-TR"/>
        </w:rPr>
        <w:t xml:space="preserve"> </w:t>
      </w:r>
    </w:p>
    <w:p w14:paraId="131EF9E3" w14:textId="77777777" w:rsidR="002A3C22" w:rsidRPr="00B34293" w:rsidRDefault="002A3C22" w:rsidP="0038049B">
      <w:pPr>
        <w:spacing w:after="0" w:line="240" w:lineRule="auto"/>
        <w:jc w:val="both"/>
        <w:rPr>
          <w:rFonts w:ascii="Times New Roman" w:hAnsi="Times New Roman" w:cs="Times New Roman"/>
          <w:color w:val="000000"/>
          <w:lang w:val="tr-TR"/>
        </w:rPr>
      </w:pPr>
    </w:p>
    <w:p w14:paraId="4A4BCEFD" w14:textId="77777777" w:rsidR="0089309B" w:rsidRPr="00B34293" w:rsidRDefault="0089309B" w:rsidP="0089309B">
      <w:pPr>
        <w:spacing w:after="200" w:line="276" w:lineRule="auto"/>
        <w:rPr>
          <w:rStyle w:val="FontStyle44"/>
          <w:rFonts w:ascii="Times New Roman" w:hAnsi="Times New Roman" w:cs="Times New Roman"/>
          <w:sz w:val="22"/>
          <w:szCs w:val="22"/>
          <w:lang w:val="tr-TR"/>
        </w:rPr>
      </w:pPr>
      <w:r w:rsidRPr="00B34293">
        <w:rPr>
          <w:rFonts w:ascii="Times New Roman" w:hAnsi="Times New Roman" w:cs="Times New Roman"/>
          <w:b/>
          <w:lang w:val="tr-TR"/>
        </w:rPr>
        <w:t>16</w:t>
      </w:r>
      <w:r w:rsidRPr="00B34293">
        <w:rPr>
          <w:rFonts w:ascii="Times New Roman" w:hAnsi="Times New Roman" w:cs="Times New Roman"/>
          <w:b/>
          <w:lang w:val="tr-TR"/>
        </w:rPr>
        <w:tab/>
      </w:r>
      <w:r w:rsidRPr="00B34293">
        <w:rPr>
          <w:rStyle w:val="FontStyle44"/>
          <w:rFonts w:ascii="Times New Roman" w:hAnsi="Times New Roman" w:cs="Times New Roman"/>
          <w:sz w:val="22"/>
          <w:szCs w:val="22"/>
          <w:lang w:val="tr-TR"/>
        </w:rPr>
        <w:t>PERFORMANS KRİTERLERİ VE UYGULAMALARI</w:t>
      </w:r>
    </w:p>
    <w:p w14:paraId="09ECB3C8" w14:textId="77777777" w:rsidR="0089309B" w:rsidRPr="00B34293" w:rsidRDefault="0089309B" w:rsidP="0089309B">
      <w:pPr>
        <w:pStyle w:val="Style3"/>
        <w:tabs>
          <w:tab w:val="left" w:pos="450"/>
        </w:tabs>
        <w:spacing w:line="360" w:lineRule="auto"/>
        <w:rPr>
          <w:rStyle w:val="FontStyle44"/>
          <w:rFonts w:ascii="Times New Roman" w:hAnsi="Times New Roman" w:cs="Times New Roman"/>
          <w:sz w:val="22"/>
          <w:szCs w:val="22"/>
        </w:rPr>
      </w:pPr>
      <w:r w:rsidRPr="00B34293">
        <w:rPr>
          <w:rFonts w:ascii="Times New Roman" w:hAnsi="Times New Roman"/>
          <w:b/>
          <w:sz w:val="22"/>
          <w:szCs w:val="22"/>
        </w:rPr>
        <w:t>16.1</w:t>
      </w:r>
      <w:r w:rsidRPr="00B34293">
        <w:rPr>
          <w:rFonts w:ascii="Times New Roman" w:hAnsi="Times New Roman"/>
          <w:b/>
          <w:sz w:val="22"/>
          <w:szCs w:val="22"/>
        </w:rPr>
        <w:tab/>
      </w:r>
      <w:r w:rsidRPr="00B34293">
        <w:rPr>
          <w:rStyle w:val="FontStyle44"/>
          <w:rFonts w:ascii="Times New Roman" w:hAnsi="Times New Roman" w:cs="Times New Roman"/>
          <w:sz w:val="22"/>
          <w:szCs w:val="22"/>
        </w:rPr>
        <w:t xml:space="preserve">PERFORMANS KRİTERLERİ </w:t>
      </w:r>
    </w:p>
    <w:p w14:paraId="37D6CB7C" w14:textId="64FAC87C" w:rsidR="0089309B" w:rsidRPr="00B34293" w:rsidRDefault="0089309B" w:rsidP="0089309B">
      <w:pPr>
        <w:spacing w:after="0" w:line="240" w:lineRule="auto"/>
        <w:jc w:val="both"/>
        <w:rPr>
          <w:rStyle w:val="FontStyle44"/>
          <w:rFonts w:ascii="Times New Roman" w:hAnsi="Times New Roman" w:cs="Times New Roman"/>
          <w:b w:val="0"/>
          <w:sz w:val="22"/>
          <w:szCs w:val="22"/>
          <w:lang w:val="tr-TR"/>
        </w:rPr>
      </w:pPr>
      <w:r w:rsidRPr="00B34293">
        <w:rPr>
          <w:rStyle w:val="FontStyle44"/>
          <w:rFonts w:ascii="Times New Roman" w:hAnsi="Times New Roman" w:cs="Times New Roman"/>
          <w:b w:val="0"/>
          <w:sz w:val="22"/>
          <w:szCs w:val="22"/>
          <w:lang w:val="tr-TR"/>
        </w:rPr>
        <w:t>%80 ve altı performans gösterilmesi Sözleşme’nin fesih edilmesine sebep olur.</w:t>
      </w:r>
    </w:p>
    <w:p w14:paraId="6F5BB19B" w14:textId="77777777" w:rsidR="003C7FA9" w:rsidRPr="00B34293" w:rsidRDefault="003C7FA9" w:rsidP="0089309B">
      <w:pPr>
        <w:spacing w:after="0" w:line="240" w:lineRule="auto"/>
        <w:jc w:val="both"/>
        <w:rPr>
          <w:rStyle w:val="FontStyle44"/>
          <w:rFonts w:ascii="Times New Roman" w:hAnsi="Times New Roman" w:cs="Times New Roman"/>
          <w:b w:val="0"/>
          <w:sz w:val="22"/>
          <w:szCs w:val="22"/>
          <w:lang w:val="tr-TR"/>
        </w:rPr>
      </w:pPr>
    </w:p>
    <w:p w14:paraId="03EA1E9C" w14:textId="2E14CF26" w:rsidR="0089309B" w:rsidRPr="00B34293" w:rsidRDefault="0089309B" w:rsidP="0089309B">
      <w:pPr>
        <w:spacing w:after="0" w:line="240" w:lineRule="auto"/>
        <w:jc w:val="both"/>
        <w:rPr>
          <w:rStyle w:val="FontStyle44"/>
          <w:rFonts w:ascii="Times New Roman" w:hAnsi="Times New Roman" w:cs="Times New Roman"/>
          <w:sz w:val="22"/>
          <w:szCs w:val="22"/>
          <w:lang w:val="tr-TR"/>
        </w:rPr>
      </w:pPr>
      <w:r w:rsidRPr="00B34293">
        <w:rPr>
          <w:rStyle w:val="FontStyle44"/>
          <w:rFonts w:ascii="Times New Roman" w:hAnsi="Times New Roman" w:cs="Times New Roman"/>
          <w:sz w:val="22"/>
          <w:szCs w:val="22"/>
          <w:lang w:val="tr-TR"/>
        </w:rPr>
        <w:t>16.2</w:t>
      </w:r>
      <w:r w:rsidRPr="00B34293">
        <w:rPr>
          <w:rStyle w:val="FontStyle44"/>
          <w:rFonts w:ascii="Times New Roman" w:hAnsi="Times New Roman" w:cs="Times New Roman"/>
          <w:b w:val="0"/>
          <w:sz w:val="22"/>
          <w:szCs w:val="22"/>
          <w:lang w:val="tr-TR"/>
        </w:rPr>
        <w:tab/>
      </w:r>
      <w:r w:rsidRPr="00B34293">
        <w:rPr>
          <w:rStyle w:val="FontStyle44"/>
          <w:rFonts w:ascii="Times New Roman" w:hAnsi="Times New Roman" w:cs="Times New Roman"/>
          <w:sz w:val="22"/>
          <w:szCs w:val="22"/>
          <w:lang w:val="tr-TR"/>
        </w:rPr>
        <w:t>HİZMET</w:t>
      </w:r>
    </w:p>
    <w:p w14:paraId="245477FE" w14:textId="77777777" w:rsidR="0089309B" w:rsidRPr="00B34293" w:rsidRDefault="0089309B" w:rsidP="0089309B">
      <w:pPr>
        <w:pStyle w:val="Style3"/>
        <w:tabs>
          <w:tab w:val="left" w:pos="1282"/>
        </w:tabs>
        <w:spacing w:line="360" w:lineRule="auto"/>
        <w:rPr>
          <w:rStyle w:val="FontStyle44"/>
          <w:rFonts w:ascii="Times New Roman" w:hAnsi="Times New Roman" w:cs="Times New Roman"/>
          <w:b w:val="0"/>
          <w:sz w:val="22"/>
          <w:szCs w:val="22"/>
        </w:rPr>
      </w:pPr>
      <w:r w:rsidRPr="00B34293">
        <w:rPr>
          <w:rStyle w:val="FontStyle44"/>
          <w:rFonts w:ascii="Times New Roman" w:hAnsi="Times New Roman" w:cs="Times New Roman"/>
          <w:b w:val="0"/>
          <w:sz w:val="22"/>
          <w:szCs w:val="22"/>
        </w:rPr>
        <w:t xml:space="preserve">%80 ve üzeri performans BAŞARILI kabul edilir. </w:t>
      </w:r>
    </w:p>
    <w:p w14:paraId="578C239D" w14:textId="77777777" w:rsidR="0089309B" w:rsidRPr="00B34293" w:rsidRDefault="0089309B" w:rsidP="0089309B">
      <w:pPr>
        <w:pStyle w:val="Style3"/>
        <w:tabs>
          <w:tab w:val="left" w:pos="1282"/>
        </w:tabs>
        <w:spacing w:line="360" w:lineRule="auto"/>
        <w:rPr>
          <w:rStyle w:val="FontStyle44"/>
          <w:rFonts w:ascii="Times New Roman" w:hAnsi="Times New Roman" w:cs="Times New Roman"/>
          <w:b w:val="0"/>
          <w:sz w:val="22"/>
          <w:szCs w:val="22"/>
        </w:rPr>
      </w:pPr>
      <w:r w:rsidRPr="00B34293">
        <w:rPr>
          <w:rStyle w:val="FontStyle44"/>
          <w:rFonts w:ascii="Times New Roman" w:hAnsi="Times New Roman" w:cs="Times New Roman"/>
          <w:b w:val="0"/>
          <w:sz w:val="22"/>
          <w:szCs w:val="22"/>
        </w:rPr>
        <w:t xml:space="preserve">Rektörlük, Genel Sekreterlik veya Satınalma birimi tarafından iletilen her bir uyarı -1 puan değer taşır. </w:t>
      </w:r>
      <w:r w:rsidRPr="00B34293">
        <w:rPr>
          <w:rStyle w:val="FontStyle44"/>
          <w:rFonts w:ascii="Times New Roman" w:hAnsi="Times New Roman" w:cs="Times New Roman"/>
          <w:b w:val="0"/>
          <w:sz w:val="22"/>
          <w:szCs w:val="22"/>
        </w:rPr>
        <w:tab/>
      </w:r>
      <w:r w:rsidRPr="00B34293">
        <w:rPr>
          <w:rStyle w:val="FontStyle44"/>
          <w:rFonts w:ascii="Times New Roman" w:hAnsi="Times New Roman" w:cs="Times New Roman"/>
          <w:b w:val="0"/>
          <w:sz w:val="22"/>
          <w:szCs w:val="22"/>
        </w:rPr>
        <w:tab/>
      </w:r>
      <w:r w:rsidRPr="00B34293">
        <w:rPr>
          <w:rStyle w:val="FontStyle44"/>
          <w:rFonts w:ascii="Times New Roman" w:hAnsi="Times New Roman" w:cs="Times New Roman"/>
          <w:b w:val="0"/>
          <w:sz w:val="22"/>
          <w:szCs w:val="22"/>
        </w:rPr>
        <w:tab/>
      </w:r>
    </w:p>
    <w:p w14:paraId="363F1DCB" w14:textId="77777777" w:rsidR="0089309B" w:rsidRPr="00B34293" w:rsidRDefault="0089309B" w:rsidP="0089309B">
      <w:pPr>
        <w:pStyle w:val="Style3"/>
        <w:numPr>
          <w:ilvl w:val="0"/>
          <w:numId w:val="8"/>
        </w:numPr>
        <w:tabs>
          <w:tab w:val="left" w:pos="720"/>
        </w:tabs>
        <w:spacing w:line="360" w:lineRule="auto"/>
        <w:rPr>
          <w:rStyle w:val="FontStyle44"/>
          <w:rFonts w:ascii="Times New Roman" w:hAnsi="Times New Roman" w:cs="Times New Roman"/>
          <w:b w:val="0"/>
          <w:sz w:val="22"/>
          <w:szCs w:val="22"/>
        </w:rPr>
      </w:pPr>
      <w:r w:rsidRPr="00B34293">
        <w:rPr>
          <w:rStyle w:val="FontStyle44"/>
          <w:rFonts w:ascii="Times New Roman" w:hAnsi="Times New Roman" w:cs="Times New Roman"/>
          <w:b w:val="0"/>
          <w:sz w:val="22"/>
          <w:szCs w:val="22"/>
        </w:rPr>
        <w:t>Hizmet personelinin yönetmeliklere uygun olarak eğitimlere katılması ve sertifikasyonların Üniversite'ye ibrazı</w:t>
      </w:r>
    </w:p>
    <w:p w14:paraId="2E66D3D5" w14:textId="77777777" w:rsidR="0089309B" w:rsidRPr="00B34293" w:rsidRDefault="0089309B" w:rsidP="0089309B">
      <w:pPr>
        <w:pStyle w:val="Style3"/>
        <w:numPr>
          <w:ilvl w:val="0"/>
          <w:numId w:val="8"/>
        </w:numPr>
        <w:tabs>
          <w:tab w:val="left" w:pos="720"/>
        </w:tabs>
        <w:spacing w:line="360" w:lineRule="auto"/>
        <w:rPr>
          <w:rStyle w:val="FontStyle44"/>
          <w:rFonts w:ascii="Times New Roman" w:hAnsi="Times New Roman" w:cs="Times New Roman"/>
          <w:b w:val="0"/>
          <w:sz w:val="22"/>
          <w:szCs w:val="22"/>
        </w:rPr>
      </w:pPr>
      <w:r w:rsidRPr="00B34293">
        <w:rPr>
          <w:rStyle w:val="FontStyle44"/>
          <w:rFonts w:ascii="Times New Roman" w:hAnsi="Times New Roman" w:cs="Times New Roman"/>
          <w:b w:val="0"/>
          <w:sz w:val="22"/>
          <w:szCs w:val="22"/>
        </w:rPr>
        <w:t>Tüm şikâyet ve önerilere maksimum 48 saat içerisinde yazılı olarak dönüşlerin tamamlanması</w:t>
      </w:r>
    </w:p>
    <w:p w14:paraId="39D9591D" w14:textId="77777777" w:rsidR="0089309B" w:rsidRPr="00B34293" w:rsidRDefault="0089309B" w:rsidP="0089309B">
      <w:pPr>
        <w:pStyle w:val="Style3"/>
        <w:numPr>
          <w:ilvl w:val="0"/>
          <w:numId w:val="8"/>
        </w:numPr>
        <w:tabs>
          <w:tab w:val="left" w:pos="720"/>
        </w:tabs>
        <w:spacing w:line="360" w:lineRule="auto"/>
        <w:rPr>
          <w:rStyle w:val="FontStyle44"/>
          <w:rFonts w:ascii="Times New Roman" w:hAnsi="Times New Roman" w:cs="Times New Roman"/>
          <w:b w:val="0"/>
          <w:sz w:val="22"/>
          <w:szCs w:val="22"/>
        </w:rPr>
      </w:pPr>
      <w:r w:rsidRPr="00B34293">
        <w:rPr>
          <w:rStyle w:val="FontStyle44"/>
          <w:rFonts w:ascii="Times New Roman" w:hAnsi="Times New Roman" w:cs="Times New Roman"/>
          <w:b w:val="0"/>
          <w:sz w:val="22"/>
          <w:szCs w:val="22"/>
        </w:rPr>
        <w:t xml:space="preserve">İşten ayrılan personelin yerine ya da İDARE’nin personel değişikliği talebi halinde personel ihtiyacı olması durumunda 1 hafta içerisinde yeni personelin alınması </w:t>
      </w:r>
    </w:p>
    <w:p w14:paraId="723A217C" w14:textId="4F521827" w:rsidR="0089309B" w:rsidRPr="00B34293" w:rsidRDefault="0089309B" w:rsidP="0089309B">
      <w:pPr>
        <w:spacing w:after="0" w:line="240" w:lineRule="auto"/>
        <w:jc w:val="both"/>
        <w:rPr>
          <w:rStyle w:val="FontStyle44"/>
          <w:rFonts w:ascii="Times New Roman" w:hAnsi="Times New Roman" w:cs="Times New Roman"/>
          <w:b w:val="0"/>
          <w:sz w:val="22"/>
          <w:szCs w:val="22"/>
          <w:lang w:val="tr-TR"/>
        </w:rPr>
      </w:pPr>
      <w:r w:rsidRPr="00B34293">
        <w:rPr>
          <w:rStyle w:val="FontStyle44"/>
          <w:rFonts w:ascii="Times New Roman" w:hAnsi="Times New Roman" w:cs="Times New Roman"/>
          <w:b w:val="0"/>
          <w:sz w:val="22"/>
          <w:szCs w:val="22"/>
          <w:lang w:val="tr-TR"/>
        </w:rPr>
        <w:lastRenderedPageBreak/>
        <w:t>Üniversite tarafından belirlenen minimum gramajlara uyulması gerekmektedir.</w:t>
      </w:r>
    </w:p>
    <w:p w14:paraId="1B757AF1" w14:textId="763EFFB0" w:rsidR="003C7FA9" w:rsidRPr="00B34293" w:rsidRDefault="003C7FA9" w:rsidP="0089309B">
      <w:pPr>
        <w:spacing w:after="0" w:line="240" w:lineRule="auto"/>
        <w:jc w:val="both"/>
        <w:rPr>
          <w:rStyle w:val="FontStyle44"/>
          <w:rFonts w:ascii="Times New Roman" w:hAnsi="Times New Roman" w:cs="Times New Roman"/>
          <w:b w:val="0"/>
          <w:sz w:val="22"/>
          <w:szCs w:val="22"/>
          <w:lang w:val="tr-TR"/>
        </w:rPr>
      </w:pPr>
    </w:p>
    <w:p w14:paraId="61D20C72" w14:textId="1CF5DE2C" w:rsidR="003C7FA9" w:rsidRPr="00B34293" w:rsidRDefault="003C7FA9" w:rsidP="003C7FA9">
      <w:pPr>
        <w:pStyle w:val="Style3"/>
        <w:tabs>
          <w:tab w:val="left" w:pos="450"/>
        </w:tabs>
        <w:spacing w:line="360" w:lineRule="auto"/>
        <w:rPr>
          <w:rStyle w:val="FontStyle44"/>
          <w:rFonts w:ascii="Times New Roman" w:hAnsi="Times New Roman" w:cs="Times New Roman"/>
          <w:sz w:val="22"/>
          <w:szCs w:val="22"/>
        </w:rPr>
      </w:pPr>
      <w:r w:rsidRPr="00B34293">
        <w:rPr>
          <w:rStyle w:val="FontStyle44"/>
          <w:rFonts w:ascii="Times New Roman" w:hAnsi="Times New Roman" w:cs="Times New Roman"/>
          <w:sz w:val="22"/>
          <w:szCs w:val="22"/>
        </w:rPr>
        <w:t xml:space="preserve">16.3 </w:t>
      </w:r>
      <w:r w:rsidRPr="00B34293">
        <w:rPr>
          <w:rStyle w:val="FontStyle44"/>
          <w:rFonts w:ascii="Times New Roman" w:hAnsi="Times New Roman" w:cs="Times New Roman"/>
          <w:sz w:val="22"/>
          <w:szCs w:val="22"/>
        </w:rPr>
        <w:tab/>
      </w:r>
      <w:r w:rsidRPr="00B34293">
        <w:rPr>
          <w:rStyle w:val="FontStyle44"/>
          <w:rFonts w:ascii="Times New Roman" w:hAnsi="Times New Roman" w:cs="Times New Roman"/>
          <w:sz w:val="22"/>
          <w:szCs w:val="22"/>
        </w:rPr>
        <w:tab/>
        <w:t xml:space="preserve">İSG </w:t>
      </w:r>
    </w:p>
    <w:p w14:paraId="52344EC6" w14:textId="77777777" w:rsidR="003C7FA9" w:rsidRPr="00B34293" w:rsidRDefault="003C7FA9" w:rsidP="003C7FA9">
      <w:pPr>
        <w:pStyle w:val="Style3"/>
        <w:tabs>
          <w:tab w:val="left" w:pos="450"/>
        </w:tabs>
        <w:spacing w:line="360" w:lineRule="auto"/>
        <w:ind w:left="450" w:hanging="450"/>
        <w:rPr>
          <w:rStyle w:val="FontStyle44"/>
          <w:rFonts w:ascii="Times New Roman" w:hAnsi="Times New Roman" w:cs="Times New Roman"/>
          <w:b w:val="0"/>
          <w:sz w:val="22"/>
          <w:szCs w:val="22"/>
        </w:rPr>
      </w:pPr>
      <w:r w:rsidRPr="00B34293">
        <w:rPr>
          <w:rStyle w:val="FontStyle44"/>
          <w:rFonts w:ascii="Times New Roman" w:hAnsi="Times New Roman" w:cs="Times New Roman"/>
          <w:b w:val="0"/>
          <w:sz w:val="22"/>
          <w:szCs w:val="22"/>
        </w:rPr>
        <w:t xml:space="preserve">%80 ve üzeri performans BAŞARILI kabul edilir.  </w:t>
      </w:r>
    </w:p>
    <w:p w14:paraId="3BBEE835" w14:textId="77777777" w:rsidR="003C7FA9" w:rsidRPr="00B34293" w:rsidRDefault="003C7FA9" w:rsidP="003C7FA9">
      <w:pPr>
        <w:pStyle w:val="Style3"/>
        <w:tabs>
          <w:tab w:val="left" w:pos="0"/>
        </w:tabs>
        <w:spacing w:line="360" w:lineRule="auto"/>
        <w:rPr>
          <w:rStyle w:val="FontStyle44"/>
          <w:rFonts w:ascii="Times New Roman" w:hAnsi="Times New Roman" w:cs="Times New Roman"/>
          <w:b w:val="0"/>
          <w:sz w:val="22"/>
          <w:szCs w:val="22"/>
        </w:rPr>
      </w:pPr>
      <w:r w:rsidRPr="00B34293">
        <w:rPr>
          <w:rStyle w:val="FontStyle44"/>
          <w:rFonts w:ascii="Times New Roman" w:hAnsi="Times New Roman" w:cs="Times New Roman"/>
          <w:b w:val="0"/>
          <w:sz w:val="22"/>
          <w:szCs w:val="22"/>
        </w:rPr>
        <w:t>Rektörlük, Genel Sekreterlik veya Satınalma birimi tarafından iletilen her bir uyarı -1 puan değer taşır.</w:t>
      </w:r>
      <w:r w:rsidRPr="00B34293">
        <w:rPr>
          <w:rStyle w:val="FontStyle44"/>
          <w:rFonts w:ascii="Times New Roman" w:hAnsi="Times New Roman" w:cs="Times New Roman"/>
          <w:b w:val="0"/>
          <w:sz w:val="22"/>
          <w:szCs w:val="22"/>
        </w:rPr>
        <w:tab/>
      </w:r>
    </w:p>
    <w:p w14:paraId="25DF10C6" w14:textId="77777777" w:rsidR="003C7FA9" w:rsidRPr="00B34293" w:rsidRDefault="003C7FA9" w:rsidP="003C7FA9">
      <w:pPr>
        <w:pStyle w:val="Style3"/>
        <w:numPr>
          <w:ilvl w:val="0"/>
          <w:numId w:val="8"/>
        </w:numPr>
        <w:spacing w:line="360" w:lineRule="auto"/>
        <w:rPr>
          <w:rStyle w:val="FontStyle44"/>
          <w:rFonts w:ascii="Times New Roman" w:hAnsi="Times New Roman" w:cs="Times New Roman"/>
          <w:b w:val="0"/>
          <w:sz w:val="22"/>
          <w:szCs w:val="22"/>
        </w:rPr>
      </w:pPr>
      <w:r w:rsidRPr="00B34293">
        <w:rPr>
          <w:rStyle w:val="FontStyle44"/>
          <w:rFonts w:ascii="Times New Roman" w:hAnsi="Times New Roman" w:cs="Times New Roman"/>
          <w:b w:val="0"/>
          <w:sz w:val="22"/>
          <w:szCs w:val="22"/>
        </w:rPr>
        <w:t>Atıkların geri dönüşüm/geri kazanım koşullarına uygun olarak ayrıştırılması gerekmektedir.</w:t>
      </w:r>
    </w:p>
    <w:p w14:paraId="79933566" w14:textId="77777777" w:rsidR="003C7FA9" w:rsidRPr="00B34293" w:rsidRDefault="003C7FA9" w:rsidP="003C7FA9">
      <w:pPr>
        <w:pStyle w:val="Style3"/>
        <w:numPr>
          <w:ilvl w:val="0"/>
          <w:numId w:val="8"/>
        </w:numPr>
        <w:spacing w:line="360" w:lineRule="auto"/>
        <w:rPr>
          <w:rStyle w:val="FontStyle44"/>
          <w:rFonts w:ascii="Times New Roman" w:hAnsi="Times New Roman" w:cs="Times New Roman"/>
          <w:b w:val="0"/>
          <w:sz w:val="22"/>
          <w:szCs w:val="22"/>
        </w:rPr>
      </w:pPr>
      <w:r w:rsidRPr="00B34293">
        <w:rPr>
          <w:rStyle w:val="FontStyle44"/>
          <w:rFonts w:ascii="Times New Roman" w:hAnsi="Times New Roman" w:cs="Times New Roman"/>
          <w:b w:val="0"/>
          <w:sz w:val="22"/>
          <w:szCs w:val="22"/>
        </w:rPr>
        <w:t>Bağımsız bir firma tarafından gıda kontrollerinin yılda en az 6 defa yaptırılması ve raporların Üniversite'ye sunulması gerekmektedir</w:t>
      </w:r>
      <w:r w:rsidRPr="00B34293">
        <w:rPr>
          <w:rStyle w:val="FontStyle44"/>
          <w:rFonts w:ascii="Times New Roman" w:hAnsi="Times New Roman" w:cs="Times New Roman"/>
          <w:b w:val="0"/>
          <w:sz w:val="22"/>
          <w:szCs w:val="22"/>
        </w:rPr>
        <w:tab/>
      </w:r>
      <w:r w:rsidRPr="00B34293">
        <w:rPr>
          <w:rStyle w:val="FontStyle44"/>
          <w:rFonts w:ascii="Times New Roman" w:hAnsi="Times New Roman" w:cs="Times New Roman"/>
          <w:b w:val="0"/>
          <w:sz w:val="22"/>
          <w:szCs w:val="22"/>
        </w:rPr>
        <w:tab/>
      </w:r>
      <w:r w:rsidRPr="00B34293">
        <w:rPr>
          <w:rStyle w:val="FontStyle44"/>
          <w:rFonts w:ascii="Times New Roman" w:hAnsi="Times New Roman" w:cs="Times New Roman"/>
          <w:b w:val="0"/>
          <w:sz w:val="22"/>
          <w:szCs w:val="22"/>
        </w:rPr>
        <w:tab/>
      </w:r>
      <w:r w:rsidRPr="00B34293">
        <w:rPr>
          <w:rStyle w:val="FontStyle44"/>
          <w:rFonts w:ascii="Times New Roman" w:hAnsi="Times New Roman" w:cs="Times New Roman"/>
          <w:b w:val="0"/>
          <w:sz w:val="22"/>
          <w:szCs w:val="22"/>
        </w:rPr>
        <w:tab/>
      </w:r>
      <w:r w:rsidRPr="00B34293">
        <w:rPr>
          <w:rStyle w:val="FontStyle44"/>
          <w:rFonts w:ascii="Times New Roman" w:hAnsi="Times New Roman" w:cs="Times New Roman"/>
          <w:b w:val="0"/>
          <w:sz w:val="22"/>
          <w:szCs w:val="22"/>
        </w:rPr>
        <w:tab/>
      </w:r>
    </w:p>
    <w:p w14:paraId="1F74701C" w14:textId="77777777" w:rsidR="003C7FA9" w:rsidRPr="00B34293" w:rsidRDefault="003C7FA9" w:rsidP="003C7FA9">
      <w:pPr>
        <w:pStyle w:val="Style3"/>
        <w:numPr>
          <w:ilvl w:val="0"/>
          <w:numId w:val="8"/>
        </w:numPr>
        <w:spacing w:line="360" w:lineRule="auto"/>
        <w:rPr>
          <w:rStyle w:val="FontStyle44"/>
          <w:rFonts w:ascii="Times New Roman" w:hAnsi="Times New Roman" w:cs="Times New Roman"/>
          <w:b w:val="0"/>
          <w:sz w:val="22"/>
          <w:szCs w:val="22"/>
        </w:rPr>
      </w:pPr>
      <w:r w:rsidRPr="00B34293">
        <w:rPr>
          <w:rStyle w:val="FontStyle44"/>
          <w:rFonts w:ascii="Times New Roman" w:hAnsi="Times New Roman" w:cs="Times New Roman"/>
          <w:b w:val="0"/>
          <w:sz w:val="22"/>
          <w:szCs w:val="22"/>
        </w:rPr>
        <w:t>ISG yönetmeliklerine uygun davranılması gerekmektedir</w:t>
      </w:r>
      <w:r w:rsidRPr="00B34293">
        <w:rPr>
          <w:rStyle w:val="FontStyle44"/>
          <w:rFonts w:ascii="Times New Roman" w:hAnsi="Times New Roman" w:cs="Times New Roman"/>
          <w:b w:val="0"/>
          <w:sz w:val="22"/>
          <w:szCs w:val="22"/>
        </w:rPr>
        <w:tab/>
      </w:r>
      <w:r w:rsidRPr="00B34293">
        <w:rPr>
          <w:rStyle w:val="FontStyle44"/>
          <w:rFonts w:ascii="Times New Roman" w:hAnsi="Times New Roman" w:cs="Times New Roman"/>
          <w:b w:val="0"/>
          <w:sz w:val="22"/>
          <w:szCs w:val="22"/>
        </w:rPr>
        <w:tab/>
      </w:r>
      <w:r w:rsidRPr="00B34293">
        <w:rPr>
          <w:rStyle w:val="FontStyle44"/>
          <w:rFonts w:ascii="Times New Roman" w:hAnsi="Times New Roman" w:cs="Times New Roman"/>
          <w:b w:val="0"/>
          <w:sz w:val="22"/>
          <w:szCs w:val="22"/>
        </w:rPr>
        <w:tab/>
      </w:r>
    </w:p>
    <w:p w14:paraId="69E3FDD1" w14:textId="50FDA4EF" w:rsidR="003C7FA9" w:rsidRPr="00B34293" w:rsidRDefault="003C7FA9" w:rsidP="003C7FA9">
      <w:pPr>
        <w:spacing w:after="0" w:line="240" w:lineRule="auto"/>
        <w:jc w:val="both"/>
        <w:rPr>
          <w:rStyle w:val="FontStyle44"/>
          <w:rFonts w:ascii="Times New Roman" w:hAnsi="Times New Roman" w:cs="Times New Roman"/>
          <w:b w:val="0"/>
          <w:sz w:val="22"/>
          <w:szCs w:val="22"/>
          <w:lang w:val="tr-TR"/>
        </w:rPr>
      </w:pPr>
      <w:r w:rsidRPr="00B34293">
        <w:rPr>
          <w:rStyle w:val="FontStyle44"/>
          <w:rFonts w:ascii="Times New Roman" w:hAnsi="Times New Roman" w:cs="Times New Roman"/>
          <w:b w:val="0"/>
          <w:sz w:val="22"/>
          <w:szCs w:val="22"/>
          <w:lang w:val="tr-TR"/>
        </w:rPr>
        <w:t>Üniversite tarafından belirlenen minimum temizlik personeli sayılarına uyulması gerekmektedir</w:t>
      </w:r>
      <w:r w:rsidRPr="00B34293">
        <w:rPr>
          <w:rStyle w:val="FontStyle44"/>
          <w:rFonts w:ascii="Times New Roman" w:hAnsi="Times New Roman" w:cs="Times New Roman"/>
          <w:b w:val="0"/>
          <w:sz w:val="22"/>
          <w:szCs w:val="22"/>
          <w:lang w:val="tr-TR"/>
        </w:rPr>
        <w:tab/>
      </w:r>
      <w:r w:rsidRPr="00B34293">
        <w:rPr>
          <w:rStyle w:val="FontStyle44"/>
          <w:rFonts w:ascii="Times New Roman" w:hAnsi="Times New Roman" w:cs="Times New Roman"/>
          <w:b w:val="0"/>
          <w:sz w:val="22"/>
          <w:szCs w:val="22"/>
          <w:lang w:val="tr-TR"/>
        </w:rPr>
        <w:tab/>
      </w:r>
      <w:r w:rsidRPr="00B34293">
        <w:rPr>
          <w:rStyle w:val="FontStyle44"/>
          <w:rFonts w:ascii="Times New Roman" w:hAnsi="Times New Roman" w:cs="Times New Roman"/>
          <w:b w:val="0"/>
          <w:sz w:val="22"/>
          <w:szCs w:val="22"/>
          <w:lang w:val="tr-TR"/>
        </w:rPr>
        <w:tab/>
      </w:r>
      <w:r w:rsidRPr="00B34293">
        <w:rPr>
          <w:rStyle w:val="FontStyle44"/>
          <w:rFonts w:ascii="Times New Roman" w:hAnsi="Times New Roman" w:cs="Times New Roman"/>
          <w:b w:val="0"/>
          <w:sz w:val="22"/>
          <w:szCs w:val="22"/>
          <w:lang w:val="tr-TR"/>
        </w:rPr>
        <w:tab/>
      </w:r>
      <w:r w:rsidRPr="00B34293">
        <w:rPr>
          <w:rStyle w:val="FontStyle44"/>
          <w:rFonts w:ascii="Times New Roman" w:hAnsi="Times New Roman" w:cs="Times New Roman"/>
          <w:b w:val="0"/>
          <w:sz w:val="22"/>
          <w:szCs w:val="22"/>
          <w:lang w:val="tr-TR"/>
        </w:rPr>
        <w:tab/>
      </w:r>
    </w:p>
    <w:p w14:paraId="27757889" w14:textId="300CBD3C" w:rsidR="003C7FA9" w:rsidRPr="00B34293" w:rsidRDefault="003C7FA9" w:rsidP="003C7FA9">
      <w:pPr>
        <w:pStyle w:val="Style3"/>
        <w:tabs>
          <w:tab w:val="left" w:pos="450"/>
        </w:tabs>
        <w:spacing w:line="360" w:lineRule="auto"/>
        <w:rPr>
          <w:rStyle w:val="FontStyle44"/>
          <w:rFonts w:ascii="Times New Roman" w:hAnsi="Times New Roman" w:cs="Times New Roman"/>
          <w:sz w:val="22"/>
          <w:szCs w:val="22"/>
        </w:rPr>
      </w:pPr>
      <w:r w:rsidRPr="00B34293">
        <w:rPr>
          <w:rFonts w:ascii="Times New Roman" w:hAnsi="Times New Roman"/>
          <w:b/>
          <w:sz w:val="22"/>
          <w:szCs w:val="22"/>
        </w:rPr>
        <w:t xml:space="preserve">16.4 </w:t>
      </w:r>
      <w:r w:rsidRPr="00B34293">
        <w:rPr>
          <w:rFonts w:ascii="Times New Roman" w:hAnsi="Times New Roman"/>
          <w:b/>
          <w:sz w:val="22"/>
          <w:szCs w:val="22"/>
        </w:rPr>
        <w:tab/>
      </w:r>
      <w:r w:rsidRPr="00B34293">
        <w:rPr>
          <w:rStyle w:val="FontStyle44"/>
          <w:rFonts w:ascii="Times New Roman" w:hAnsi="Times New Roman" w:cs="Times New Roman"/>
          <w:sz w:val="22"/>
          <w:szCs w:val="22"/>
        </w:rPr>
        <w:t xml:space="preserve">TEKNİK &amp; OPERASYON </w:t>
      </w:r>
    </w:p>
    <w:p w14:paraId="609DFA95" w14:textId="77777777" w:rsidR="003C7FA9" w:rsidRPr="00B34293" w:rsidRDefault="003C7FA9" w:rsidP="003C7FA9">
      <w:pPr>
        <w:pStyle w:val="Style3"/>
        <w:tabs>
          <w:tab w:val="left" w:pos="450"/>
        </w:tabs>
        <w:spacing w:line="360" w:lineRule="auto"/>
        <w:rPr>
          <w:rStyle w:val="FontStyle44"/>
          <w:rFonts w:ascii="Times New Roman" w:hAnsi="Times New Roman" w:cs="Times New Roman"/>
          <w:b w:val="0"/>
          <w:sz w:val="22"/>
          <w:szCs w:val="22"/>
        </w:rPr>
      </w:pPr>
      <w:r w:rsidRPr="00B34293">
        <w:rPr>
          <w:rStyle w:val="FontStyle44"/>
          <w:rFonts w:ascii="Times New Roman" w:hAnsi="Times New Roman" w:cs="Times New Roman"/>
          <w:b w:val="0"/>
          <w:sz w:val="22"/>
          <w:szCs w:val="22"/>
        </w:rPr>
        <w:t>%80 ve üzeri performans BAŞARILI kabul edilir.</w:t>
      </w:r>
    </w:p>
    <w:p w14:paraId="27A305AA" w14:textId="77777777" w:rsidR="003C7FA9" w:rsidRPr="00B34293" w:rsidRDefault="003C7FA9" w:rsidP="003C7FA9">
      <w:pPr>
        <w:pStyle w:val="Style3"/>
        <w:tabs>
          <w:tab w:val="left" w:pos="450"/>
        </w:tabs>
        <w:spacing w:line="360" w:lineRule="auto"/>
        <w:rPr>
          <w:rStyle w:val="FontStyle44"/>
          <w:rFonts w:ascii="Times New Roman" w:hAnsi="Times New Roman" w:cs="Times New Roman"/>
          <w:b w:val="0"/>
          <w:sz w:val="22"/>
          <w:szCs w:val="22"/>
        </w:rPr>
      </w:pPr>
      <w:r w:rsidRPr="00B34293">
        <w:rPr>
          <w:rStyle w:val="FontStyle44"/>
          <w:rFonts w:ascii="Times New Roman" w:hAnsi="Times New Roman" w:cs="Times New Roman"/>
          <w:b w:val="0"/>
          <w:sz w:val="22"/>
          <w:szCs w:val="22"/>
        </w:rPr>
        <w:t>Rektörlük, Genel Sekreterlik veya Satınalma birimi tarafından iletilen her bir uyarı -1 puan değer taşır.</w:t>
      </w:r>
    </w:p>
    <w:p w14:paraId="341D14F0" w14:textId="77777777" w:rsidR="003C7FA9" w:rsidRPr="00B34293" w:rsidRDefault="003C7FA9" w:rsidP="003C7FA9">
      <w:pPr>
        <w:pStyle w:val="Style3"/>
        <w:spacing w:line="360" w:lineRule="auto"/>
        <w:rPr>
          <w:rStyle w:val="FontStyle44"/>
          <w:rFonts w:ascii="Times New Roman" w:hAnsi="Times New Roman" w:cs="Times New Roman"/>
          <w:b w:val="0"/>
          <w:sz w:val="22"/>
          <w:szCs w:val="22"/>
        </w:rPr>
      </w:pPr>
      <w:r w:rsidRPr="00B34293">
        <w:rPr>
          <w:rStyle w:val="FontStyle44"/>
          <w:rFonts w:ascii="Times New Roman" w:hAnsi="Times New Roman" w:cs="Times New Roman"/>
          <w:b w:val="0"/>
          <w:sz w:val="22"/>
          <w:szCs w:val="22"/>
        </w:rPr>
        <w:t>Depo ve mutfak kontrollerinde uygunsuz durumlarla karşılaşılmaması Üniversite tarafından her bir uyarı -1 puan değer taşıyacaktır.</w:t>
      </w:r>
      <w:r w:rsidRPr="00B34293">
        <w:rPr>
          <w:rStyle w:val="FontStyle44"/>
          <w:rFonts w:ascii="Times New Roman" w:hAnsi="Times New Roman" w:cs="Times New Roman"/>
          <w:b w:val="0"/>
          <w:sz w:val="22"/>
          <w:szCs w:val="22"/>
        </w:rPr>
        <w:tab/>
      </w:r>
      <w:r w:rsidRPr="00B34293">
        <w:rPr>
          <w:rStyle w:val="FontStyle44"/>
          <w:rFonts w:ascii="Times New Roman" w:hAnsi="Times New Roman" w:cs="Times New Roman"/>
          <w:b w:val="0"/>
          <w:sz w:val="22"/>
          <w:szCs w:val="22"/>
        </w:rPr>
        <w:tab/>
      </w:r>
      <w:r w:rsidRPr="00B34293">
        <w:rPr>
          <w:rStyle w:val="FontStyle44"/>
          <w:rFonts w:ascii="Times New Roman" w:hAnsi="Times New Roman" w:cs="Times New Roman"/>
          <w:b w:val="0"/>
          <w:sz w:val="22"/>
          <w:szCs w:val="22"/>
        </w:rPr>
        <w:tab/>
      </w:r>
      <w:r w:rsidRPr="00B34293">
        <w:rPr>
          <w:rStyle w:val="FontStyle44"/>
          <w:rFonts w:ascii="Times New Roman" w:hAnsi="Times New Roman" w:cs="Times New Roman"/>
          <w:b w:val="0"/>
          <w:sz w:val="22"/>
          <w:szCs w:val="22"/>
        </w:rPr>
        <w:tab/>
      </w:r>
      <w:r w:rsidRPr="00B34293">
        <w:rPr>
          <w:rStyle w:val="FontStyle44"/>
          <w:rFonts w:ascii="Times New Roman" w:hAnsi="Times New Roman" w:cs="Times New Roman"/>
          <w:b w:val="0"/>
          <w:sz w:val="22"/>
          <w:szCs w:val="22"/>
        </w:rPr>
        <w:tab/>
      </w:r>
    </w:p>
    <w:p w14:paraId="5AB90E48" w14:textId="77777777" w:rsidR="003C7FA9" w:rsidRPr="00B34293" w:rsidRDefault="003C7FA9" w:rsidP="003C7FA9">
      <w:pPr>
        <w:pStyle w:val="Style3"/>
        <w:numPr>
          <w:ilvl w:val="0"/>
          <w:numId w:val="8"/>
        </w:numPr>
        <w:spacing w:line="360" w:lineRule="auto"/>
        <w:rPr>
          <w:rStyle w:val="FontStyle44"/>
          <w:rFonts w:ascii="Times New Roman" w:hAnsi="Times New Roman" w:cs="Times New Roman"/>
          <w:b w:val="0"/>
          <w:sz w:val="22"/>
          <w:szCs w:val="22"/>
        </w:rPr>
      </w:pPr>
      <w:r w:rsidRPr="00B34293">
        <w:rPr>
          <w:rStyle w:val="FontStyle44"/>
          <w:rFonts w:ascii="Times New Roman" w:hAnsi="Times New Roman" w:cs="Times New Roman"/>
          <w:b w:val="0"/>
          <w:sz w:val="22"/>
          <w:szCs w:val="22"/>
        </w:rPr>
        <w:t>Sondaj kontrollerinin 6 ayda bir periyodik olarak yapılması ve raporların Üniversite ile paylaşılması gerekmektedir</w:t>
      </w:r>
      <w:r w:rsidRPr="00B34293">
        <w:rPr>
          <w:rStyle w:val="FontStyle44"/>
          <w:rFonts w:ascii="Times New Roman" w:hAnsi="Times New Roman" w:cs="Times New Roman"/>
          <w:b w:val="0"/>
          <w:sz w:val="22"/>
          <w:szCs w:val="22"/>
        </w:rPr>
        <w:tab/>
      </w:r>
      <w:r w:rsidRPr="00B34293">
        <w:rPr>
          <w:rStyle w:val="FontStyle44"/>
          <w:rFonts w:ascii="Times New Roman" w:hAnsi="Times New Roman" w:cs="Times New Roman"/>
          <w:b w:val="0"/>
          <w:sz w:val="22"/>
          <w:szCs w:val="22"/>
        </w:rPr>
        <w:tab/>
      </w:r>
      <w:r w:rsidRPr="00B34293">
        <w:rPr>
          <w:rStyle w:val="FontStyle44"/>
          <w:rFonts w:ascii="Times New Roman" w:hAnsi="Times New Roman" w:cs="Times New Roman"/>
          <w:b w:val="0"/>
          <w:sz w:val="22"/>
          <w:szCs w:val="22"/>
        </w:rPr>
        <w:tab/>
      </w:r>
      <w:r w:rsidRPr="00B34293">
        <w:rPr>
          <w:rStyle w:val="FontStyle44"/>
          <w:rFonts w:ascii="Times New Roman" w:hAnsi="Times New Roman" w:cs="Times New Roman"/>
          <w:b w:val="0"/>
          <w:sz w:val="22"/>
          <w:szCs w:val="22"/>
        </w:rPr>
        <w:tab/>
      </w:r>
      <w:r w:rsidRPr="00B34293">
        <w:rPr>
          <w:rStyle w:val="FontStyle44"/>
          <w:rFonts w:ascii="Times New Roman" w:hAnsi="Times New Roman" w:cs="Times New Roman"/>
          <w:b w:val="0"/>
          <w:sz w:val="22"/>
          <w:szCs w:val="22"/>
        </w:rPr>
        <w:tab/>
      </w:r>
      <w:r w:rsidRPr="00B34293">
        <w:rPr>
          <w:rStyle w:val="FontStyle44"/>
          <w:rFonts w:ascii="Times New Roman" w:hAnsi="Times New Roman" w:cs="Times New Roman"/>
          <w:b w:val="0"/>
          <w:sz w:val="22"/>
          <w:szCs w:val="22"/>
        </w:rPr>
        <w:tab/>
      </w:r>
      <w:r w:rsidRPr="00B34293">
        <w:rPr>
          <w:rStyle w:val="FontStyle44"/>
          <w:rFonts w:ascii="Times New Roman" w:hAnsi="Times New Roman" w:cs="Times New Roman"/>
          <w:b w:val="0"/>
          <w:sz w:val="22"/>
          <w:szCs w:val="22"/>
        </w:rPr>
        <w:tab/>
      </w:r>
    </w:p>
    <w:p w14:paraId="44240036" w14:textId="6B6236D6" w:rsidR="003C7FA9" w:rsidRPr="00B34293" w:rsidRDefault="003C7FA9" w:rsidP="003C7FA9">
      <w:pPr>
        <w:pStyle w:val="Style3"/>
        <w:numPr>
          <w:ilvl w:val="0"/>
          <w:numId w:val="8"/>
        </w:numPr>
        <w:spacing w:line="360" w:lineRule="auto"/>
        <w:rPr>
          <w:rFonts w:ascii="Times New Roman" w:hAnsi="Times New Roman"/>
          <w:bCs/>
          <w:color w:val="000000"/>
          <w:sz w:val="22"/>
          <w:szCs w:val="22"/>
        </w:rPr>
      </w:pPr>
      <w:r w:rsidRPr="00B34293">
        <w:rPr>
          <w:rStyle w:val="FontStyle44"/>
          <w:rFonts w:ascii="Times New Roman" w:hAnsi="Times New Roman" w:cs="Times New Roman"/>
          <w:b w:val="0"/>
          <w:sz w:val="22"/>
          <w:szCs w:val="22"/>
        </w:rPr>
        <w:t>Arıza kayıtlarının maksimum 24 saat içerisinde yanıtlanması ve maksimum 72 saat içerisinde giderilmesi gerekmektedir</w:t>
      </w:r>
      <w:r w:rsidRPr="00B34293">
        <w:rPr>
          <w:rStyle w:val="FontStyle44"/>
          <w:rFonts w:ascii="Times New Roman" w:hAnsi="Times New Roman" w:cs="Times New Roman"/>
          <w:b w:val="0"/>
          <w:sz w:val="22"/>
          <w:szCs w:val="22"/>
        </w:rPr>
        <w:tab/>
      </w:r>
    </w:p>
    <w:p w14:paraId="1423665D" w14:textId="62E10E1D" w:rsidR="0089309B" w:rsidRPr="00B34293" w:rsidRDefault="0089309B" w:rsidP="0089309B">
      <w:pPr>
        <w:spacing w:after="0" w:line="240" w:lineRule="auto"/>
        <w:jc w:val="both"/>
        <w:rPr>
          <w:rFonts w:ascii="Times New Roman" w:hAnsi="Times New Roman" w:cs="Times New Roman"/>
          <w:b/>
          <w:lang w:val="tr-TR"/>
        </w:rPr>
      </w:pPr>
    </w:p>
    <w:p w14:paraId="6D02FBED" w14:textId="77777777" w:rsidR="0089309B" w:rsidRPr="00B34293" w:rsidRDefault="0089309B" w:rsidP="0089309B">
      <w:pPr>
        <w:spacing w:after="0" w:line="240" w:lineRule="auto"/>
        <w:jc w:val="both"/>
        <w:rPr>
          <w:rFonts w:ascii="Times New Roman" w:hAnsi="Times New Roman" w:cs="Times New Roman"/>
          <w:b/>
          <w:lang w:val="tr-TR"/>
        </w:rPr>
      </w:pPr>
    </w:p>
    <w:p w14:paraId="266538A2" w14:textId="7FCFC1A4" w:rsidR="002A3C22" w:rsidRPr="00B34293" w:rsidRDefault="0089309B" w:rsidP="0089309B">
      <w:pPr>
        <w:spacing w:after="0" w:line="240" w:lineRule="auto"/>
        <w:jc w:val="both"/>
        <w:rPr>
          <w:rFonts w:ascii="Times New Roman" w:hAnsi="Times New Roman" w:cs="Times New Roman"/>
          <w:b/>
          <w:lang w:val="tr-TR"/>
        </w:rPr>
      </w:pPr>
      <w:r w:rsidRPr="00B34293">
        <w:rPr>
          <w:rFonts w:ascii="Times New Roman" w:hAnsi="Times New Roman" w:cs="Times New Roman"/>
          <w:b/>
          <w:lang w:val="tr-TR"/>
        </w:rPr>
        <w:t>17</w:t>
      </w:r>
      <w:r w:rsidRPr="00B34293">
        <w:rPr>
          <w:rFonts w:ascii="Times New Roman" w:hAnsi="Times New Roman" w:cs="Times New Roman"/>
          <w:b/>
          <w:lang w:val="tr-TR"/>
        </w:rPr>
        <w:tab/>
      </w:r>
      <w:r w:rsidR="002A3C22" w:rsidRPr="00B34293">
        <w:rPr>
          <w:rFonts w:ascii="Times New Roman" w:hAnsi="Times New Roman" w:cs="Times New Roman"/>
          <w:b/>
          <w:lang w:val="tr-TR"/>
        </w:rPr>
        <w:t>YÜRÜRLÜK</w:t>
      </w:r>
    </w:p>
    <w:p w14:paraId="143A570D" w14:textId="77777777" w:rsidR="002A3C22" w:rsidRPr="00B34293" w:rsidRDefault="002A3C22" w:rsidP="0038049B">
      <w:pPr>
        <w:spacing w:after="0" w:line="240" w:lineRule="auto"/>
        <w:jc w:val="both"/>
        <w:rPr>
          <w:rFonts w:ascii="Times New Roman" w:hAnsi="Times New Roman" w:cs="Times New Roman"/>
          <w:lang w:val="tr-TR"/>
        </w:rPr>
      </w:pPr>
    </w:p>
    <w:p w14:paraId="1D2A4A0B" w14:textId="148970CE" w:rsidR="002A3C22" w:rsidRPr="00B34293" w:rsidRDefault="002A3C22" w:rsidP="0038049B">
      <w:pPr>
        <w:spacing w:after="0" w:line="240" w:lineRule="auto"/>
        <w:jc w:val="both"/>
        <w:rPr>
          <w:rFonts w:ascii="Times New Roman" w:hAnsi="Times New Roman" w:cs="Times New Roman"/>
          <w:color w:val="000000"/>
          <w:lang w:val="tr-TR"/>
        </w:rPr>
      </w:pPr>
      <w:r w:rsidRPr="00B34293">
        <w:rPr>
          <w:rFonts w:ascii="Times New Roman" w:hAnsi="Times New Roman" w:cs="Times New Roman"/>
          <w:color w:val="000000"/>
          <w:lang w:val="tr-TR"/>
        </w:rPr>
        <w:t>İşbu sözleşme, toplam 1</w:t>
      </w:r>
      <w:r w:rsidR="003C7FA9" w:rsidRPr="00B34293">
        <w:rPr>
          <w:rFonts w:ascii="Times New Roman" w:hAnsi="Times New Roman" w:cs="Times New Roman"/>
          <w:color w:val="000000"/>
          <w:lang w:val="tr-TR"/>
        </w:rPr>
        <w:t>7</w:t>
      </w:r>
      <w:r w:rsidRPr="00B34293">
        <w:rPr>
          <w:rFonts w:ascii="Times New Roman" w:hAnsi="Times New Roman" w:cs="Times New Roman"/>
          <w:color w:val="000000"/>
          <w:lang w:val="tr-TR"/>
        </w:rPr>
        <w:t xml:space="preserve"> (on</w:t>
      </w:r>
      <w:r w:rsidR="003C7FA9" w:rsidRPr="00B34293">
        <w:rPr>
          <w:rFonts w:ascii="Times New Roman" w:hAnsi="Times New Roman" w:cs="Times New Roman"/>
          <w:color w:val="000000"/>
          <w:lang w:val="tr-TR"/>
        </w:rPr>
        <w:t>yedi</w:t>
      </w:r>
      <w:r w:rsidRPr="00B34293">
        <w:rPr>
          <w:rFonts w:ascii="Times New Roman" w:hAnsi="Times New Roman" w:cs="Times New Roman"/>
          <w:color w:val="000000"/>
          <w:lang w:val="tr-TR"/>
        </w:rPr>
        <w:t>) madde olarak imza tarihinden itibaren geçerli olmak üzere, 2 (iki) nüsha olarak düzenlenmiş ve Taraflarca tam bir mutabakat içinde kabul edilerek ...../.....</w:t>
      </w:r>
      <w:r w:rsidR="006D1C60" w:rsidRPr="00B34293">
        <w:rPr>
          <w:rFonts w:ascii="Times New Roman" w:hAnsi="Times New Roman" w:cs="Times New Roman"/>
          <w:color w:val="000000"/>
          <w:lang w:val="tr-TR"/>
        </w:rPr>
        <w:t>/.....</w:t>
      </w:r>
      <w:r w:rsidRPr="00B34293">
        <w:rPr>
          <w:rFonts w:ascii="Times New Roman" w:hAnsi="Times New Roman" w:cs="Times New Roman"/>
          <w:color w:val="000000"/>
          <w:lang w:val="tr-TR"/>
        </w:rPr>
        <w:t xml:space="preserve"> </w:t>
      </w:r>
      <w:r w:rsidR="003C7FA9" w:rsidRPr="00B34293">
        <w:rPr>
          <w:rFonts w:ascii="Times New Roman" w:hAnsi="Times New Roman" w:cs="Times New Roman"/>
          <w:color w:val="000000"/>
          <w:lang w:val="tr-TR"/>
        </w:rPr>
        <w:t>Tarihinde</w:t>
      </w:r>
      <w:r w:rsidRPr="00B34293">
        <w:rPr>
          <w:rFonts w:ascii="Times New Roman" w:hAnsi="Times New Roman" w:cs="Times New Roman"/>
          <w:color w:val="000000"/>
          <w:lang w:val="tr-TR"/>
        </w:rPr>
        <w:t xml:space="preserve"> imza altına alınmıştır.</w:t>
      </w:r>
    </w:p>
    <w:p w14:paraId="7A6743EF" w14:textId="77777777" w:rsidR="002A3C22" w:rsidRPr="00B34293" w:rsidRDefault="002A3C22" w:rsidP="0038049B">
      <w:pPr>
        <w:spacing w:after="0" w:line="240" w:lineRule="auto"/>
        <w:jc w:val="both"/>
        <w:rPr>
          <w:rFonts w:ascii="Times New Roman" w:hAnsi="Times New Roman" w:cs="Times New Roman"/>
          <w:lang w:val="tr-TR"/>
        </w:rPr>
      </w:pPr>
    </w:p>
    <w:p w14:paraId="1C48B8A8" w14:textId="0B5E25A6" w:rsidR="00AF346C" w:rsidRPr="00B34293" w:rsidRDefault="00AF346C" w:rsidP="0038049B">
      <w:pPr>
        <w:spacing w:after="0" w:line="240" w:lineRule="auto"/>
        <w:jc w:val="both"/>
        <w:rPr>
          <w:rFonts w:ascii="Times New Roman" w:hAnsi="Times New Roman" w:cs="Times New Roman"/>
          <w:b/>
          <w:lang w:val="tr-TR"/>
        </w:rPr>
      </w:pPr>
    </w:p>
    <w:p w14:paraId="2CE0CFE3" w14:textId="77777777" w:rsidR="00AF346C" w:rsidRPr="00B34293" w:rsidRDefault="00AF346C" w:rsidP="0038049B">
      <w:pPr>
        <w:spacing w:after="0" w:line="240" w:lineRule="auto"/>
        <w:jc w:val="both"/>
        <w:rPr>
          <w:rFonts w:ascii="Times New Roman" w:hAnsi="Times New Roman" w:cs="Times New Roman"/>
          <w:b/>
          <w:lang w:val="tr-TR"/>
        </w:rPr>
      </w:pPr>
    </w:p>
    <w:p w14:paraId="4793FC8C" w14:textId="77777777" w:rsidR="002A3C22" w:rsidRPr="00B34293" w:rsidRDefault="00FA1256" w:rsidP="00FA1256">
      <w:pPr>
        <w:spacing w:after="0" w:line="240" w:lineRule="auto"/>
        <w:jc w:val="both"/>
        <w:rPr>
          <w:rFonts w:ascii="Times New Roman" w:hAnsi="Times New Roman" w:cs="Times New Roman"/>
          <w:b/>
          <w:lang w:val="tr-TR"/>
        </w:rPr>
      </w:pPr>
      <w:r w:rsidRPr="00B34293">
        <w:rPr>
          <w:rFonts w:ascii="Times New Roman" w:hAnsi="Times New Roman" w:cs="Times New Roman"/>
          <w:b/>
          <w:lang w:val="tr-TR"/>
        </w:rPr>
        <w:t xml:space="preserve">              </w:t>
      </w:r>
      <w:r w:rsidR="002A3C22" w:rsidRPr="00B34293">
        <w:rPr>
          <w:rFonts w:ascii="Times New Roman" w:hAnsi="Times New Roman" w:cs="Times New Roman"/>
          <w:b/>
          <w:lang w:val="tr-TR"/>
        </w:rPr>
        <w:t>İ</w:t>
      </w:r>
      <w:r w:rsidRPr="00B34293">
        <w:rPr>
          <w:rFonts w:ascii="Times New Roman" w:hAnsi="Times New Roman" w:cs="Times New Roman"/>
          <w:b/>
          <w:lang w:val="tr-TR"/>
        </w:rPr>
        <w:t>ŞLETMECİ                                                                           İDARE</w:t>
      </w:r>
    </w:p>
    <w:p w14:paraId="134C72D6" w14:textId="77777777" w:rsidR="0012527A" w:rsidRPr="00B34293" w:rsidRDefault="0012527A" w:rsidP="0038049B">
      <w:pPr>
        <w:spacing w:after="0" w:line="240" w:lineRule="auto"/>
        <w:jc w:val="both"/>
        <w:rPr>
          <w:rFonts w:ascii="Times New Roman" w:hAnsi="Times New Roman" w:cs="Times New Roman"/>
          <w:b/>
          <w:lang w:val="tr-TR"/>
        </w:rPr>
      </w:pPr>
    </w:p>
    <w:p w14:paraId="7D400717" w14:textId="77777777" w:rsidR="0031041E" w:rsidRPr="00B34293" w:rsidRDefault="0031041E" w:rsidP="0038049B">
      <w:pPr>
        <w:spacing w:after="0" w:line="240" w:lineRule="auto"/>
        <w:jc w:val="both"/>
        <w:rPr>
          <w:rFonts w:ascii="Times New Roman" w:hAnsi="Times New Roman" w:cs="Times New Roman"/>
          <w:b/>
          <w:lang w:val="tr-TR"/>
        </w:rPr>
      </w:pPr>
    </w:p>
    <w:sectPr w:rsidR="0031041E" w:rsidRPr="00B3429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32FF7" w14:textId="77777777" w:rsidR="005A49A8" w:rsidRDefault="005A49A8" w:rsidP="002B67EF">
      <w:pPr>
        <w:spacing w:after="0" w:line="240" w:lineRule="auto"/>
      </w:pPr>
      <w:r>
        <w:separator/>
      </w:r>
    </w:p>
  </w:endnote>
  <w:endnote w:type="continuationSeparator" w:id="0">
    <w:p w14:paraId="68F22C56" w14:textId="77777777" w:rsidR="005A49A8" w:rsidRDefault="005A49A8" w:rsidP="002B6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226674082"/>
      <w:docPartObj>
        <w:docPartGallery w:val="Page Numbers (Bottom of Page)"/>
        <w:docPartUnique/>
      </w:docPartObj>
    </w:sdtPr>
    <w:sdtEndPr>
      <w:rPr>
        <w:rFonts w:ascii="Garamond" w:hAnsi="Garamond"/>
      </w:rPr>
    </w:sdtEndPr>
    <w:sdtContent>
      <w:sdt>
        <w:sdtPr>
          <w:rPr>
            <w:rFonts w:ascii="Garamond" w:hAnsi="Garamond"/>
            <w:sz w:val="20"/>
            <w:szCs w:val="20"/>
          </w:rPr>
          <w:id w:val="-1769616900"/>
          <w:docPartObj>
            <w:docPartGallery w:val="Page Numbers (Top of Page)"/>
            <w:docPartUnique/>
          </w:docPartObj>
        </w:sdtPr>
        <w:sdtEndPr/>
        <w:sdtContent>
          <w:p w14:paraId="4B0CCA49" w14:textId="22C7579E" w:rsidR="005B1E0A" w:rsidRPr="002A3C22" w:rsidRDefault="005B1E0A">
            <w:pPr>
              <w:pStyle w:val="AltBilgi"/>
              <w:jc w:val="right"/>
              <w:rPr>
                <w:rFonts w:ascii="Garamond" w:hAnsi="Garamond"/>
                <w:sz w:val="20"/>
                <w:szCs w:val="20"/>
              </w:rPr>
            </w:pPr>
            <w:r w:rsidRPr="002A3C22">
              <w:rPr>
                <w:rFonts w:ascii="Garamond" w:hAnsi="Garamond"/>
                <w:b/>
                <w:bCs/>
                <w:sz w:val="20"/>
                <w:szCs w:val="20"/>
              </w:rPr>
              <w:fldChar w:fldCharType="begin"/>
            </w:r>
            <w:r w:rsidRPr="002A3C22">
              <w:rPr>
                <w:rFonts w:ascii="Garamond" w:hAnsi="Garamond"/>
                <w:b/>
                <w:bCs/>
                <w:sz w:val="20"/>
                <w:szCs w:val="20"/>
              </w:rPr>
              <w:instrText xml:space="preserve"> PAGE </w:instrText>
            </w:r>
            <w:r w:rsidRPr="002A3C22">
              <w:rPr>
                <w:rFonts w:ascii="Garamond" w:hAnsi="Garamond"/>
                <w:b/>
                <w:bCs/>
                <w:sz w:val="20"/>
                <w:szCs w:val="20"/>
              </w:rPr>
              <w:fldChar w:fldCharType="separate"/>
            </w:r>
            <w:r w:rsidR="00FD27FB">
              <w:rPr>
                <w:rFonts w:ascii="Garamond" w:hAnsi="Garamond"/>
                <w:b/>
                <w:bCs/>
                <w:noProof/>
                <w:sz w:val="20"/>
                <w:szCs w:val="20"/>
              </w:rPr>
              <w:t>11</w:t>
            </w:r>
            <w:r w:rsidRPr="002A3C22">
              <w:rPr>
                <w:rFonts w:ascii="Garamond" w:hAnsi="Garamond"/>
                <w:b/>
                <w:bCs/>
                <w:sz w:val="20"/>
                <w:szCs w:val="20"/>
              </w:rPr>
              <w:fldChar w:fldCharType="end"/>
            </w:r>
            <w:r>
              <w:rPr>
                <w:rFonts w:ascii="Garamond" w:hAnsi="Garamond"/>
                <w:sz w:val="20"/>
                <w:szCs w:val="20"/>
              </w:rPr>
              <w:t>/</w:t>
            </w:r>
            <w:r w:rsidRPr="002A3C22">
              <w:rPr>
                <w:rFonts w:ascii="Garamond" w:hAnsi="Garamond"/>
                <w:b/>
                <w:bCs/>
                <w:sz w:val="20"/>
                <w:szCs w:val="20"/>
              </w:rPr>
              <w:fldChar w:fldCharType="begin"/>
            </w:r>
            <w:r w:rsidRPr="002A3C22">
              <w:rPr>
                <w:rFonts w:ascii="Garamond" w:hAnsi="Garamond"/>
                <w:b/>
                <w:bCs/>
                <w:sz w:val="20"/>
                <w:szCs w:val="20"/>
              </w:rPr>
              <w:instrText xml:space="preserve"> NUMPAGES  </w:instrText>
            </w:r>
            <w:r w:rsidRPr="002A3C22">
              <w:rPr>
                <w:rFonts w:ascii="Garamond" w:hAnsi="Garamond"/>
                <w:b/>
                <w:bCs/>
                <w:sz w:val="20"/>
                <w:szCs w:val="20"/>
              </w:rPr>
              <w:fldChar w:fldCharType="separate"/>
            </w:r>
            <w:r w:rsidR="00FD27FB">
              <w:rPr>
                <w:rFonts w:ascii="Garamond" w:hAnsi="Garamond"/>
                <w:b/>
                <w:bCs/>
                <w:noProof/>
                <w:sz w:val="20"/>
                <w:szCs w:val="20"/>
              </w:rPr>
              <w:t>13</w:t>
            </w:r>
            <w:r w:rsidRPr="002A3C22">
              <w:rPr>
                <w:rFonts w:ascii="Garamond" w:hAnsi="Garamond"/>
                <w:b/>
                <w:bCs/>
                <w:sz w:val="20"/>
                <w:szCs w:val="20"/>
              </w:rPr>
              <w:fldChar w:fldCharType="end"/>
            </w:r>
          </w:p>
        </w:sdtContent>
      </w:sdt>
    </w:sdtContent>
  </w:sdt>
  <w:p w14:paraId="44B9410A" w14:textId="77777777" w:rsidR="005B1E0A" w:rsidRDefault="005B1E0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0F3C8" w14:textId="77777777" w:rsidR="005A49A8" w:rsidRDefault="005A49A8" w:rsidP="002B67EF">
      <w:pPr>
        <w:spacing w:after="0" w:line="240" w:lineRule="auto"/>
      </w:pPr>
      <w:r>
        <w:separator/>
      </w:r>
    </w:p>
  </w:footnote>
  <w:footnote w:type="continuationSeparator" w:id="0">
    <w:p w14:paraId="3A07895C" w14:textId="77777777" w:rsidR="005A49A8" w:rsidRDefault="005A49A8" w:rsidP="002B6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3E78D" w14:textId="77777777" w:rsidR="00887FD7" w:rsidRPr="00B21451" w:rsidRDefault="00FD27FB" w:rsidP="00F34DF8">
    <w:pPr>
      <w:tabs>
        <w:tab w:val="center" w:pos="4513"/>
        <w:tab w:val="right" w:pos="9026"/>
      </w:tabs>
      <w:overflowPunct w:val="0"/>
      <w:autoSpaceDE w:val="0"/>
      <w:autoSpaceDN w:val="0"/>
      <w:adjustRightInd w:val="0"/>
      <w:spacing w:after="0" w:line="240" w:lineRule="auto"/>
      <w:ind w:left="-630"/>
      <w:rPr>
        <w:rFonts w:ascii="Garamond" w:eastAsia="Times New Roman" w:hAnsi="Garamond"/>
        <w:sz w:val="18"/>
        <w:szCs w:val="20"/>
        <w:lang w:eastAsia="tr-TR"/>
      </w:rPr>
    </w:pPr>
    <w:sdt>
      <w:sdtPr>
        <w:rPr>
          <w:rFonts w:ascii="Garamond" w:eastAsia="Times New Roman" w:hAnsi="Garamond" w:cs="Times New Roman"/>
          <w:sz w:val="16"/>
          <w:szCs w:val="24"/>
          <w:lang w:val="tr-TR" w:eastAsia="tr-TR"/>
        </w:rPr>
        <w:id w:val="-1761681109"/>
        <w:docPartObj>
          <w:docPartGallery w:val="Watermarks"/>
          <w:docPartUnique/>
        </w:docPartObj>
      </w:sdtPr>
      <w:sdtEndPr/>
      <w:sdtContent>
        <w:r>
          <w:rPr>
            <w:rFonts w:ascii="Garamond" w:eastAsia="Times New Roman" w:hAnsi="Garamond" w:cs="Times New Roman"/>
            <w:noProof/>
            <w:sz w:val="16"/>
            <w:szCs w:val="24"/>
            <w:lang w:val="tr-TR" w:eastAsia="tr-TR"/>
          </w:rPr>
          <w:pict w14:anchorId="468D71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6984939" o:spid="_x0000_s1025" type="#_x0000_t136" style="position:absolute;left:0;text-align:left;margin-left:0;margin-top:0;width:439.9pt;height:219.95pt;rotation:315;z-index:-251658752;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sdtContent>
    </w:sdt>
  </w:p>
  <w:p w14:paraId="2B76FCB1" w14:textId="77777777" w:rsidR="005B1E0A" w:rsidRDefault="005B1E0A" w:rsidP="00887FD7">
    <w:pPr>
      <w:tabs>
        <w:tab w:val="center" w:pos="4513"/>
        <w:tab w:val="right" w:pos="9026"/>
      </w:tabs>
      <w:spacing w:after="0" w:line="240" w:lineRule="auto"/>
      <w:ind w:left="-63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2126"/>
    <w:multiLevelType w:val="multilevel"/>
    <w:tmpl w:val="EA08EC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09F40770"/>
    <w:multiLevelType w:val="hybridMultilevel"/>
    <w:tmpl w:val="9B406F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DE4E1E"/>
    <w:multiLevelType w:val="hybridMultilevel"/>
    <w:tmpl w:val="5ACA5E98"/>
    <w:lvl w:ilvl="0" w:tplc="81228F00">
      <w:start w:val="1"/>
      <w:numFmt w:val="decimal"/>
      <w:lvlText w:val="3. %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E4C08F2"/>
    <w:multiLevelType w:val="hybridMultilevel"/>
    <w:tmpl w:val="671ACB20"/>
    <w:lvl w:ilvl="0" w:tplc="6E8693E6">
      <w:start w:val="5"/>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6653C"/>
    <w:multiLevelType w:val="hybridMultilevel"/>
    <w:tmpl w:val="08ECB88A"/>
    <w:lvl w:ilvl="0" w:tplc="06843204">
      <w:start w:val="1"/>
      <w:numFmt w:val="decimal"/>
      <w:lvlText w:val="5.%1."/>
      <w:lvlJc w:val="left"/>
      <w:pPr>
        <w:ind w:left="720" w:hanging="360"/>
      </w:pPr>
      <w:rPr>
        <w:rFonts w:ascii="Garamond" w:hAnsi="Garamond"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E045E4"/>
    <w:multiLevelType w:val="multilevel"/>
    <w:tmpl w:val="E31E8ADC"/>
    <w:lvl w:ilvl="0">
      <w:start w:val="5"/>
      <w:numFmt w:val="decimal"/>
      <w:lvlText w:val="%1"/>
      <w:lvlJc w:val="left"/>
      <w:pPr>
        <w:ind w:left="360" w:hanging="360"/>
      </w:pPr>
      <w:rPr>
        <w:rFonts w:hint="default"/>
      </w:rPr>
    </w:lvl>
    <w:lvl w:ilvl="1">
      <w:start w:val="4"/>
      <w:numFmt w:val="decimal"/>
      <w:lvlText w:val="%1.%2"/>
      <w:lvlJc w:val="left"/>
      <w:pPr>
        <w:ind w:left="450" w:hanging="360"/>
      </w:pPr>
      <w:rPr>
        <w:rFonts w:hint="default"/>
        <w:b/>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6" w15:restartNumberingAfterBreak="0">
    <w:nsid w:val="3CD87416"/>
    <w:multiLevelType w:val="hybridMultilevel"/>
    <w:tmpl w:val="73D6523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6065B30"/>
    <w:multiLevelType w:val="hybridMultilevel"/>
    <w:tmpl w:val="5EB26F46"/>
    <w:lvl w:ilvl="0" w:tplc="E370FEFA">
      <w:start w:val="8"/>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5"/>
  </w:num>
  <w:num w:numId="5">
    <w:abstractNumId w:val="2"/>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C2F"/>
    <w:rsid w:val="00004CC3"/>
    <w:rsid w:val="00006324"/>
    <w:rsid w:val="00034A57"/>
    <w:rsid w:val="000354BA"/>
    <w:rsid w:val="000429F8"/>
    <w:rsid w:val="00057ADE"/>
    <w:rsid w:val="00063D40"/>
    <w:rsid w:val="00065C8C"/>
    <w:rsid w:val="000704BF"/>
    <w:rsid w:val="000751C1"/>
    <w:rsid w:val="00077FAD"/>
    <w:rsid w:val="00095A93"/>
    <w:rsid w:val="00097351"/>
    <w:rsid w:val="000B0868"/>
    <w:rsid w:val="000B406E"/>
    <w:rsid w:val="000B7834"/>
    <w:rsid w:val="000C1F1F"/>
    <w:rsid w:val="000C337F"/>
    <w:rsid w:val="000E2A78"/>
    <w:rsid w:val="000E4253"/>
    <w:rsid w:val="000F3E34"/>
    <w:rsid w:val="00105B14"/>
    <w:rsid w:val="0010779A"/>
    <w:rsid w:val="00123AA0"/>
    <w:rsid w:val="0012527A"/>
    <w:rsid w:val="0013488F"/>
    <w:rsid w:val="0013696F"/>
    <w:rsid w:val="001378BC"/>
    <w:rsid w:val="0014319F"/>
    <w:rsid w:val="001433E2"/>
    <w:rsid w:val="00146679"/>
    <w:rsid w:val="001529B9"/>
    <w:rsid w:val="00181C97"/>
    <w:rsid w:val="001A68E4"/>
    <w:rsid w:val="001D7DA9"/>
    <w:rsid w:val="001E5AA5"/>
    <w:rsid w:val="001F13CE"/>
    <w:rsid w:val="001F1D16"/>
    <w:rsid w:val="00201468"/>
    <w:rsid w:val="00201B1B"/>
    <w:rsid w:val="00222130"/>
    <w:rsid w:val="00224B19"/>
    <w:rsid w:val="00225073"/>
    <w:rsid w:val="002322AC"/>
    <w:rsid w:val="00244664"/>
    <w:rsid w:val="00247DB8"/>
    <w:rsid w:val="00273030"/>
    <w:rsid w:val="00287CF0"/>
    <w:rsid w:val="002A3C22"/>
    <w:rsid w:val="002A60BE"/>
    <w:rsid w:val="002B67EF"/>
    <w:rsid w:val="002C1570"/>
    <w:rsid w:val="002C6EC9"/>
    <w:rsid w:val="002E2C0C"/>
    <w:rsid w:val="002E3A27"/>
    <w:rsid w:val="002F1CDD"/>
    <w:rsid w:val="002F4B79"/>
    <w:rsid w:val="002F5612"/>
    <w:rsid w:val="003051C6"/>
    <w:rsid w:val="0031041E"/>
    <w:rsid w:val="003214E2"/>
    <w:rsid w:val="0034445D"/>
    <w:rsid w:val="00373452"/>
    <w:rsid w:val="0038049B"/>
    <w:rsid w:val="003814F2"/>
    <w:rsid w:val="003B39A6"/>
    <w:rsid w:val="003C224E"/>
    <w:rsid w:val="003C48AB"/>
    <w:rsid w:val="003C7FA9"/>
    <w:rsid w:val="003D27DB"/>
    <w:rsid w:val="003F2C79"/>
    <w:rsid w:val="00410464"/>
    <w:rsid w:val="00413C14"/>
    <w:rsid w:val="004220FC"/>
    <w:rsid w:val="004236C3"/>
    <w:rsid w:val="0044066B"/>
    <w:rsid w:val="00444016"/>
    <w:rsid w:val="00446302"/>
    <w:rsid w:val="004544FD"/>
    <w:rsid w:val="004843D1"/>
    <w:rsid w:val="00496F22"/>
    <w:rsid w:val="004A545F"/>
    <w:rsid w:val="004C3E9B"/>
    <w:rsid w:val="004C7B41"/>
    <w:rsid w:val="004D1B59"/>
    <w:rsid w:val="004E6F4B"/>
    <w:rsid w:val="005040F7"/>
    <w:rsid w:val="00511828"/>
    <w:rsid w:val="005169BD"/>
    <w:rsid w:val="0053160B"/>
    <w:rsid w:val="00541769"/>
    <w:rsid w:val="00580B49"/>
    <w:rsid w:val="005830EB"/>
    <w:rsid w:val="00585844"/>
    <w:rsid w:val="00590BC6"/>
    <w:rsid w:val="00596552"/>
    <w:rsid w:val="005A49A8"/>
    <w:rsid w:val="005B1E0A"/>
    <w:rsid w:val="005C49AE"/>
    <w:rsid w:val="005C6526"/>
    <w:rsid w:val="005D6589"/>
    <w:rsid w:val="005E1643"/>
    <w:rsid w:val="005F2F8A"/>
    <w:rsid w:val="005F315F"/>
    <w:rsid w:val="00636C71"/>
    <w:rsid w:val="006412FA"/>
    <w:rsid w:val="00645ACD"/>
    <w:rsid w:val="00653DEB"/>
    <w:rsid w:val="00664D31"/>
    <w:rsid w:val="00676C9C"/>
    <w:rsid w:val="006871D3"/>
    <w:rsid w:val="006A46AF"/>
    <w:rsid w:val="006B2C2F"/>
    <w:rsid w:val="006D1C60"/>
    <w:rsid w:val="006D55AF"/>
    <w:rsid w:val="00701462"/>
    <w:rsid w:val="007117D0"/>
    <w:rsid w:val="0072333C"/>
    <w:rsid w:val="0072369C"/>
    <w:rsid w:val="00733E67"/>
    <w:rsid w:val="00737FF6"/>
    <w:rsid w:val="007408B8"/>
    <w:rsid w:val="00750394"/>
    <w:rsid w:val="007909BA"/>
    <w:rsid w:val="007E4418"/>
    <w:rsid w:val="008016F5"/>
    <w:rsid w:val="00830B49"/>
    <w:rsid w:val="00845650"/>
    <w:rsid w:val="00846148"/>
    <w:rsid w:val="00862DBF"/>
    <w:rsid w:val="00867A17"/>
    <w:rsid w:val="008750BE"/>
    <w:rsid w:val="0087664B"/>
    <w:rsid w:val="008845CF"/>
    <w:rsid w:val="00887023"/>
    <w:rsid w:val="00887837"/>
    <w:rsid w:val="00887FD7"/>
    <w:rsid w:val="008927D2"/>
    <w:rsid w:val="0089309B"/>
    <w:rsid w:val="008A156A"/>
    <w:rsid w:val="008A23E6"/>
    <w:rsid w:val="008B531C"/>
    <w:rsid w:val="008C1A7A"/>
    <w:rsid w:val="008F1261"/>
    <w:rsid w:val="008F5715"/>
    <w:rsid w:val="008F5F81"/>
    <w:rsid w:val="00911C8A"/>
    <w:rsid w:val="0091229B"/>
    <w:rsid w:val="0092456A"/>
    <w:rsid w:val="00956873"/>
    <w:rsid w:val="00963681"/>
    <w:rsid w:val="0096381D"/>
    <w:rsid w:val="00972149"/>
    <w:rsid w:val="00981D75"/>
    <w:rsid w:val="0099345C"/>
    <w:rsid w:val="00995204"/>
    <w:rsid w:val="009A4215"/>
    <w:rsid w:val="009C5C89"/>
    <w:rsid w:val="009D6E12"/>
    <w:rsid w:val="009E478A"/>
    <w:rsid w:val="00A14706"/>
    <w:rsid w:val="00A16A0A"/>
    <w:rsid w:val="00A8096F"/>
    <w:rsid w:val="00A814D6"/>
    <w:rsid w:val="00AA623F"/>
    <w:rsid w:val="00AB31CC"/>
    <w:rsid w:val="00AB361E"/>
    <w:rsid w:val="00AC4117"/>
    <w:rsid w:val="00AD1282"/>
    <w:rsid w:val="00AF346C"/>
    <w:rsid w:val="00B13A40"/>
    <w:rsid w:val="00B34293"/>
    <w:rsid w:val="00B409C1"/>
    <w:rsid w:val="00B55AFA"/>
    <w:rsid w:val="00B64C70"/>
    <w:rsid w:val="00BA6E1D"/>
    <w:rsid w:val="00BC5217"/>
    <w:rsid w:val="00BC5D43"/>
    <w:rsid w:val="00C20CC7"/>
    <w:rsid w:val="00C32604"/>
    <w:rsid w:val="00C527BD"/>
    <w:rsid w:val="00C55578"/>
    <w:rsid w:val="00C76099"/>
    <w:rsid w:val="00C812BF"/>
    <w:rsid w:val="00C92479"/>
    <w:rsid w:val="00CA2901"/>
    <w:rsid w:val="00CA7592"/>
    <w:rsid w:val="00CB02F2"/>
    <w:rsid w:val="00CD1AA0"/>
    <w:rsid w:val="00CE46A7"/>
    <w:rsid w:val="00D01CED"/>
    <w:rsid w:val="00D02065"/>
    <w:rsid w:val="00D05C02"/>
    <w:rsid w:val="00D2794E"/>
    <w:rsid w:val="00D34193"/>
    <w:rsid w:val="00D3712F"/>
    <w:rsid w:val="00D50406"/>
    <w:rsid w:val="00D7610A"/>
    <w:rsid w:val="00D841B3"/>
    <w:rsid w:val="00D86008"/>
    <w:rsid w:val="00DC0E13"/>
    <w:rsid w:val="00DE0B0B"/>
    <w:rsid w:val="00DF112D"/>
    <w:rsid w:val="00DF76F6"/>
    <w:rsid w:val="00E04903"/>
    <w:rsid w:val="00E15E71"/>
    <w:rsid w:val="00E24652"/>
    <w:rsid w:val="00E63FBC"/>
    <w:rsid w:val="00E64949"/>
    <w:rsid w:val="00E66A5D"/>
    <w:rsid w:val="00E86E64"/>
    <w:rsid w:val="00E94115"/>
    <w:rsid w:val="00EA555F"/>
    <w:rsid w:val="00EB4B28"/>
    <w:rsid w:val="00EC4C5D"/>
    <w:rsid w:val="00EE267A"/>
    <w:rsid w:val="00F10201"/>
    <w:rsid w:val="00F10A9B"/>
    <w:rsid w:val="00F13A0A"/>
    <w:rsid w:val="00F172EB"/>
    <w:rsid w:val="00F210B4"/>
    <w:rsid w:val="00F33FAE"/>
    <w:rsid w:val="00F34DF8"/>
    <w:rsid w:val="00F371F7"/>
    <w:rsid w:val="00F5370C"/>
    <w:rsid w:val="00F5795A"/>
    <w:rsid w:val="00F6538F"/>
    <w:rsid w:val="00F70313"/>
    <w:rsid w:val="00F72F85"/>
    <w:rsid w:val="00F73F6E"/>
    <w:rsid w:val="00F8413B"/>
    <w:rsid w:val="00F9540C"/>
    <w:rsid w:val="00FA1256"/>
    <w:rsid w:val="00FA57C8"/>
    <w:rsid w:val="00FA604E"/>
    <w:rsid w:val="00FB37C8"/>
    <w:rsid w:val="00FB7766"/>
    <w:rsid w:val="00FC1B9C"/>
    <w:rsid w:val="00FD27FB"/>
    <w:rsid w:val="00FD5F14"/>
    <w:rsid w:val="00FF1B32"/>
    <w:rsid w:val="00FF6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5B85C"/>
  <w15:chartTrackingRefBased/>
  <w15:docId w15:val="{3A451A76-03E9-4C93-885C-D500C4A20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B67EF"/>
    <w:pPr>
      <w:ind w:left="720"/>
      <w:contextualSpacing/>
    </w:pPr>
  </w:style>
  <w:style w:type="paragraph" w:styleId="stBilgi">
    <w:name w:val="header"/>
    <w:basedOn w:val="Normal"/>
    <w:link w:val="stBilgiChar"/>
    <w:uiPriority w:val="99"/>
    <w:unhideWhenUsed/>
    <w:rsid w:val="002B67EF"/>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2B67EF"/>
  </w:style>
  <w:style w:type="paragraph" w:styleId="AltBilgi">
    <w:name w:val="footer"/>
    <w:basedOn w:val="Normal"/>
    <w:link w:val="AltBilgiChar"/>
    <w:uiPriority w:val="99"/>
    <w:unhideWhenUsed/>
    <w:rsid w:val="002B67EF"/>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2B67EF"/>
  </w:style>
  <w:style w:type="character" w:styleId="AklamaBavurusu">
    <w:name w:val="annotation reference"/>
    <w:basedOn w:val="VarsaylanParagrafYazTipi"/>
    <w:uiPriority w:val="99"/>
    <w:semiHidden/>
    <w:unhideWhenUsed/>
    <w:rsid w:val="0038049B"/>
    <w:rPr>
      <w:sz w:val="16"/>
      <w:szCs w:val="16"/>
    </w:rPr>
  </w:style>
  <w:style w:type="paragraph" w:styleId="AklamaMetni">
    <w:name w:val="annotation text"/>
    <w:basedOn w:val="Normal"/>
    <w:link w:val="AklamaMetniChar"/>
    <w:uiPriority w:val="99"/>
    <w:semiHidden/>
    <w:unhideWhenUsed/>
    <w:rsid w:val="0038049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8049B"/>
    <w:rPr>
      <w:sz w:val="20"/>
      <w:szCs w:val="20"/>
    </w:rPr>
  </w:style>
  <w:style w:type="paragraph" w:styleId="AklamaKonusu">
    <w:name w:val="annotation subject"/>
    <w:basedOn w:val="AklamaMetni"/>
    <w:next w:val="AklamaMetni"/>
    <w:link w:val="AklamaKonusuChar"/>
    <w:uiPriority w:val="99"/>
    <w:semiHidden/>
    <w:unhideWhenUsed/>
    <w:rsid w:val="0038049B"/>
    <w:rPr>
      <w:b/>
      <w:bCs/>
    </w:rPr>
  </w:style>
  <w:style w:type="character" w:customStyle="1" w:styleId="AklamaKonusuChar">
    <w:name w:val="Açıklama Konusu Char"/>
    <w:basedOn w:val="AklamaMetniChar"/>
    <w:link w:val="AklamaKonusu"/>
    <w:uiPriority w:val="99"/>
    <w:semiHidden/>
    <w:rsid w:val="0038049B"/>
    <w:rPr>
      <w:b/>
      <w:bCs/>
      <w:sz w:val="20"/>
      <w:szCs w:val="20"/>
    </w:rPr>
  </w:style>
  <w:style w:type="paragraph" w:styleId="BalonMetni">
    <w:name w:val="Balloon Text"/>
    <w:basedOn w:val="Normal"/>
    <w:link w:val="BalonMetniChar"/>
    <w:uiPriority w:val="99"/>
    <w:semiHidden/>
    <w:unhideWhenUsed/>
    <w:rsid w:val="0038049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8049B"/>
    <w:rPr>
      <w:rFonts w:ascii="Segoe UI" w:hAnsi="Segoe UI" w:cs="Segoe UI"/>
      <w:sz w:val="18"/>
      <w:szCs w:val="18"/>
    </w:rPr>
  </w:style>
  <w:style w:type="paragraph" w:customStyle="1" w:styleId="Style3">
    <w:name w:val="Style3"/>
    <w:basedOn w:val="Normal"/>
    <w:uiPriority w:val="99"/>
    <w:rsid w:val="0012527A"/>
    <w:pPr>
      <w:widowControl w:val="0"/>
      <w:autoSpaceDE w:val="0"/>
      <w:autoSpaceDN w:val="0"/>
      <w:adjustRightInd w:val="0"/>
      <w:spacing w:after="0" w:line="274" w:lineRule="exact"/>
      <w:jc w:val="both"/>
    </w:pPr>
    <w:rPr>
      <w:rFonts w:ascii="Calibri" w:eastAsia="Times New Roman" w:hAnsi="Calibri" w:cs="Times New Roman"/>
      <w:sz w:val="24"/>
      <w:szCs w:val="24"/>
      <w:lang w:val="tr-TR" w:eastAsia="tr-TR"/>
    </w:rPr>
  </w:style>
  <w:style w:type="character" w:customStyle="1" w:styleId="FontStyle44">
    <w:name w:val="Font Style44"/>
    <w:uiPriority w:val="99"/>
    <w:rsid w:val="0012527A"/>
    <w:rPr>
      <w:rFonts w:ascii="Century Gothic" w:hAnsi="Century Gothic" w:cs="Century Gothic"/>
      <w:b/>
      <w:bCs/>
      <w:color w:val="000000"/>
      <w:sz w:val="16"/>
      <w:szCs w:val="16"/>
    </w:rPr>
  </w:style>
  <w:style w:type="table" w:styleId="TabloKlavuzu">
    <w:name w:val="Table Grid"/>
    <w:basedOn w:val="NormalTablo"/>
    <w:uiPriority w:val="39"/>
    <w:rsid w:val="000B406E"/>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Metin">
    <w:name w:val="Plain Text"/>
    <w:basedOn w:val="Normal"/>
    <w:link w:val="DzMetinChar"/>
    <w:uiPriority w:val="99"/>
    <w:unhideWhenUsed/>
    <w:rsid w:val="00F34DF8"/>
    <w:pPr>
      <w:spacing w:after="0" w:line="240" w:lineRule="auto"/>
    </w:pPr>
    <w:rPr>
      <w:rFonts w:ascii="Calibri" w:hAnsi="Calibri"/>
      <w:szCs w:val="21"/>
      <w:lang w:val="tr-TR"/>
    </w:rPr>
  </w:style>
  <w:style w:type="character" w:customStyle="1" w:styleId="DzMetinChar">
    <w:name w:val="Düz Metin Char"/>
    <w:basedOn w:val="VarsaylanParagrafYazTipi"/>
    <w:link w:val="DzMetin"/>
    <w:uiPriority w:val="99"/>
    <w:rsid w:val="00F34DF8"/>
    <w:rPr>
      <w:rFonts w:ascii="Calibri" w:hAnsi="Calibri"/>
      <w:szCs w:val="21"/>
      <w:lang w:val="tr-TR"/>
    </w:rPr>
  </w:style>
  <w:style w:type="character" w:customStyle="1" w:styleId="richtext">
    <w:name w:val="richtext"/>
    <w:rsid w:val="00446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96">
      <w:bodyDiv w:val="1"/>
      <w:marLeft w:val="0"/>
      <w:marRight w:val="0"/>
      <w:marTop w:val="0"/>
      <w:marBottom w:val="0"/>
      <w:divBdr>
        <w:top w:val="none" w:sz="0" w:space="0" w:color="auto"/>
        <w:left w:val="none" w:sz="0" w:space="0" w:color="auto"/>
        <w:bottom w:val="none" w:sz="0" w:space="0" w:color="auto"/>
        <w:right w:val="none" w:sz="0" w:space="0" w:color="auto"/>
      </w:divBdr>
    </w:div>
    <w:div w:id="94331208">
      <w:bodyDiv w:val="1"/>
      <w:marLeft w:val="0"/>
      <w:marRight w:val="0"/>
      <w:marTop w:val="0"/>
      <w:marBottom w:val="0"/>
      <w:divBdr>
        <w:top w:val="none" w:sz="0" w:space="0" w:color="auto"/>
        <w:left w:val="none" w:sz="0" w:space="0" w:color="auto"/>
        <w:bottom w:val="none" w:sz="0" w:space="0" w:color="auto"/>
        <w:right w:val="none" w:sz="0" w:space="0" w:color="auto"/>
      </w:divBdr>
    </w:div>
    <w:div w:id="105737424">
      <w:bodyDiv w:val="1"/>
      <w:marLeft w:val="0"/>
      <w:marRight w:val="0"/>
      <w:marTop w:val="0"/>
      <w:marBottom w:val="0"/>
      <w:divBdr>
        <w:top w:val="none" w:sz="0" w:space="0" w:color="auto"/>
        <w:left w:val="none" w:sz="0" w:space="0" w:color="auto"/>
        <w:bottom w:val="none" w:sz="0" w:space="0" w:color="auto"/>
        <w:right w:val="none" w:sz="0" w:space="0" w:color="auto"/>
      </w:divBdr>
    </w:div>
    <w:div w:id="112209119">
      <w:bodyDiv w:val="1"/>
      <w:marLeft w:val="0"/>
      <w:marRight w:val="0"/>
      <w:marTop w:val="0"/>
      <w:marBottom w:val="0"/>
      <w:divBdr>
        <w:top w:val="none" w:sz="0" w:space="0" w:color="auto"/>
        <w:left w:val="none" w:sz="0" w:space="0" w:color="auto"/>
        <w:bottom w:val="none" w:sz="0" w:space="0" w:color="auto"/>
        <w:right w:val="none" w:sz="0" w:space="0" w:color="auto"/>
      </w:divBdr>
    </w:div>
    <w:div w:id="121121428">
      <w:bodyDiv w:val="1"/>
      <w:marLeft w:val="0"/>
      <w:marRight w:val="0"/>
      <w:marTop w:val="0"/>
      <w:marBottom w:val="0"/>
      <w:divBdr>
        <w:top w:val="none" w:sz="0" w:space="0" w:color="auto"/>
        <w:left w:val="none" w:sz="0" w:space="0" w:color="auto"/>
        <w:bottom w:val="none" w:sz="0" w:space="0" w:color="auto"/>
        <w:right w:val="none" w:sz="0" w:space="0" w:color="auto"/>
      </w:divBdr>
    </w:div>
    <w:div w:id="164249271">
      <w:bodyDiv w:val="1"/>
      <w:marLeft w:val="0"/>
      <w:marRight w:val="0"/>
      <w:marTop w:val="0"/>
      <w:marBottom w:val="0"/>
      <w:divBdr>
        <w:top w:val="none" w:sz="0" w:space="0" w:color="auto"/>
        <w:left w:val="none" w:sz="0" w:space="0" w:color="auto"/>
        <w:bottom w:val="none" w:sz="0" w:space="0" w:color="auto"/>
        <w:right w:val="none" w:sz="0" w:space="0" w:color="auto"/>
      </w:divBdr>
    </w:div>
    <w:div w:id="416025316">
      <w:bodyDiv w:val="1"/>
      <w:marLeft w:val="0"/>
      <w:marRight w:val="0"/>
      <w:marTop w:val="0"/>
      <w:marBottom w:val="0"/>
      <w:divBdr>
        <w:top w:val="none" w:sz="0" w:space="0" w:color="auto"/>
        <w:left w:val="none" w:sz="0" w:space="0" w:color="auto"/>
        <w:bottom w:val="none" w:sz="0" w:space="0" w:color="auto"/>
        <w:right w:val="none" w:sz="0" w:space="0" w:color="auto"/>
      </w:divBdr>
    </w:div>
    <w:div w:id="429089267">
      <w:bodyDiv w:val="1"/>
      <w:marLeft w:val="0"/>
      <w:marRight w:val="0"/>
      <w:marTop w:val="0"/>
      <w:marBottom w:val="0"/>
      <w:divBdr>
        <w:top w:val="none" w:sz="0" w:space="0" w:color="auto"/>
        <w:left w:val="none" w:sz="0" w:space="0" w:color="auto"/>
        <w:bottom w:val="none" w:sz="0" w:space="0" w:color="auto"/>
        <w:right w:val="none" w:sz="0" w:space="0" w:color="auto"/>
      </w:divBdr>
    </w:div>
    <w:div w:id="531263946">
      <w:bodyDiv w:val="1"/>
      <w:marLeft w:val="0"/>
      <w:marRight w:val="0"/>
      <w:marTop w:val="0"/>
      <w:marBottom w:val="0"/>
      <w:divBdr>
        <w:top w:val="none" w:sz="0" w:space="0" w:color="auto"/>
        <w:left w:val="none" w:sz="0" w:space="0" w:color="auto"/>
        <w:bottom w:val="none" w:sz="0" w:space="0" w:color="auto"/>
        <w:right w:val="none" w:sz="0" w:space="0" w:color="auto"/>
      </w:divBdr>
    </w:div>
    <w:div w:id="541282569">
      <w:bodyDiv w:val="1"/>
      <w:marLeft w:val="0"/>
      <w:marRight w:val="0"/>
      <w:marTop w:val="0"/>
      <w:marBottom w:val="0"/>
      <w:divBdr>
        <w:top w:val="none" w:sz="0" w:space="0" w:color="auto"/>
        <w:left w:val="none" w:sz="0" w:space="0" w:color="auto"/>
        <w:bottom w:val="none" w:sz="0" w:space="0" w:color="auto"/>
        <w:right w:val="none" w:sz="0" w:space="0" w:color="auto"/>
      </w:divBdr>
    </w:div>
    <w:div w:id="589000975">
      <w:bodyDiv w:val="1"/>
      <w:marLeft w:val="0"/>
      <w:marRight w:val="0"/>
      <w:marTop w:val="0"/>
      <w:marBottom w:val="0"/>
      <w:divBdr>
        <w:top w:val="none" w:sz="0" w:space="0" w:color="auto"/>
        <w:left w:val="none" w:sz="0" w:space="0" w:color="auto"/>
        <w:bottom w:val="none" w:sz="0" w:space="0" w:color="auto"/>
        <w:right w:val="none" w:sz="0" w:space="0" w:color="auto"/>
      </w:divBdr>
    </w:div>
    <w:div w:id="616447703">
      <w:bodyDiv w:val="1"/>
      <w:marLeft w:val="0"/>
      <w:marRight w:val="0"/>
      <w:marTop w:val="0"/>
      <w:marBottom w:val="0"/>
      <w:divBdr>
        <w:top w:val="none" w:sz="0" w:space="0" w:color="auto"/>
        <w:left w:val="none" w:sz="0" w:space="0" w:color="auto"/>
        <w:bottom w:val="none" w:sz="0" w:space="0" w:color="auto"/>
        <w:right w:val="none" w:sz="0" w:space="0" w:color="auto"/>
      </w:divBdr>
    </w:div>
    <w:div w:id="808862467">
      <w:bodyDiv w:val="1"/>
      <w:marLeft w:val="0"/>
      <w:marRight w:val="0"/>
      <w:marTop w:val="0"/>
      <w:marBottom w:val="0"/>
      <w:divBdr>
        <w:top w:val="none" w:sz="0" w:space="0" w:color="auto"/>
        <w:left w:val="none" w:sz="0" w:space="0" w:color="auto"/>
        <w:bottom w:val="none" w:sz="0" w:space="0" w:color="auto"/>
        <w:right w:val="none" w:sz="0" w:space="0" w:color="auto"/>
      </w:divBdr>
    </w:div>
    <w:div w:id="814373425">
      <w:bodyDiv w:val="1"/>
      <w:marLeft w:val="0"/>
      <w:marRight w:val="0"/>
      <w:marTop w:val="0"/>
      <w:marBottom w:val="0"/>
      <w:divBdr>
        <w:top w:val="none" w:sz="0" w:space="0" w:color="auto"/>
        <w:left w:val="none" w:sz="0" w:space="0" w:color="auto"/>
        <w:bottom w:val="none" w:sz="0" w:space="0" w:color="auto"/>
        <w:right w:val="none" w:sz="0" w:space="0" w:color="auto"/>
      </w:divBdr>
    </w:div>
    <w:div w:id="821314398">
      <w:bodyDiv w:val="1"/>
      <w:marLeft w:val="0"/>
      <w:marRight w:val="0"/>
      <w:marTop w:val="0"/>
      <w:marBottom w:val="0"/>
      <w:divBdr>
        <w:top w:val="none" w:sz="0" w:space="0" w:color="auto"/>
        <w:left w:val="none" w:sz="0" w:space="0" w:color="auto"/>
        <w:bottom w:val="none" w:sz="0" w:space="0" w:color="auto"/>
        <w:right w:val="none" w:sz="0" w:space="0" w:color="auto"/>
      </w:divBdr>
    </w:div>
    <w:div w:id="832991600">
      <w:bodyDiv w:val="1"/>
      <w:marLeft w:val="0"/>
      <w:marRight w:val="0"/>
      <w:marTop w:val="0"/>
      <w:marBottom w:val="0"/>
      <w:divBdr>
        <w:top w:val="none" w:sz="0" w:space="0" w:color="auto"/>
        <w:left w:val="none" w:sz="0" w:space="0" w:color="auto"/>
        <w:bottom w:val="none" w:sz="0" w:space="0" w:color="auto"/>
        <w:right w:val="none" w:sz="0" w:space="0" w:color="auto"/>
      </w:divBdr>
    </w:div>
    <w:div w:id="866256171">
      <w:bodyDiv w:val="1"/>
      <w:marLeft w:val="0"/>
      <w:marRight w:val="0"/>
      <w:marTop w:val="0"/>
      <w:marBottom w:val="0"/>
      <w:divBdr>
        <w:top w:val="none" w:sz="0" w:space="0" w:color="auto"/>
        <w:left w:val="none" w:sz="0" w:space="0" w:color="auto"/>
        <w:bottom w:val="none" w:sz="0" w:space="0" w:color="auto"/>
        <w:right w:val="none" w:sz="0" w:space="0" w:color="auto"/>
      </w:divBdr>
    </w:div>
    <w:div w:id="875236711">
      <w:bodyDiv w:val="1"/>
      <w:marLeft w:val="0"/>
      <w:marRight w:val="0"/>
      <w:marTop w:val="0"/>
      <w:marBottom w:val="0"/>
      <w:divBdr>
        <w:top w:val="none" w:sz="0" w:space="0" w:color="auto"/>
        <w:left w:val="none" w:sz="0" w:space="0" w:color="auto"/>
        <w:bottom w:val="none" w:sz="0" w:space="0" w:color="auto"/>
        <w:right w:val="none" w:sz="0" w:space="0" w:color="auto"/>
      </w:divBdr>
    </w:div>
    <w:div w:id="929124464">
      <w:bodyDiv w:val="1"/>
      <w:marLeft w:val="0"/>
      <w:marRight w:val="0"/>
      <w:marTop w:val="0"/>
      <w:marBottom w:val="0"/>
      <w:divBdr>
        <w:top w:val="none" w:sz="0" w:space="0" w:color="auto"/>
        <w:left w:val="none" w:sz="0" w:space="0" w:color="auto"/>
        <w:bottom w:val="none" w:sz="0" w:space="0" w:color="auto"/>
        <w:right w:val="none" w:sz="0" w:space="0" w:color="auto"/>
      </w:divBdr>
    </w:div>
    <w:div w:id="934939364">
      <w:bodyDiv w:val="1"/>
      <w:marLeft w:val="0"/>
      <w:marRight w:val="0"/>
      <w:marTop w:val="0"/>
      <w:marBottom w:val="0"/>
      <w:divBdr>
        <w:top w:val="none" w:sz="0" w:space="0" w:color="auto"/>
        <w:left w:val="none" w:sz="0" w:space="0" w:color="auto"/>
        <w:bottom w:val="none" w:sz="0" w:space="0" w:color="auto"/>
        <w:right w:val="none" w:sz="0" w:space="0" w:color="auto"/>
      </w:divBdr>
    </w:div>
    <w:div w:id="958217560">
      <w:bodyDiv w:val="1"/>
      <w:marLeft w:val="0"/>
      <w:marRight w:val="0"/>
      <w:marTop w:val="0"/>
      <w:marBottom w:val="0"/>
      <w:divBdr>
        <w:top w:val="none" w:sz="0" w:space="0" w:color="auto"/>
        <w:left w:val="none" w:sz="0" w:space="0" w:color="auto"/>
        <w:bottom w:val="none" w:sz="0" w:space="0" w:color="auto"/>
        <w:right w:val="none" w:sz="0" w:space="0" w:color="auto"/>
      </w:divBdr>
    </w:div>
    <w:div w:id="983778503">
      <w:bodyDiv w:val="1"/>
      <w:marLeft w:val="0"/>
      <w:marRight w:val="0"/>
      <w:marTop w:val="0"/>
      <w:marBottom w:val="0"/>
      <w:divBdr>
        <w:top w:val="none" w:sz="0" w:space="0" w:color="auto"/>
        <w:left w:val="none" w:sz="0" w:space="0" w:color="auto"/>
        <w:bottom w:val="none" w:sz="0" w:space="0" w:color="auto"/>
        <w:right w:val="none" w:sz="0" w:space="0" w:color="auto"/>
      </w:divBdr>
    </w:div>
    <w:div w:id="1097795677">
      <w:bodyDiv w:val="1"/>
      <w:marLeft w:val="0"/>
      <w:marRight w:val="0"/>
      <w:marTop w:val="0"/>
      <w:marBottom w:val="0"/>
      <w:divBdr>
        <w:top w:val="none" w:sz="0" w:space="0" w:color="auto"/>
        <w:left w:val="none" w:sz="0" w:space="0" w:color="auto"/>
        <w:bottom w:val="none" w:sz="0" w:space="0" w:color="auto"/>
        <w:right w:val="none" w:sz="0" w:space="0" w:color="auto"/>
      </w:divBdr>
    </w:div>
    <w:div w:id="1173296495">
      <w:bodyDiv w:val="1"/>
      <w:marLeft w:val="0"/>
      <w:marRight w:val="0"/>
      <w:marTop w:val="0"/>
      <w:marBottom w:val="0"/>
      <w:divBdr>
        <w:top w:val="none" w:sz="0" w:space="0" w:color="auto"/>
        <w:left w:val="none" w:sz="0" w:space="0" w:color="auto"/>
        <w:bottom w:val="none" w:sz="0" w:space="0" w:color="auto"/>
        <w:right w:val="none" w:sz="0" w:space="0" w:color="auto"/>
      </w:divBdr>
    </w:div>
    <w:div w:id="1181165223">
      <w:bodyDiv w:val="1"/>
      <w:marLeft w:val="0"/>
      <w:marRight w:val="0"/>
      <w:marTop w:val="0"/>
      <w:marBottom w:val="0"/>
      <w:divBdr>
        <w:top w:val="none" w:sz="0" w:space="0" w:color="auto"/>
        <w:left w:val="none" w:sz="0" w:space="0" w:color="auto"/>
        <w:bottom w:val="none" w:sz="0" w:space="0" w:color="auto"/>
        <w:right w:val="none" w:sz="0" w:space="0" w:color="auto"/>
      </w:divBdr>
    </w:div>
    <w:div w:id="1188640882">
      <w:bodyDiv w:val="1"/>
      <w:marLeft w:val="0"/>
      <w:marRight w:val="0"/>
      <w:marTop w:val="0"/>
      <w:marBottom w:val="0"/>
      <w:divBdr>
        <w:top w:val="none" w:sz="0" w:space="0" w:color="auto"/>
        <w:left w:val="none" w:sz="0" w:space="0" w:color="auto"/>
        <w:bottom w:val="none" w:sz="0" w:space="0" w:color="auto"/>
        <w:right w:val="none" w:sz="0" w:space="0" w:color="auto"/>
      </w:divBdr>
    </w:div>
    <w:div w:id="1206868427">
      <w:bodyDiv w:val="1"/>
      <w:marLeft w:val="0"/>
      <w:marRight w:val="0"/>
      <w:marTop w:val="0"/>
      <w:marBottom w:val="0"/>
      <w:divBdr>
        <w:top w:val="none" w:sz="0" w:space="0" w:color="auto"/>
        <w:left w:val="none" w:sz="0" w:space="0" w:color="auto"/>
        <w:bottom w:val="none" w:sz="0" w:space="0" w:color="auto"/>
        <w:right w:val="none" w:sz="0" w:space="0" w:color="auto"/>
      </w:divBdr>
    </w:div>
    <w:div w:id="1222210919">
      <w:bodyDiv w:val="1"/>
      <w:marLeft w:val="0"/>
      <w:marRight w:val="0"/>
      <w:marTop w:val="0"/>
      <w:marBottom w:val="0"/>
      <w:divBdr>
        <w:top w:val="none" w:sz="0" w:space="0" w:color="auto"/>
        <w:left w:val="none" w:sz="0" w:space="0" w:color="auto"/>
        <w:bottom w:val="none" w:sz="0" w:space="0" w:color="auto"/>
        <w:right w:val="none" w:sz="0" w:space="0" w:color="auto"/>
      </w:divBdr>
    </w:div>
    <w:div w:id="1227910847">
      <w:bodyDiv w:val="1"/>
      <w:marLeft w:val="0"/>
      <w:marRight w:val="0"/>
      <w:marTop w:val="0"/>
      <w:marBottom w:val="0"/>
      <w:divBdr>
        <w:top w:val="none" w:sz="0" w:space="0" w:color="auto"/>
        <w:left w:val="none" w:sz="0" w:space="0" w:color="auto"/>
        <w:bottom w:val="none" w:sz="0" w:space="0" w:color="auto"/>
        <w:right w:val="none" w:sz="0" w:space="0" w:color="auto"/>
      </w:divBdr>
    </w:div>
    <w:div w:id="1275208542">
      <w:bodyDiv w:val="1"/>
      <w:marLeft w:val="0"/>
      <w:marRight w:val="0"/>
      <w:marTop w:val="0"/>
      <w:marBottom w:val="0"/>
      <w:divBdr>
        <w:top w:val="none" w:sz="0" w:space="0" w:color="auto"/>
        <w:left w:val="none" w:sz="0" w:space="0" w:color="auto"/>
        <w:bottom w:val="none" w:sz="0" w:space="0" w:color="auto"/>
        <w:right w:val="none" w:sz="0" w:space="0" w:color="auto"/>
      </w:divBdr>
    </w:div>
    <w:div w:id="1292782347">
      <w:bodyDiv w:val="1"/>
      <w:marLeft w:val="0"/>
      <w:marRight w:val="0"/>
      <w:marTop w:val="0"/>
      <w:marBottom w:val="0"/>
      <w:divBdr>
        <w:top w:val="none" w:sz="0" w:space="0" w:color="auto"/>
        <w:left w:val="none" w:sz="0" w:space="0" w:color="auto"/>
        <w:bottom w:val="none" w:sz="0" w:space="0" w:color="auto"/>
        <w:right w:val="none" w:sz="0" w:space="0" w:color="auto"/>
      </w:divBdr>
    </w:div>
    <w:div w:id="1431582109">
      <w:bodyDiv w:val="1"/>
      <w:marLeft w:val="0"/>
      <w:marRight w:val="0"/>
      <w:marTop w:val="0"/>
      <w:marBottom w:val="0"/>
      <w:divBdr>
        <w:top w:val="none" w:sz="0" w:space="0" w:color="auto"/>
        <w:left w:val="none" w:sz="0" w:space="0" w:color="auto"/>
        <w:bottom w:val="none" w:sz="0" w:space="0" w:color="auto"/>
        <w:right w:val="none" w:sz="0" w:space="0" w:color="auto"/>
      </w:divBdr>
    </w:div>
    <w:div w:id="1461223109">
      <w:bodyDiv w:val="1"/>
      <w:marLeft w:val="0"/>
      <w:marRight w:val="0"/>
      <w:marTop w:val="0"/>
      <w:marBottom w:val="0"/>
      <w:divBdr>
        <w:top w:val="none" w:sz="0" w:space="0" w:color="auto"/>
        <w:left w:val="none" w:sz="0" w:space="0" w:color="auto"/>
        <w:bottom w:val="none" w:sz="0" w:space="0" w:color="auto"/>
        <w:right w:val="none" w:sz="0" w:space="0" w:color="auto"/>
      </w:divBdr>
    </w:div>
    <w:div w:id="1479373472">
      <w:bodyDiv w:val="1"/>
      <w:marLeft w:val="0"/>
      <w:marRight w:val="0"/>
      <w:marTop w:val="0"/>
      <w:marBottom w:val="0"/>
      <w:divBdr>
        <w:top w:val="none" w:sz="0" w:space="0" w:color="auto"/>
        <w:left w:val="none" w:sz="0" w:space="0" w:color="auto"/>
        <w:bottom w:val="none" w:sz="0" w:space="0" w:color="auto"/>
        <w:right w:val="none" w:sz="0" w:space="0" w:color="auto"/>
      </w:divBdr>
    </w:div>
    <w:div w:id="1520313160">
      <w:bodyDiv w:val="1"/>
      <w:marLeft w:val="0"/>
      <w:marRight w:val="0"/>
      <w:marTop w:val="0"/>
      <w:marBottom w:val="0"/>
      <w:divBdr>
        <w:top w:val="none" w:sz="0" w:space="0" w:color="auto"/>
        <w:left w:val="none" w:sz="0" w:space="0" w:color="auto"/>
        <w:bottom w:val="none" w:sz="0" w:space="0" w:color="auto"/>
        <w:right w:val="none" w:sz="0" w:space="0" w:color="auto"/>
      </w:divBdr>
    </w:div>
    <w:div w:id="1533347559">
      <w:bodyDiv w:val="1"/>
      <w:marLeft w:val="0"/>
      <w:marRight w:val="0"/>
      <w:marTop w:val="0"/>
      <w:marBottom w:val="0"/>
      <w:divBdr>
        <w:top w:val="none" w:sz="0" w:space="0" w:color="auto"/>
        <w:left w:val="none" w:sz="0" w:space="0" w:color="auto"/>
        <w:bottom w:val="none" w:sz="0" w:space="0" w:color="auto"/>
        <w:right w:val="none" w:sz="0" w:space="0" w:color="auto"/>
      </w:divBdr>
    </w:div>
    <w:div w:id="1557817470">
      <w:bodyDiv w:val="1"/>
      <w:marLeft w:val="0"/>
      <w:marRight w:val="0"/>
      <w:marTop w:val="0"/>
      <w:marBottom w:val="0"/>
      <w:divBdr>
        <w:top w:val="none" w:sz="0" w:space="0" w:color="auto"/>
        <w:left w:val="none" w:sz="0" w:space="0" w:color="auto"/>
        <w:bottom w:val="none" w:sz="0" w:space="0" w:color="auto"/>
        <w:right w:val="none" w:sz="0" w:space="0" w:color="auto"/>
      </w:divBdr>
    </w:div>
    <w:div w:id="1560243312">
      <w:bodyDiv w:val="1"/>
      <w:marLeft w:val="0"/>
      <w:marRight w:val="0"/>
      <w:marTop w:val="0"/>
      <w:marBottom w:val="0"/>
      <w:divBdr>
        <w:top w:val="none" w:sz="0" w:space="0" w:color="auto"/>
        <w:left w:val="none" w:sz="0" w:space="0" w:color="auto"/>
        <w:bottom w:val="none" w:sz="0" w:space="0" w:color="auto"/>
        <w:right w:val="none" w:sz="0" w:space="0" w:color="auto"/>
      </w:divBdr>
    </w:div>
    <w:div w:id="1563903706">
      <w:bodyDiv w:val="1"/>
      <w:marLeft w:val="0"/>
      <w:marRight w:val="0"/>
      <w:marTop w:val="0"/>
      <w:marBottom w:val="0"/>
      <w:divBdr>
        <w:top w:val="none" w:sz="0" w:space="0" w:color="auto"/>
        <w:left w:val="none" w:sz="0" w:space="0" w:color="auto"/>
        <w:bottom w:val="none" w:sz="0" w:space="0" w:color="auto"/>
        <w:right w:val="none" w:sz="0" w:space="0" w:color="auto"/>
      </w:divBdr>
    </w:div>
    <w:div w:id="1598707186">
      <w:bodyDiv w:val="1"/>
      <w:marLeft w:val="0"/>
      <w:marRight w:val="0"/>
      <w:marTop w:val="0"/>
      <w:marBottom w:val="0"/>
      <w:divBdr>
        <w:top w:val="none" w:sz="0" w:space="0" w:color="auto"/>
        <w:left w:val="none" w:sz="0" w:space="0" w:color="auto"/>
        <w:bottom w:val="none" w:sz="0" w:space="0" w:color="auto"/>
        <w:right w:val="none" w:sz="0" w:space="0" w:color="auto"/>
      </w:divBdr>
    </w:div>
    <w:div w:id="1637485083">
      <w:bodyDiv w:val="1"/>
      <w:marLeft w:val="0"/>
      <w:marRight w:val="0"/>
      <w:marTop w:val="0"/>
      <w:marBottom w:val="0"/>
      <w:divBdr>
        <w:top w:val="none" w:sz="0" w:space="0" w:color="auto"/>
        <w:left w:val="none" w:sz="0" w:space="0" w:color="auto"/>
        <w:bottom w:val="none" w:sz="0" w:space="0" w:color="auto"/>
        <w:right w:val="none" w:sz="0" w:space="0" w:color="auto"/>
      </w:divBdr>
    </w:div>
    <w:div w:id="1650553255">
      <w:bodyDiv w:val="1"/>
      <w:marLeft w:val="0"/>
      <w:marRight w:val="0"/>
      <w:marTop w:val="0"/>
      <w:marBottom w:val="0"/>
      <w:divBdr>
        <w:top w:val="none" w:sz="0" w:space="0" w:color="auto"/>
        <w:left w:val="none" w:sz="0" w:space="0" w:color="auto"/>
        <w:bottom w:val="none" w:sz="0" w:space="0" w:color="auto"/>
        <w:right w:val="none" w:sz="0" w:space="0" w:color="auto"/>
      </w:divBdr>
    </w:div>
    <w:div w:id="1685866600">
      <w:bodyDiv w:val="1"/>
      <w:marLeft w:val="0"/>
      <w:marRight w:val="0"/>
      <w:marTop w:val="0"/>
      <w:marBottom w:val="0"/>
      <w:divBdr>
        <w:top w:val="none" w:sz="0" w:space="0" w:color="auto"/>
        <w:left w:val="none" w:sz="0" w:space="0" w:color="auto"/>
        <w:bottom w:val="none" w:sz="0" w:space="0" w:color="auto"/>
        <w:right w:val="none" w:sz="0" w:space="0" w:color="auto"/>
      </w:divBdr>
    </w:div>
    <w:div w:id="1759935880">
      <w:bodyDiv w:val="1"/>
      <w:marLeft w:val="0"/>
      <w:marRight w:val="0"/>
      <w:marTop w:val="0"/>
      <w:marBottom w:val="0"/>
      <w:divBdr>
        <w:top w:val="none" w:sz="0" w:space="0" w:color="auto"/>
        <w:left w:val="none" w:sz="0" w:space="0" w:color="auto"/>
        <w:bottom w:val="none" w:sz="0" w:space="0" w:color="auto"/>
        <w:right w:val="none" w:sz="0" w:space="0" w:color="auto"/>
      </w:divBdr>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59157036">
      <w:bodyDiv w:val="1"/>
      <w:marLeft w:val="0"/>
      <w:marRight w:val="0"/>
      <w:marTop w:val="0"/>
      <w:marBottom w:val="0"/>
      <w:divBdr>
        <w:top w:val="none" w:sz="0" w:space="0" w:color="auto"/>
        <w:left w:val="none" w:sz="0" w:space="0" w:color="auto"/>
        <w:bottom w:val="none" w:sz="0" w:space="0" w:color="auto"/>
        <w:right w:val="none" w:sz="0" w:space="0" w:color="auto"/>
      </w:divBdr>
    </w:div>
    <w:div w:id="1881090233">
      <w:bodyDiv w:val="1"/>
      <w:marLeft w:val="0"/>
      <w:marRight w:val="0"/>
      <w:marTop w:val="0"/>
      <w:marBottom w:val="0"/>
      <w:divBdr>
        <w:top w:val="none" w:sz="0" w:space="0" w:color="auto"/>
        <w:left w:val="none" w:sz="0" w:space="0" w:color="auto"/>
        <w:bottom w:val="none" w:sz="0" w:space="0" w:color="auto"/>
        <w:right w:val="none" w:sz="0" w:space="0" w:color="auto"/>
      </w:divBdr>
    </w:div>
    <w:div w:id="1907716220">
      <w:bodyDiv w:val="1"/>
      <w:marLeft w:val="0"/>
      <w:marRight w:val="0"/>
      <w:marTop w:val="0"/>
      <w:marBottom w:val="0"/>
      <w:divBdr>
        <w:top w:val="none" w:sz="0" w:space="0" w:color="auto"/>
        <w:left w:val="none" w:sz="0" w:space="0" w:color="auto"/>
        <w:bottom w:val="none" w:sz="0" w:space="0" w:color="auto"/>
        <w:right w:val="none" w:sz="0" w:space="0" w:color="auto"/>
      </w:divBdr>
    </w:div>
    <w:div w:id="1908758485">
      <w:bodyDiv w:val="1"/>
      <w:marLeft w:val="0"/>
      <w:marRight w:val="0"/>
      <w:marTop w:val="0"/>
      <w:marBottom w:val="0"/>
      <w:divBdr>
        <w:top w:val="none" w:sz="0" w:space="0" w:color="auto"/>
        <w:left w:val="none" w:sz="0" w:space="0" w:color="auto"/>
        <w:bottom w:val="none" w:sz="0" w:space="0" w:color="auto"/>
        <w:right w:val="none" w:sz="0" w:space="0" w:color="auto"/>
      </w:divBdr>
    </w:div>
    <w:div w:id="1955480863">
      <w:bodyDiv w:val="1"/>
      <w:marLeft w:val="0"/>
      <w:marRight w:val="0"/>
      <w:marTop w:val="0"/>
      <w:marBottom w:val="0"/>
      <w:divBdr>
        <w:top w:val="none" w:sz="0" w:space="0" w:color="auto"/>
        <w:left w:val="none" w:sz="0" w:space="0" w:color="auto"/>
        <w:bottom w:val="none" w:sz="0" w:space="0" w:color="auto"/>
        <w:right w:val="none" w:sz="0" w:space="0" w:color="auto"/>
      </w:divBdr>
    </w:div>
    <w:div w:id="2033412702">
      <w:bodyDiv w:val="1"/>
      <w:marLeft w:val="0"/>
      <w:marRight w:val="0"/>
      <w:marTop w:val="0"/>
      <w:marBottom w:val="0"/>
      <w:divBdr>
        <w:top w:val="none" w:sz="0" w:space="0" w:color="auto"/>
        <w:left w:val="none" w:sz="0" w:space="0" w:color="auto"/>
        <w:bottom w:val="none" w:sz="0" w:space="0" w:color="auto"/>
        <w:right w:val="none" w:sz="0" w:space="0" w:color="auto"/>
      </w:divBdr>
    </w:div>
    <w:div w:id="2039742911">
      <w:bodyDiv w:val="1"/>
      <w:marLeft w:val="0"/>
      <w:marRight w:val="0"/>
      <w:marTop w:val="0"/>
      <w:marBottom w:val="0"/>
      <w:divBdr>
        <w:top w:val="none" w:sz="0" w:space="0" w:color="auto"/>
        <w:left w:val="none" w:sz="0" w:space="0" w:color="auto"/>
        <w:bottom w:val="none" w:sz="0" w:space="0" w:color="auto"/>
        <w:right w:val="none" w:sz="0" w:space="0" w:color="auto"/>
      </w:divBdr>
    </w:div>
    <w:div w:id="2059694356">
      <w:bodyDiv w:val="1"/>
      <w:marLeft w:val="0"/>
      <w:marRight w:val="0"/>
      <w:marTop w:val="0"/>
      <w:marBottom w:val="0"/>
      <w:divBdr>
        <w:top w:val="none" w:sz="0" w:space="0" w:color="auto"/>
        <w:left w:val="none" w:sz="0" w:space="0" w:color="auto"/>
        <w:bottom w:val="none" w:sz="0" w:space="0" w:color="auto"/>
        <w:right w:val="none" w:sz="0" w:space="0" w:color="auto"/>
      </w:divBdr>
    </w:div>
    <w:div w:id="210090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51B50-1909-413F-ABFF-0218B2E90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13</Pages>
  <Words>5434</Words>
  <Characters>30979</Characters>
  <Application>Microsoft Office Word</Application>
  <DocSecurity>0</DocSecurity>
  <Lines>258</Lines>
  <Paragraphs>72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 Gunduz</dc:creator>
  <cp:keywords/>
  <dc:description/>
  <cp:lastModifiedBy>Özlem İZGİ</cp:lastModifiedBy>
  <cp:revision>14</cp:revision>
  <cp:lastPrinted>2021-12-20T09:42:00Z</cp:lastPrinted>
  <dcterms:created xsi:type="dcterms:W3CDTF">2021-12-07T14:15:00Z</dcterms:created>
  <dcterms:modified xsi:type="dcterms:W3CDTF">2021-12-23T14:03:00Z</dcterms:modified>
</cp:coreProperties>
</file>