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72A" w:rsidRPr="00474EE6" w:rsidRDefault="00A6472A" w:rsidP="00474EE6">
      <w:pPr>
        <w:jc w:val="both"/>
        <w:rPr>
          <w:rFonts w:ascii="Times New Roman" w:hAnsi="Times New Roman" w:cs="Times New Roman"/>
          <w:b/>
          <w:i/>
          <w:szCs w:val="20"/>
        </w:rPr>
      </w:pPr>
    </w:p>
    <w:p w:rsidR="00A6472A" w:rsidRPr="00474EE6" w:rsidRDefault="00A6472A" w:rsidP="00474EE6">
      <w:pPr>
        <w:jc w:val="both"/>
        <w:rPr>
          <w:rFonts w:ascii="Times New Roman" w:hAnsi="Times New Roman" w:cs="Times New Roman"/>
          <w:b/>
          <w:i/>
          <w:sz w:val="56"/>
          <w:szCs w:val="52"/>
        </w:rPr>
      </w:pPr>
    </w:p>
    <w:p w:rsidR="00F0550F" w:rsidRPr="00474EE6" w:rsidRDefault="00F0550F" w:rsidP="00474EE6">
      <w:pPr>
        <w:jc w:val="both"/>
        <w:rPr>
          <w:rFonts w:ascii="Times New Roman" w:hAnsi="Times New Roman" w:cs="Times New Roman"/>
          <w:b/>
          <w:i/>
          <w:sz w:val="56"/>
          <w:szCs w:val="52"/>
        </w:rPr>
      </w:pPr>
    </w:p>
    <w:p w:rsidR="00F0550F" w:rsidRPr="00474EE6" w:rsidRDefault="00F0550F" w:rsidP="00474EE6">
      <w:pPr>
        <w:jc w:val="both"/>
        <w:rPr>
          <w:rFonts w:ascii="Times New Roman" w:hAnsi="Times New Roman" w:cs="Times New Roman"/>
          <w:b/>
          <w:i/>
          <w:sz w:val="56"/>
          <w:szCs w:val="52"/>
        </w:rPr>
      </w:pPr>
    </w:p>
    <w:p w:rsidR="00F0550F" w:rsidRPr="00474EE6" w:rsidRDefault="00474EE6" w:rsidP="00474EE6">
      <w:pPr>
        <w:jc w:val="center"/>
        <w:rPr>
          <w:rFonts w:ascii="Times New Roman" w:hAnsi="Times New Roman" w:cs="Times New Roman"/>
          <w:b/>
          <w:i/>
          <w:sz w:val="56"/>
          <w:szCs w:val="52"/>
        </w:rPr>
      </w:pPr>
      <w:r w:rsidRPr="00474EE6">
        <w:rPr>
          <w:rFonts w:ascii="Times New Roman" w:hAnsi="Times New Roman" w:cs="Times New Roman"/>
          <w:b/>
          <w:noProof/>
          <w:sz w:val="32"/>
          <w:szCs w:val="24"/>
          <w:lang w:eastAsia="tr-TR"/>
        </w:rPr>
        <w:drawing>
          <wp:inline distT="0" distB="0" distL="0" distR="0" wp14:anchorId="59DB51CB" wp14:editId="4DDDBCED">
            <wp:extent cx="2718307" cy="2476500"/>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2381" cy="2489322"/>
                    </a:xfrm>
                    <a:prstGeom prst="rect">
                      <a:avLst/>
                    </a:prstGeom>
                  </pic:spPr>
                </pic:pic>
              </a:graphicData>
            </a:graphic>
          </wp:inline>
        </w:drawing>
      </w:r>
    </w:p>
    <w:p w:rsidR="00A6472A" w:rsidRPr="00474EE6" w:rsidRDefault="00697A6E" w:rsidP="00474EE6">
      <w:pPr>
        <w:jc w:val="center"/>
        <w:rPr>
          <w:rFonts w:ascii="Times New Roman" w:hAnsi="Times New Roman" w:cs="Times New Roman"/>
          <w:b/>
          <w:i/>
          <w:sz w:val="56"/>
          <w:szCs w:val="52"/>
        </w:rPr>
      </w:pPr>
      <w:r w:rsidRPr="00474EE6">
        <w:rPr>
          <w:rFonts w:ascii="Times New Roman" w:hAnsi="Times New Roman" w:cs="Times New Roman"/>
          <w:b/>
          <w:i/>
          <w:sz w:val="56"/>
          <w:szCs w:val="52"/>
        </w:rPr>
        <w:t>BEYKENT</w:t>
      </w:r>
      <w:r w:rsidR="00A6472A" w:rsidRPr="00474EE6">
        <w:rPr>
          <w:rFonts w:ascii="Times New Roman" w:hAnsi="Times New Roman" w:cs="Times New Roman"/>
          <w:b/>
          <w:i/>
          <w:sz w:val="56"/>
          <w:szCs w:val="52"/>
        </w:rPr>
        <w:t xml:space="preserve"> ÜNİVERSİTESİ</w:t>
      </w:r>
    </w:p>
    <w:p w:rsidR="0027548E" w:rsidRPr="00474EE6" w:rsidRDefault="00CA34DA" w:rsidP="00474EE6">
      <w:pPr>
        <w:jc w:val="center"/>
        <w:rPr>
          <w:rFonts w:ascii="Times New Roman" w:hAnsi="Times New Roman" w:cs="Times New Roman"/>
          <w:b/>
          <w:i/>
          <w:sz w:val="56"/>
          <w:szCs w:val="52"/>
        </w:rPr>
      </w:pPr>
      <w:r w:rsidRPr="00474EE6">
        <w:rPr>
          <w:rFonts w:ascii="Times New Roman" w:hAnsi="Times New Roman" w:cs="Times New Roman"/>
          <w:b/>
          <w:i/>
          <w:sz w:val="56"/>
          <w:szCs w:val="52"/>
        </w:rPr>
        <w:t>MEKANİK TESİSAT</w:t>
      </w:r>
    </w:p>
    <w:p w:rsidR="00A6472A" w:rsidRPr="00474EE6" w:rsidRDefault="00A6472A" w:rsidP="00474EE6">
      <w:pPr>
        <w:jc w:val="center"/>
        <w:rPr>
          <w:rFonts w:ascii="Times New Roman" w:hAnsi="Times New Roman" w:cs="Times New Roman"/>
          <w:b/>
          <w:i/>
          <w:sz w:val="56"/>
          <w:szCs w:val="52"/>
        </w:rPr>
      </w:pPr>
      <w:r w:rsidRPr="00474EE6">
        <w:rPr>
          <w:rFonts w:ascii="Times New Roman" w:hAnsi="Times New Roman" w:cs="Times New Roman"/>
          <w:b/>
          <w:i/>
          <w:sz w:val="56"/>
          <w:szCs w:val="52"/>
        </w:rPr>
        <w:t>TEKNİK ŞARTNAMESİ</w:t>
      </w:r>
    </w:p>
    <w:p w:rsidR="00A6472A" w:rsidRPr="00474EE6" w:rsidRDefault="00A6472A" w:rsidP="00474EE6">
      <w:pPr>
        <w:jc w:val="center"/>
        <w:rPr>
          <w:rFonts w:ascii="Times New Roman" w:hAnsi="Times New Roman" w:cs="Times New Roman"/>
          <w:b/>
          <w:i/>
          <w:sz w:val="56"/>
          <w:szCs w:val="52"/>
        </w:rPr>
      </w:pPr>
    </w:p>
    <w:p w:rsidR="00A6472A" w:rsidRPr="00474EE6" w:rsidRDefault="00A6472A" w:rsidP="00474EE6">
      <w:pPr>
        <w:jc w:val="center"/>
        <w:rPr>
          <w:rFonts w:ascii="Times New Roman" w:hAnsi="Times New Roman" w:cs="Times New Roman"/>
          <w:b/>
          <w:i/>
          <w:sz w:val="56"/>
          <w:szCs w:val="52"/>
        </w:rPr>
      </w:pPr>
      <w:r w:rsidRPr="00474EE6">
        <w:rPr>
          <w:rFonts w:ascii="Times New Roman" w:hAnsi="Times New Roman" w:cs="Times New Roman"/>
          <w:b/>
          <w:i/>
          <w:sz w:val="56"/>
          <w:szCs w:val="52"/>
        </w:rPr>
        <w:t>2019</w:t>
      </w:r>
    </w:p>
    <w:p w:rsidR="00A6472A" w:rsidRPr="00474EE6" w:rsidRDefault="00A6472A" w:rsidP="00474EE6">
      <w:pPr>
        <w:jc w:val="both"/>
        <w:rPr>
          <w:rFonts w:ascii="Times New Roman" w:hAnsi="Times New Roman" w:cs="Times New Roman"/>
          <w:b/>
          <w:i/>
          <w:szCs w:val="20"/>
        </w:rPr>
      </w:pPr>
    </w:p>
    <w:p w:rsidR="00A6472A" w:rsidRPr="00474EE6" w:rsidRDefault="00A6472A" w:rsidP="00474EE6">
      <w:pPr>
        <w:jc w:val="both"/>
        <w:rPr>
          <w:rFonts w:ascii="Times New Roman" w:hAnsi="Times New Roman" w:cs="Times New Roman"/>
          <w:b/>
          <w:i/>
          <w:szCs w:val="20"/>
        </w:rPr>
      </w:pPr>
    </w:p>
    <w:p w:rsidR="00A6472A" w:rsidRPr="00474EE6" w:rsidRDefault="00A6472A" w:rsidP="00474EE6">
      <w:pPr>
        <w:jc w:val="both"/>
        <w:rPr>
          <w:rFonts w:ascii="Times New Roman" w:hAnsi="Times New Roman" w:cs="Times New Roman"/>
          <w:b/>
          <w:i/>
          <w:szCs w:val="20"/>
        </w:rPr>
      </w:pPr>
    </w:p>
    <w:p w:rsidR="00A6472A" w:rsidRPr="00474EE6" w:rsidRDefault="00A6472A" w:rsidP="00474EE6">
      <w:pPr>
        <w:jc w:val="both"/>
        <w:rPr>
          <w:rFonts w:ascii="Times New Roman" w:hAnsi="Times New Roman" w:cs="Times New Roman"/>
          <w:b/>
          <w:i/>
          <w:szCs w:val="20"/>
        </w:rPr>
      </w:pPr>
    </w:p>
    <w:p w:rsidR="00A6472A" w:rsidRPr="00474EE6" w:rsidRDefault="00A6472A" w:rsidP="00474EE6">
      <w:pPr>
        <w:jc w:val="both"/>
        <w:rPr>
          <w:rFonts w:ascii="Times New Roman" w:hAnsi="Times New Roman" w:cs="Times New Roman"/>
          <w:b/>
          <w:i/>
          <w:szCs w:val="20"/>
        </w:rPr>
      </w:pPr>
    </w:p>
    <w:p w:rsidR="00474EE6" w:rsidRPr="00474EE6" w:rsidRDefault="00474EE6" w:rsidP="00474EE6">
      <w:pPr>
        <w:jc w:val="both"/>
        <w:rPr>
          <w:rFonts w:ascii="Times New Roman" w:hAnsi="Times New Roman" w:cs="Times New Roman"/>
          <w:b/>
          <w:i/>
          <w:szCs w:val="20"/>
        </w:rPr>
      </w:pPr>
    </w:p>
    <w:p w:rsidR="00B71AE2" w:rsidRPr="00474EE6" w:rsidRDefault="00B71AE2" w:rsidP="00474EE6">
      <w:pPr>
        <w:jc w:val="both"/>
        <w:rPr>
          <w:rFonts w:ascii="Times New Roman" w:hAnsi="Times New Roman" w:cs="Times New Roman"/>
          <w:b/>
          <w:i/>
          <w:szCs w:val="20"/>
        </w:rPr>
      </w:pPr>
      <w:r w:rsidRPr="00474EE6">
        <w:rPr>
          <w:rFonts w:ascii="Times New Roman" w:hAnsi="Times New Roman" w:cs="Times New Roman"/>
          <w:b/>
          <w:i/>
          <w:szCs w:val="20"/>
        </w:rPr>
        <w:lastRenderedPageBreak/>
        <w:t xml:space="preserve">1 GENEL MEKANİK KOŞULLAR </w:t>
      </w:r>
    </w:p>
    <w:p w:rsidR="00B71AE2" w:rsidRPr="00474EE6" w:rsidRDefault="00B71AE2" w:rsidP="00474EE6">
      <w:pPr>
        <w:jc w:val="both"/>
        <w:rPr>
          <w:rFonts w:ascii="Times New Roman" w:hAnsi="Times New Roman" w:cs="Times New Roman"/>
          <w:b/>
          <w:i/>
          <w:szCs w:val="20"/>
        </w:rPr>
      </w:pPr>
      <w:r w:rsidRPr="00474EE6">
        <w:rPr>
          <w:rFonts w:ascii="Times New Roman" w:hAnsi="Times New Roman" w:cs="Times New Roman"/>
          <w:b/>
          <w:i/>
          <w:szCs w:val="20"/>
        </w:rPr>
        <w:t xml:space="preserve">1.1 GENEL </w:t>
      </w:r>
    </w:p>
    <w:p w:rsidR="00B71AE2" w:rsidRPr="00474EE6" w:rsidRDefault="00B71AE2"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Mekanik tesisat işleri; Proje, Teknik şartnameler, keşif, birim fiyat tariflerine, TSE standartlarına, Çevre ve Şehircilik Bakanlığı Genel Teknik Şartnamesine, uluslararası standartlara uygun olarak yapılacaktır.  Proje ve dokümanlar arasında uyumsuzluk olması durumunda İŞVEREN lehine olan kabul görecektir. Alt Yüklenici, ihale kapsamındaki “İŞVEREN temini” dışındaki bütün cihaz ve malzemeleri için fiyat verirken: keşif özetinde belirtilen markalara teklif verilecek olup, kesinlikle şartnamede olmayan markalar teklif edilmeyecektir.  Cihaz verimlilikleri; </w:t>
      </w:r>
      <w:proofErr w:type="spellStart"/>
      <w:r w:rsidRPr="00474EE6">
        <w:rPr>
          <w:rFonts w:ascii="Times New Roman" w:hAnsi="Times New Roman" w:cs="Times New Roman"/>
          <w:szCs w:val="20"/>
          <w:shd w:val="clear" w:color="auto" w:fill="F9F9F9"/>
        </w:rPr>
        <w:t>EuP</w:t>
      </w:r>
      <w:proofErr w:type="spellEnd"/>
      <w:r w:rsidRPr="00474EE6">
        <w:rPr>
          <w:rFonts w:ascii="Times New Roman" w:hAnsi="Times New Roman" w:cs="Times New Roman"/>
          <w:szCs w:val="20"/>
          <w:shd w:val="clear" w:color="auto" w:fill="F9F9F9"/>
        </w:rPr>
        <w:t xml:space="preserve"> Direktiflerine göre, en verimli sınıfta olacaktır.  Yüklenici şantiyede montaja başlamadan evvel kendisine İŞVEREN ’ce verilen mekanik sistem projelerinin hesap ve çizimlerini inceleyecek ve bütün sistemler için imalat ve montaj projelerini (</w:t>
      </w:r>
      <w:proofErr w:type="spellStart"/>
      <w:r w:rsidRPr="00474EE6">
        <w:rPr>
          <w:rFonts w:ascii="Times New Roman" w:hAnsi="Times New Roman" w:cs="Times New Roman"/>
          <w:szCs w:val="20"/>
          <w:shd w:val="clear" w:color="auto" w:fill="F9F9F9"/>
        </w:rPr>
        <w:t>shop</w:t>
      </w:r>
      <w:proofErr w:type="spellEnd"/>
      <w:r w:rsidRPr="00474EE6">
        <w:rPr>
          <w:rFonts w:ascii="Times New Roman" w:hAnsi="Times New Roman" w:cs="Times New Roman"/>
          <w:szCs w:val="20"/>
          <w:shd w:val="clear" w:color="auto" w:fill="F9F9F9"/>
        </w:rPr>
        <w:t xml:space="preserve"> </w:t>
      </w:r>
      <w:proofErr w:type="spellStart"/>
      <w:r w:rsidRPr="00474EE6">
        <w:rPr>
          <w:rFonts w:ascii="Times New Roman" w:hAnsi="Times New Roman" w:cs="Times New Roman"/>
          <w:szCs w:val="20"/>
          <w:shd w:val="clear" w:color="auto" w:fill="F9F9F9"/>
        </w:rPr>
        <w:t>drawings</w:t>
      </w:r>
      <w:proofErr w:type="spellEnd"/>
      <w:r w:rsidRPr="00474EE6">
        <w:rPr>
          <w:rFonts w:ascii="Times New Roman" w:hAnsi="Times New Roman" w:cs="Times New Roman"/>
          <w:szCs w:val="20"/>
          <w:shd w:val="clear" w:color="auto" w:fill="F9F9F9"/>
        </w:rPr>
        <w:t xml:space="preserve">) önceden hazırlayarak </w:t>
      </w:r>
      <w:proofErr w:type="spellStart"/>
      <w:r w:rsidRPr="00474EE6">
        <w:rPr>
          <w:rFonts w:ascii="Times New Roman" w:hAnsi="Times New Roman" w:cs="Times New Roman"/>
          <w:szCs w:val="20"/>
          <w:shd w:val="clear" w:color="auto" w:fill="F9F9F9"/>
        </w:rPr>
        <w:t>İŞVEREN’in</w:t>
      </w:r>
      <w:proofErr w:type="spellEnd"/>
      <w:r w:rsidRPr="00474EE6">
        <w:rPr>
          <w:rFonts w:ascii="Times New Roman" w:hAnsi="Times New Roman" w:cs="Times New Roman"/>
          <w:szCs w:val="20"/>
          <w:shd w:val="clear" w:color="auto" w:fill="F9F9F9"/>
        </w:rPr>
        <w:t xml:space="preserve"> onayına sunacaktır.  Mekanik sistemlerin mevcut </w:t>
      </w:r>
      <w:proofErr w:type="gramStart"/>
      <w:r w:rsidRPr="00474EE6">
        <w:rPr>
          <w:rFonts w:ascii="Times New Roman" w:hAnsi="Times New Roman" w:cs="Times New Roman"/>
          <w:szCs w:val="20"/>
          <w:shd w:val="clear" w:color="auto" w:fill="F9F9F9"/>
        </w:rPr>
        <w:t>konsept</w:t>
      </w:r>
      <w:proofErr w:type="gramEnd"/>
      <w:r w:rsidRPr="00474EE6">
        <w:rPr>
          <w:rFonts w:ascii="Times New Roman" w:hAnsi="Times New Roman" w:cs="Times New Roman"/>
          <w:szCs w:val="20"/>
          <w:shd w:val="clear" w:color="auto" w:fill="F9F9F9"/>
        </w:rPr>
        <w:t xml:space="preserve"> içinde doğru ve verimli çalışmasından, ve malzemelerin (boru, kanal, pompa, klima santrali, soğutma ve ısıtma cihazları vs.) doğru kapasite, çap, kesit ve büyüklükte olduğundan yüklenici tamamen sorumludur. Mevcut projelerde olmasa dahi mühendislik gereği yapılması gereken ve sistemlerle ilgili tüm yasal otoritelerin zorunlu kıldığı ve bu şartnamede belirtilen tüm uluslararası standartların belirttiği tüm düzenlemelerin yapılmasından ve gerekli malzeme ve cihazların kullanılmasından anahtar teslimi ihale kapsamı içinde Yüklenici sorumludur. Bunlar için ayrıca bir bedel ödenmez. Yüklenici proje ile ilgili tüm hesap ve düzeltmeleri yapmakla yükümlüdür. Onaylanmış "</w:t>
      </w:r>
      <w:proofErr w:type="spellStart"/>
      <w:r w:rsidRPr="00474EE6">
        <w:rPr>
          <w:rFonts w:ascii="Times New Roman" w:hAnsi="Times New Roman" w:cs="Times New Roman"/>
          <w:szCs w:val="20"/>
          <w:shd w:val="clear" w:color="auto" w:fill="F9F9F9"/>
        </w:rPr>
        <w:t>shop</w:t>
      </w:r>
      <w:proofErr w:type="spellEnd"/>
      <w:r w:rsidRPr="00474EE6">
        <w:rPr>
          <w:rFonts w:ascii="Times New Roman" w:hAnsi="Times New Roman" w:cs="Times New Roman"/>
          <w:szCs w:val="20"/>
          <w:shd w:val="clear" w:color="auto" w:fill="F9F9F9"/>
        </w:rPr>
        <w:t xml:space="preserve"> </w:t>
      </w:r>
      <w:proofErr w:type="spellStart"/>
      <w:r w:rsidRPr="00474EE6">
        <w:rPr>
          <w:rFonts w:ascii="Times New Roman" w:hAnsi="Times New Roman" w:cs="Times New Roman"/>
          <w:szCs w:val="20"/>
          <w:shd w:val="clear" w:color="auto" w:fill="F9F9F9"/>
        </w:rPr>
        <w:t>drawing"i</w:t>
      </w:r>
      <w:proofErr w:type="spellEnd"/>
      <w:r w:rsidRPr="00474EE6">
        <w:rPr>
          <w:rFonts w:ascii="Times New Roman" w:hAnsi="Times New Roman" w:cs="Times New Roman"/>
          <w:szCs w:val="20"/>
          <w:shd w:val="clear" w:color="auto" w:fill="F9F9F9"/>
        </w:rPr>
        <w:t xml:space="preserve"> bulunmayan hiçbir montaj kabul edilmeyecektir. Aksi belirtilmedikçe bütün kontrol valf ve damper motorları elektronik, düşük gerilim (24V AC/DC) beslemeli olacaktır. Tüm cihazların üzerinde veya yakınında ayrıca tamir ve bakım için enerji beslemesini kesmeye yarayan bir kesme anahtarı konacaktır İşin yapımı sırasında kullanılacak markaya İŞVEREN karar verecektir. Alt Yüklenici keşif özetinde belirtilen malzeme markaları için iş yapımı sırasında </w:t>
      </w:r>
      <w:proofErr w:type="spellStart"/>
      <w:r w:rsidRPr="00474EE6">
        <w:rPr>
          <w:rFonts w:ascii="Times New Roman" w:hAnsi="Times New Roman" w:cs="Times New Roman"/>
          <w:szCs w:val="20"/>
          <w:shd w:val="clear" w:color="auto" w:fill="F9F9F9"/>
        </w:rPr>
        <w:t>İŞVEREN'e</w:t>
      </w:r>
      <w:proofErr w:type="spellEnd"/>
      <w:r w:rsidRPr="00474EE6">
        <w:rPr>
          <w:rFonts w:ascii="Times New Roman" w:hAnsi="Times New Roman" w:cs="Times New Roman"/>
          <w:szCs w:val="20"/>
          <w:shd w:val="clear" w:color="auto" w:fill="F9F9F9"/>
        </w:rPr>
        <w:t xml:space="preserve"> malzeme sunumu yapacak ve </w:t>
      </w:r>
      <w:proofErr w:type="spellStart"/>
      <w:r w:rsidRPr="00474EE6">
        <w:rPr>
          <w:rFonts w:ascii="Times New Roman" w:hAnsi="Times New Roman" w:cs="Times New Roman"/>
          <w:szCs w:val="20"/>
          <w:shd w:val="clear" w:color="auto" w:fill="F9F9F9"/>
        </w:rPr>
        <w:t>İŞVEREN'ce</w:t>
      </w:r>
      <w:proofErr w:type="spellEnd"/>
      <w:r w:rsidRPr="00474EE6">
        <w:rPr>
          <w:rFonts w:ascii="Times New Roman" w:hAnsi="Times New Roman" w:cs="Times New Roman"/>
          <w:szCs w:val="20"/>
          <w:shd w:val="clear" w:color="auto" w:fill="F9F9F9"/>
        </w:rPr>
        <w:t xml:space="preserve"> onaylanan markalı malzemeler kullanılacaktır. İŞVEREN, işin yapımı sırasında sunulan malzeme onaylarında, keşifteki markalardan dilediğini seçmekte serbesttir. Alt yüklenici teklifini verirken, öngörülen cihaz tiplerini dikkate alarak teklif verecektir.  İşin tamamında aksi onaylanmayan malzemenin aynısının kullanılmasına devam edilecektir. İki veya daha fazla sayıda aynı sınıftan malzeme ve </w:t>
      </w:r>
      <w:proofErr w:type="gramStart"/>
      <w:r w:rsidRPr="00474EE6">
        <w:rPr>
          <w:rFonts w:ascii="Times New Roman" w:hAnsi="Times New Roman" w:cs="Times New Roman"/>
          <w:szCs w:val="20"/>
          <w:shd w:val="clear" w:color="auto" w:fill="F9F9F9"/>
        </w:rPr>
        <w:t>ekipmanın</w:t>
      </w:r>
      <w:proofErr w:type="gramEnd"/>
      <w:r w:rsidRPr="00474EE6">
        <w:rPr>
          <w:rFonts w:ascii="Times New Roman" w:hAnsi="Times New Roman" w:cs="Times New Roman"/>
          <w:szCs w:val="20"/>
          <w:shd w:val="clear" w:color="auto" w:fill="F9F9F9"/>
        </w:rPr>
        <w:t xml:space="preserve"> gerekmesi halinde, aynı üreticinin </w:t>
      </w:r>
      <w:proofErr w:type="spellStart"/>
      <w:r w:rsidRPr="00474EE6">
        <w:rPr>
          <w:rFonts w:ascii="Times New Roman" w:hAnsi="Times New Roman" w:cs="Times New Roman"/>
          <w:szCs w:val="20"/>
          <w:shd w:val="clear" w:color="auto" w:fill="F9F9F9"/>
        </w:rPr>
        <w:t>mamülü</w:t>
      </w:r>
      <w:proofErr w:type="spellEnd"/>
      <w:r w:rsidRPr="00474EE6">
        <w:rPr>
          <w:rFonts w:ascii="Times New Roman" w:hAnsi="Times New Roman" w:cs="Times New Roman"/>
          <w:szCs w:val="20"/>
          <w:shd w:val="clear" w:color="auto" w:fill="F9F9F9"/>
        </w:rPr>
        <w:t xml:space="preserve"> olmasına dikkat edilecektir.  Garanti ve yedek parça;  Teklif ile birlikte tüm cihazlar için garanti süreleri belirtilecek ve 10 yıl süre ile yedek parça temin garantisi verilecektir. Garanti süreleri geçici kabul tarihinden itibaren </w:t>
      </w:r>
      <w:proofErr w:type="spellStart"/>
      <w:proofErr w:type="gramStart"/>
      <w:r w:rsidRPr="00474EE6">
        <w:rPr>
          <w:rFonts w:ascii="Times New Roman" w:hAnsi="Times New Roman" w:cs="Times New Roman"/>
          <w:szCs w:val="20"/>
          <w:shd w:val="clear" w:color="auto" w:fill="F9F9F9"/>
        </w:rPr>
        <w:t>başlayacaktır.Cihazlar</w:t>
      </w:r>
      <w:proofErr w:type="spellEnd"/>
      <w:proofErr w:type="gramEnd"/>
      <w:r w:rsidRPr="00474EE6">
        <w:rPr>
          <w:rFonts w:ascii="Times New Roman" w:hAnsi="Times New Roman" w:cs="Times New Roman"/>
          <w:szCs w:val="20"/>
          <w:shd w:val="clear" w:color="auto" w:fill="F9F9F9"/>
        </w:rPr>
        <w:t xml:space="preserve"> 2 yıl malzeme garantili bakım sözleşmesi ve 5/10 yıllık servis sözleşmesi onay için </w:t>
      </w:r>
      <w:proofErr w:type="spellStart"/>
      <w:r w:rsidRPr="00474EE6">
        <w:rPr>
          <w:rFonts w:ascii="Times New Roman" w:hAnsi="Times New Roman" w:cs="Times New Roman"/>
          <w:szCs w:val="20"/>
          <w:shd w:val="clear" w:color="auto" w:fill="F9F9F9"/>
        </w:rPr>
        <w:t>İŞVEREN’e</w:t>
      </w:r>
      <w:proofErr w:type="spellEnd"/>
      <w:r w:rsidRPr="00474EE6">
        <w:rPr>
          <w:rFonts w:ascii="Times New Roman" w:hAnsi="Times New Roman" w:cs="Times New Roman"/>
          <w:szCs w:val="20"/>
          <w:shd w:val="clear" w:color="auto" w:fill="F9F9F9"/>
        </w:rPr>
        <w:t xml:space="preserve"> teslim </w:t>
      </w:r>
      <w:proofErr w:type="spellStart"/>
      <w:r w:rsidRPr="00474EE6">
        <w:rPr>
          <w:rFonts w:ascii="Times New Roman" w:hAnsi="Times New Roman" w:cs="Times New Roman"/>
          <w:szCs w:val="20"/>
          <w:shd w:val="clear" w:color="auto" w:fill="F9F9F9"/>
        </w:rPr>
        <w:t>edilecektir.Tüm</w:t>
      </w:r>
      <w:proofErr w:type="spellEnd"/>
      <w:r w:rsidRPr="00474EE6">
        <w:rPr>
          <w:rFonts w:ascii="Times New Roman" w:hAnsi="Times New Roman" w:cs="Times New Roman"/>
          <w:szCs w:val="20"/>
          <w:shd w:val="clear" w:color="auto" w:fill="F9F9F9"/>
        </w:rPr>
        <w:t xml:space="preserve"> cihazların katalogları Türkçe olarak teslim edilecektir.</w:t>
      </w:r>
    </w:p>
    <w:p w:rsidR="00B71AE2" w:rsidRPr="00474EE6" w:rsidRDefault="00B71AE2" w:rsidP="00474EE6">
      <w:pPr>
        <w:jc w:val="both"/>
        <w:rPr>
          <w:rFonts w:ascii="Times New Roman" w:hAnsi="Times New Roman" w:cs="Times New Roman"/>
          <w:b/>
          <w:i/>
          <w:szCs w:val="20"/>
        </w:rPr>
      </w:pPr>
      <w:r w:rsidRPr="00474EE6">
        <w:rPr>
          <w:rFonts w:ascii="Times New Roman" w:hAnsi="Times New Roman" w:cs="Times New Roman"/>
          <w:b/>
          <w:i/>
          <w:szCs w:val="20"/>
        </w:rPr>
        <w:t xml:space="preserve">1.2 GENLEŞMEYE VE DEPREME KARŞI ÖNLEMLER </w:t>
      </w:r>
    </w:p>
    <w:p w:rsidR="00B71AE2" w:rsidRPr="00474EE6" w:rsidRDefault="00B71AE2"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Alt Yüklenici, projede gösterilmiş olsun veya olmasın, </w:t>
      </w:r>
      <w:proofErr w:type="spellStart"/>
      <w:r w:rsidRPr="00474EE6">
        <w:rPr>
          <w:rFonts w:ascii="Times New Roman" w:hAnsi="Times New Roman" w:cs="Times New Roman"/>
          <w:szCs w:val="20"/>
          <w:shd w:val="clear" w:color="auto" w:fill="F9F9F9"/>
        </w:rPr>
        <w:t>dilatasyon</w:t>
      </w:r>
      <w:proofErr w:type="spellEnd"/>
      <w:r w:rsidRPr="00474EE6">
        <w:rPr>
          <w:rFonts w:ascii="Times New Roman" w:hAnsi="Times New Roman" w:cs="Times New Roman"/>
          <w:szCs w:val="20"/>
          <w:shd w:val="clear" w:color="auto" w:fill="F9F9F9"/>
        </w:rPr>
        <w:t xml:space="preserve"> geçişlerinde ve boru, kanal şebekesinin gerekli noktalarına genleşme </w:t>
      </w:r>
      <w:proofErr w:type="spellStart"/>
      <w:r w:rsidRPr="00474EE6">
        <w:rPr>
          <w:rFonts w:ascii="Times New Roman" w:hAnsi="Times New Roman" w:cs="Times New Roman"/>
          <w:szCs w:val="20"/>
          <w:shd w:val="clear" w:color="auto" w:fill="F9F9F9"/>
        </w:rPr>
        <w:t>kompansatörleri</w:t>
      </w:r>
      <w:proofErr w:type="spellEnd"/>
      <w:r w:rsidRPr="00474EE6">
        <w:rPr>
          <w:rFonts w:ascii="Times New Roman" w:hAnsi="Times New Roman" w:cs="Times New Roman"/>
          <w:szCs w:val="20"/>
          <w:shd w:val="clear" w:color="auto" w:fill="F9F9F9"/>
        </w:rPr>
        <w:t xml:space="preserve">, genleşme parçaları ve depremde sistemi koruyucu cihazları monte etmek yolu ile genleşmeye ve depreme karşı bütün önlemleri alacaktır. Bunların yerleri ve tipleri İŞVEREN ’in yetkili elemanları ve konusunda uzman firmaların alt yükleniciye proje desteği ile birlikte belirlenecektir. </w:t>
      </w:r>
    </w:p>
    <w:p w:rsidR="00B71AE2" w:rsidRPr="00474EE6" w:rsidRDefault="00B71AE2" w:rsidP="00474EE6">
      <w:pPr>
        <w:jc w:val="both"/>
        <w:rPr>
          <w:rFonts w:ascii="Times New Roman" w:hAnsi="Times New Roman" w:cs="Times New Roman"/>
          <w:b/>
          <w:i/>
          <w:szCs w:val="20"/>
        </w:rPr>
      </w:pPr>
      <w:r w:rsidRPr="00474EE6">
        <w:rPr>
          <w:rFonts w:ascii="Times New Roman" w:hAnsi="Times New Roman" w:cs="Times New Roman"/>
          <w:b/>
          <w:i/>
          <w:szCs w:val="20"/>
        </w:rPr>
        <w:t xml:space="preserve">1.3 GÜRÜLTÜ, TİTREŞİM VE DEPREME KARŞI ÖNLEMLER </w:t>
      </w:r>
    </w:p>
    <w:p w:rsidR="00B71AE2" w:rsidRPr="00474EE6" w:rsidRDefault="00B71AE2"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Alt Yüklenici, projede gösterilmiş olsun veya olmasın, tüm tesisatı mümkün olduğu kadar sessiz ve titreşimsiz çalışması ve depreme karşı tedbirli olması için gerekli bütün önlemleri alacaktır.  Tüm dönen ve periyodik hareket yapan mekanik </w:t>
      </w:r>
      <w:proofErr w:type="gramStart"/>
      <w:r w:rsidRPr="00474EE6">
        <w:rPr>
          <w:rFonts w:ascii="Times New Roman" w:hAnsi="Times New Roman" w:cs="Times New Roman"/>
          <w:szCs w:val="20"/>
          <w:shd w:val="clear" w:color="auto" w:fill="F9F9F9"/>
        </w:rPr>
        <w:t>ekipmanlara</w:t>
      </w:r>
      <w:proofErr w:type="gramEnd"/>
      <w:r w:rsidRPr="00474EE6">
        <w:rPr>
          <w:rFonts w:ascii="Times New Roman" w:hAnsi="Times New Roman" w:cs="Times New Roman"/>
          <w:szCs w:val="20"/>
          <w:shd w:val="clear" w:color="auto" w:fill="F9F9F9"/>
        </w:rPr>
        <w:t xml:space="preserve">, titreşim iletimi ve mekanik olarak bina konstrüksiyonuna ses iletimini en alt düzeye indirmek ve depremde makinaların deplasmanını önlemek için, yaylı titreşim izolatörleri üzerine oturtulmalı ve yanal hareketlere engel olacak takozlar yerleştirilmelidir.  Titreşim izolatörleri eşit bir deformasyon dağılımı sağlamak için, ağırlık dağılımı ile uygun bir şekilde seçilmelidir.  Klima santralleri ve egzoz aspiratörlerinin bölgelerinden bina konstrüksiyonuna titreşim iletiminin önlenmesi için cihaz ( metal </w:t>
      </w:r>
      <w:proofErr w:type="gramStart"/>
      <w:r w:rsidRPr="00474EE6">
        <w:rPr>
          <w:rFonts w:ascii="Times New Roman" w:hAnsi="Times New Roman" w:cs="Times New Roman"/>
          <w:szCs w:val="20"/>
          <w:shd w:val="clear" w:color="auto" w:fill="F9F9F9"/>
        </w:rPr>
        <w:t>profil</w:t>
      </w:r>
      <w:proofErr w:type="gramEnd"/>
      <w:r w:rsidRPr="00474EE6">
        <w:rPr>
          <w:rFonts w:ascii="Times New Roman" w:hAnsi="Times New Roman" w:cs="Times New Roman"/>
          <w:szCs w:val="20"/>
          <w:shd w:val="clear" w:color="auto" w:fill="F9F9F9"/>
        </w:rPr>
        <w:t xml:space="preserve"> ) ayakları ile beton kaide arasına, </w:t>
      </w:r>
      <w:r w:rsidRPr="00474EE6">
        <w:rPr>
          <w:rFonts w:ascii="Times New Roman" w:hAnsi="Times New Roman" w:cs="Times New Roman"/>
          <w:szCs w:val="20"/>
          <w:shd w:val="clear" w:color="auto" w:fill="F9F9F9"/>
        </w:rPr>
        <w:lastRenderedPageBreak/>
        <w:t>profil boyunca, takriben 10 - 15 cm genişliğinde ve 5 - 8 cm kalınlığında lastik vb. levhalar konulacaktır. Klima santrallerinin kanal ile bağlantılarına yangına 2 saat dayanıklı körük/</w:t>
      </w:r>
      <w:proofErr w:type="spellStart"/>
      <w:r w:rsidRPr="00474EE6">
        <w:rPr>
          <w:rFonts w:ascii="Times New Roman" w:hAnsi="Times New Roman" w:cs="Times New Roman"/>
          <w:szCs w:val="20"/>
          <w:shd w:val="clear" w:color="auto" w:fill="F9F9F9"/>
        </w:rPr>
        <w:t>fleksible</w:t>
      </w:r>
      <w:proofErr w:type="spellEnd"/>
      <w:r w:rsidRPr="00474EE6">
        <w:rPr>
          <w:rFonts w:ascii="Times New Roman" w:hAnsi="Times New Roman" w:cs="Times New Roman"/>
          <w:szCs w:val="20"/>
          <w:shd w:val="clear" w:color="auto" w:fill="F9F9F9"/>
        </w:rPr>
        <w:t xml:space="preserve"> bağlantı elemanı kullanılmalıdır. Hava kanalları ile taşıyıcı </w:t>
      </w:r>
      <w:proofErr w:type="gramStart"/>
      <w:r w:rsidRPr="00474EE6">
        <w:rPr>
          <w:rFonts w:ascii="Times New Roman" w:hAnsi="Times New Roman" w:cs="Times New Roman"/>
          <w:szCs w:val="20"/>
          <w:shd w:val="clear" w:color="auto" w:fill="F9F9F9"/>
        </w:rPr>
        <w:t>profiller</w:t>
      </w:r>
      <w:proofErr w:type="gramEnd"/>
      <w:r w:rsidRPr="00474EE6">
        <w:rPr>
          <w:rFonts w:ascii="Times New Roman" w:hAnsi="Times New Roman" w:cs="Times New Roman"/>
          <w:szCs w:val="20"/>
          <w:shd w:val="clear" w:color="auto" w:fill="F9F9F9"/>
        </w:rPr>
        <w:t xml:space="preserve"> arasına lastik conta vb. esnek, ancak ısı transferini engelleyen levhalar konulacaktır. Hava kanalları duvar ve döşeme geçişlerinde kanal ve duvar arasında, taş yünü </w:t>
      </w:r>
      <w:proofErr w:type="gramStart"/>
      <w:r w:rsidRPr="00474EE6">
        <w:rPr>
          <w:rFonts w:ascii="Times New Roman" w:hAnsi="Times New Roman" w:cs="Times New Roman"/>
          <w:szCs w:val="20"/>
          <w:shd w:val="clear" w:color="auto" w:fill="F9F9F9"/>
        </w:rPr>
        <w:t>izolasyon</w:t>
      </w:r>
      <w:proofErr w:type="gramEnd"/>
      <w:r w:rsidRPr="00474EE6">
        <w:rPr>
          <w:rFonts w:ascii="Times New Roman" w:hAnsi="Times New Roman" w:cs="Times New Roman"/>
          <w:szCs w:val="20"/>
          <w:shd w:val="clear" w:color="auto" w:fill="F9F9F9"/>
        </w:rPr>
        <w:t xml:space="preserve"> malzemesi (min. 5 cm kalınlıkta) kullanılacaktır. Taş yünü yapıldıktan sonra </w:t>
      </w:r>
      <w:proofErr w:type="spellStart"/>
      <w:r w:rsidRPr="00474EE6">
        <w:rPr>
          <w:rFonts w:ascii="Times New Roman" w:hAnsi="Times New Roman" w:cs="Times New Roman"/>
          <w:szCs w:val="20"/>
          <w:shd w:val="clear" w:color="auto" w:fill="F9F9F9"/>
        </w:rPr>
        <w:t>mastik</w:t>
      </w:r>
      <w:proofErr w:type="spellEnd"/>
      <w:r w:rsidRPr="00474EE6">
        <w:rPr>
          <w:rFonts w:ascii="Times New Roman" w:hAnsi="Times New Roman" w:cs="Times New Roman"/>
          <w:szCs w:val="20"/>
          <w:shd w:val="clear" w:color="auto" w:fill="F9F9F9"/>
        </w:rPr>
        <w:t xml:space="preserve"> çekilip üzeri saç kaplama ile kapatılacaktır.  Boruların duvar geçişlerinde taş yünü, tavan ve döşeme geçişlerinde ise, iki çap büyük borudan kovanlar kullanılacak ve araya taş yünü sıkıştırılacaktır. Taş yünü yapıldıktan sonra açıkta kalan yerlerde </w:t>
      </w:r>
      <w:proofErr w:type="spellStart"/>
      <w:r w:rsidRPr="00474EE6">
        <w:rPr>
          <w:rFonts w:ascii="Times New Roman" w:hAnsi="Times New Roman" w:cs="Times New Roman"/>
          <w:szCs w:val="20"/>
          <w:shd w:val="clear" w:color="auto" w:fill="F9F9F9"/>
        </w:rPr>
        <w:t>mastik</w:t>
      </w:r>
      <w:proofErr w:type="spellEnd"/>
      <w:r w:rsidRPr="00474EE6">
        <w:rPr>
          <w:rFonts w:ascii="Times New Roman" w:hAnsi="Times New Roman" w:cs="Times New Roman"/>
          <w:szCs w:val="20"/>
          <w:shd w:val="clear" w:color="auto" w:fill="F9F9F9"/>
        </w:rPr>
        <w:t xml:space="preserve"> çekilip üzeri parlatılmış </w:t>
      </w:r>
      <w:proofErr w:type="spellStart"/>
      <w:r w:rsidRPr="00474EE6">
        <w:rPr>
          <w:rFonts w:ascii="Times New Roman" w:hAnsi="Times New Roman" w:cs="Times New Roman"/>
          <w:szCs w:val="20"/>
          <w:shd w:val="clear" w:color="auto" w:fill="F9F9F9"/>
        </w:rPr>
        <w:t>kromaj</w:t>
      </w:r>
      <w:proofErr w:type="spellEnd"/>
      <w:r w:rsidRPr="00474EE6">
        <w:rPr>
          <w:rFonts w:ascii="Times New Roman" w:hAnsi="Times New Roman" w:cs="Times New Roman"/>
          <w:szCs w:val="20"/>
          <w:shd w:val="clear" w:color="auto" w:fill="F9F9F9"/>
        </w:rPr>
        <w:t xml:space="preserve"> ayna, asma tavan arasındaki yerlerde ise galvaniz rozet kullanılmalıdır. Isıtma-soğutma cihazlarının tavan ve döşemeleri tespitinde mutlaka lastik takozlar kullanılarak cihaz ile bina arasındaki direkt ilişki kesilecektir.</w:t>
      </w:r>
      <w:r w:rsidRPr="00474EE6">
        <w:rPr>
          <w:rFonts w:ascii="Times New Roman" w:hAnsi="Times New Roman" w:cs="Times New Roman"/>
          <w:sz w:val="24"/>
        </w:rPr>
        <w:t xml:space="preserve"> </w:t>
      </w:r>
      <w:r w:rsidRPr="00474EE6">
        <w:rPr>
          <w:rFonts w:ascii="Times New Roman" w:hAnsi="Times New Roman" w:cs="Times New Roman"/>
          <w:szCs w:val="20"/>
          <w:shd w:val="clear" w:color="auto" w:fill="F9F9F9"/>
        </w:rPr>
        <w:t xml:space="preserve">Havalandırma </w:t>
      </w:r>
      <w:proofErr w:type="gramStart"/>
      <w:r w:rsidRPr="00474EE6">
        <w:rPr>
          <w:rFonts w:ascii="Times New Roman" w:hAnsi="Times New Roman" w:cs="Times New Roman"/>
          <w:szCs w:val="20"/>
          <w:shd w:val="clear" w:color="auto" w:fill="F9F9F9"/>
        </w:rPr>
        <w:t>sistemi  Santral</w:t>
      </w:r>
      <w:proofErr w:type="gramEnd"/>
      <w:r w:rsidRPr="00474EE6">
        <w:rPr>
          <w:rFonts w:ascii="Times New Roman" w:hAnsi="Times New Roman" w:cs="Times New Roman"/>
          <w:szCs w:val="20"/>
          <w:shd w:val="clear" w:color="auto" w:fill="F9F9F9"/>
        </w:rPr>
        <w:t xml:space="preserve"> vs. gibi cihazların kanal bağlantılarında mutlaka </w:t>
      </w:r>
      <w:proofErr w:type="spellStart"/>
      <w:r w:rsidRPr="00474EE6">
        <w:rPr>
          <w:rFonts w:ascii="Times New Roman" w:hAnsi="Times New Roman" w:cs="Times New Roman"/>
          <w:szCs w:val="20"/>
          <w:shd w:val="clear" w:color="auto" w:fill="F9F9F9"/>
        </w:rPr>
        <w:t>flexible</w:t>
      </w:r>
      <w:proofErr w:type="spellEnd"/>
      <w:r w:rsidRPr="00474EE6">
        <w:rPr>
          <w:rFonts w:ascii="Times New Roman" w:hAnsi="Times New Roman" w:cs="Times New Roman"/>
          <w:szCs w:val="20"/>
          <w:shd w:val="clear" w:color="auto" w:fill="F9F9F9"/>
        </w:rPr>
        <w:t xml:space="preserve"> ara bağlantı elemanları kullanılacaktır. Kaideli tip pompa, </w:t>
      </w:r>
      <w:proofErr w:type="spellStart"/>
      <w:r w:rsidRPr="00474EE6">
        <w:rPr>
          <w:rFonts w:ascii="Times New Roman" w:hAnsi="Times New Roman" w:cs="Times New Roman"/>
          <w:szCs w:val="20"/>
          <w:shd w:val="clear" w:color="auto" w:fill="F9F9F9"/>
        </w:rPr>
        <w:t>chiller</w:t>
      </w:r>
      <w:proofErr w:type="spellEnd"/>
      <w:r w:rsidRPr="00474EE6">
        <w:rPr>
          <w:rFonts w:ascii="Times New Roman" w:hAnsi="Times New Roman" w:cs="Times New Roman"/>
          <w:szCs w:val="20"/>
          <w:shd w:val="clear" w:color="auto" w:fill="F9F9F9"/>
        </w:rPr>
        <w:t xml:space="preserve"> gibi cihazların boru bağlantılarında keşif listelerinde belirtilen titreşim </w:t>
      </w:r>
      <w:proofErr w:type="spellStart"/>
      <w:r w:rsidRPr="00474EE6">
        <w:rPr>
          <w:rFonts w:ascii="Times New Roman" w:hAnsi="Times New Roman" w:cs="Times New Roman"/>
          <w:szCs w:val="20"/>
          <w:shd w:val="clear" w:color="auto" w:fill="F9F9F9"/>
        </w:rPr>
        <w:t>absorberleri</w:t>
      </w:r>
      <w:proofErr w:type="spellEnd"/>
      <w:r w:rsidRPr="00474EE6">
        <w:rPr>
          <w:rFonts w:ascii="Times New Roman" w:hAnsi="Times New Roman" w:cs="Times New Roman"/>
          <w:szCs w:val="20"/>
          <w:shd w:val="clear" w:color="auto" w:fill="F9F9F9"/>
        </w:rPr>
        <w:t xml:space="preserve"> ve yan takozları kullanılacaktır. Ayrıca cihazların beton kaideleri kenarları ile döşeme betonu arasına galvanizli çelik braketler konulacaktır. Klima santralları ve egzoz aspiratörlerinin mahal ile ilişkili emiş ve veriş kanal devrelerinde mümkün olduğu kadar cihazlara yakın olacak şekilde kanal tipi susturucular öngörülecek ya da santral içerisinde susturucu ilavesi yapılacaktır. İlave olarak kanallara içten akustik </w:t>
      </w:r>
      <w:proofErr w:type="gramStart"/>
      <w:r w:rsidRPr="00474EE6">
        <w:rPr>
          <w:rFonts w:ascii="Times New Roman" w:hAnsi="Times New Roman" w:cs="Times New Roman"/>
          <w:szCs w:val="20"/>
          <w:shd w:val="clear" w:color="auto" w:fill="F9F9F9"/>
        </w:rPr>
        <w:t>izolasyon</w:t>
      </w:r>
      <w:proofErr w:type="gramEnd"/>
      <w:r w:rsidRPr="00474EE6">
        <w:rPr>
          <w:rFonts w:ascii="Times New Roman" w:hAnsi="Times New Roman" w:cs="Times New Roman"/>
          <w:szCs w:val="20"/>
          <w:shd w:val="clear" w:color="auto" w:fill="F9F9F9"/>
        </w:rPr>
        <w:t xml:space="preserve">(min. 10 metre mesafede) yapılacaktır. Klima </w:t>
      </w:r>
      <w:proofErr w:type="gramStart"/>
      <w:r w:rsidRPr="00474EE6">
        <w:rPr>
          <w:rFonts w:ascii="Times New Roman" w:hAnsi="Times New Roman" w:cs="Times New Roman"/>
          <w:szCs w:val="20"/>
          <w:shd w:val="clear" w:color="auto" w:fill="F9F9F9"/>
        </w:rPr>
        <w:t>santralı</w:t>
      </w:r>
      <w:proofErr w:type="gramEnd"/>
      <w:r w:rsidRPr="00474EE6">
        <w:rPr>
          <w:rFonts w:ascii="Times New Roman" w:hAnsi="Times New Roman" w:cs="Times New Roman"/>
          <w:szCs w:val="20"/>
          <w:shd w:val="clear" w:color="auto" w:fill="F9F9F9"/>
        </w:rPr>
        <w:t xml:space="preserve"> ve egzoz aspiratörlerinin bina dışı ile ilişkili dış hava emiş ve egzoz atış yerlerinde, gürültüden etkilenmemesi için bu hatlarda da ses </w:t>
      </w:r>
      <w:proofErr w:type="spellStart"/>
      <w:r w:rsidRPr="00474EE6">
        <w:rPr>
          <w:rFonts w:ascii="Times New Roman" w:hAnsi="Times New Roman" w:cs="Times New Roman"/>
          <w:szCs w:val="20"/>
          <w:shd w:val="clear" w:color="auto" w:fill="F9F9F9"/>
        </w:rPr>
        <w:t>absorb</w:t>
      </w:r>
      <w:r w:rsidR="00195130" w:rsidRPr="00474EE6">
        <w:rPr>
          <w:rFonts w:ascii="Times New Roman" w:hAnsi="Times New Roman" w:cs="Times New Roman"/>
          <w:szCs w:val="20"/>
          <w:shd w:val="clear" w:color="auto" w:fill="F9F9F9"/>
        </w:rPr>
        <w:t>erleri</w:t>
      </w:r>
      <w:proofErr w:type="spellEnd"/>
      <w:r w:rsidR="00195130" w:rsidRPr="00474EE6">
        <w:rPr>
          <w:rFonts w:ascii="Times New Roman" w:hAnsi="Times New Roman" w:cs="Times New Roman"/>
          <w:szCs w:val="20"/>
          <w:shd w:val="clear" w:color="auto" w:fill="F9F9F9"/>
        </w:rPr>
        <w:t xml:space="preserve"> öngörülecektir. </w:t>
      </w:r>
    </w:p>
    <w:p w:rsidR="00B71AE2" w:rsidRPr="00474EE6" w:rsidRDefault="00195130" w:rsidP="00474EE6">
      <w:pPr>
        <w:jc w:val="both"/>
        <w:rPr>
          <w:rFonts w:ascii="Times New Roman" w:hAnsi="Times New Roman" w:cs="Times New Roman"/>
          <w:b/>
          <w:i/>
          <w:szCs w:val="20"/>
        </w:rPr>
      </w:pPr>
      <w:r w:rsidRPr="00474EE6">
        <w:rPr>
          <w:rFonts w:ascii="Times New Roman" w:hAnsi="Times New Roman" w:cs="Times New Roman"/>
          <w:b/>
          <w:i/>
          <w:szCs w:val="20"/>
        </w:rPr>
        <w:t xml:space="preserve">1.4 </w:t>
      </w:r>
      <w:r w:rsidR="00B71AE2" w:rsidRPr="00474EE6">
        <w:rPr>
          <w:rFonts w:ascii="Times New Roman" w:hAnsi="Times New Roman" w:cs="Times New Roman"/>
          <w:b/>
          <w:i/>
          <w:szCs w:val="20"/>
        </w:rPr>
        <w:t xml:space="preserve">TANITMA, İŞLETME ve BAKIM TALİMATNAMELERİ </w:t>
      </w:r>
    </w:p>
    <w:p w:rsidR="00195130" w:rsidRPr="00474EE6" w:rsidRDefault="00B71AE2"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Alt Yüklenici Çevre ve Şehircilik Bakanlığı şartnamelerine uygun olarak ve iş sahibinin isteklerini dikkate alarak ihale kapsamındaki tüm ünitelerinin kontrollüğün ve iş sahibinin isteğine paralel olarak işletme ve bakım talimatnamelerini hazırlayacaktır. Talimatnameler aşağıda belirtilenleri kapsayacak şekilde ve ciltlenmiş olarak 4 takım halinde iş sahibine teslim edilecektir. Talimatnamenin ait olduğu bölümün </w:t>
      </w:r>
      <w:proofErr w:type="spellStart"/>
      <w:r w:rsidRPr="00474EE6">
        <w:rPr>
          <w:rFonts w:ascii="Times New Roman" w:hAnsi="Times New Roman" w:cs="Times New Roman"/>
          <w:szCs w:val="20"/>
          <w:shd w:val="clear" w:color="auto" w:fill="F9F9F9"/>
        </w:rPr>
        <w:t>zerox</w:t>
      </w:r>
      <w:proofErr w:type="spellEnd"/>
      <w:r w:rsidRPr="00474EE6">
        <w:rPr>
          <w:rFonts w:ascii="Times New Roman" w:hAnsi="Times New Roman" w:cs="Times New Roman"/>
          <w:szCs w:val="20"/>
          <w:shd w:val="clear" w:color="auto" w:fill="F9F9F9"/>
        </w:rPr>
        <w:t xml:space="preserve"> veya başka bir </w:t>
      </w:r>
      <w:proofErr w:type="spellStart"/>
      <w:r w:rsidRPr="00474EE6">
        <w:rPr>
          <w:rFonts w:ascii="Times New Roman" w:hAnsi="Times New Roman" w:cs="Times New Roman"/>
          <w:szCs w:val="20"/>
          <w:shd w:val="clear" w:color="auto" w:fill="F9F9F9"/>
        </w:rPr>
        <w:t>metod</w:t>
      </w:r>
      <w:proofErr w:type="spellEnd"/>
      <w:r w:rsidRPr="00474EE6">
        <w:rPr>
          <w:rFonts w:ascii="Times New Roman" w:hAnsi="Times New Roman" w:cs="Times New Roman"/>
          <w:szCs w:val="20"/>
          <w:shd w:val="clear" w:color="auto" w:fill="F9F9F9"/>
        </w:rPr>
        <w:t xml:space="preserve"> ile küçültülmüş projesi yer alacaktır.   (As - </w:t>
      </w:r>
      <w:proofErr w:type="spellStart"/>
      <w:r w:rsidRPr="00474EE6">
        <w:rPr>
          <w:rFonts w:ascii="Times New Roman" w:hAnsi="Times New Roman" w:cs="Times New Roman"/>
          <w:szCs w:val="20"/>
          <w:shd w:val="clear" w:color="auto" w:fill="F9F9F9"/>
        </w:rPr>
        <w:t>Build</w:t>
      </w:r>
      <w:proofErr w:type="spellEnd"/>
      <w:r w:rsidRPr="00474EE6">
        <w:rPr>
          <w:rFonts w:ascii="Times New Roman" w:hAnsi="Times New Roman" w:cs="Times New Roman"/>
          <w:szCs w:val="20"/>
          <w:shd w:val="clear" w:color="auto" w:fill="F9F9F9"/>
        </w:rPr>
        <w:t xml:space="preserve"> projelerinin küçültülmüşü) proje üzerinde talimatnamelerin daha iyi anlaşılabilmesi için gerekli numaralama ve açıklamalar da yer alacaktır. Sistemlerin emniyetli şekilde nasıl çalıştırılacağına dair talimatnameler yer alacaktır. Talimatname teknisyenin rahatça anlayabileceği düzeyde tanzim edilmiş </w:t>
      </w:r>
      <w:proofErr w:type="spellStart"/>
      <w:proofErr w:type="gramStart"/>
      <w:r w:rsidRPr="00474EE6">
        <w:rPr>
          <w:rFonts w:ascii="Times New Roman" w:hAnsi="Times New Roman" w:cs="Times New Roman"/>
          <w:szCs w:val="20"/>
          <w:shd w:val="clear" w:color="auto" w:fill="F9F9F9"/>
        </w:rPr>
        <w:t>olacaktır.</w:t>
      </w:r>
      <w:r w:rsidR="00195130" w:rsidRPr="00474EE6">
        <w:rPr>
          <w:rFonts w:ascii="Times New Roman" w:hAnsi="Times New Roman" w:cs="Times New Roman"/>
          <w:szCs w:val="20"/>
          <w:shd w:val="clear" w:color="auto" w:fill="F9F9F9"/>
        </w:rPr>
        <w:t>Kullanılan</w:t>
      </w:r>
      <w:proofErr w:type="spellEnd"/>
      <w:proofErr w:type="gramEnd"/>
      <w:r w:rsidR="00195130" w:rsidRPr="00474EE6">
        <w:rPr>
          <w:rFonts w:ascii="Times New Roman" w:hAnsi="Times New Roman" w:cs="Times New Roman"/>
          <w:szCs w:val="20"/>
          <w:shd w:val="clear" w:color="auto" w:fill="F9F9F9"/>
        </w:rPr>
        <w:t xml:space="preserve"> tüm cihazlar için aşağıda belgeler iş sahibine montajdan önce teslim edilecektir:</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 -Mekanik montaj resimleri ve kaide resimleri. </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-Boru, kablo vb. bağlantı şekilleri. </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-Kullanma ve bakım talimatnameleri. </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-Elektrik akım şemaları.(Arıza anında bakımının rahatça yapılabilmesine </w:t>
      </w:r>
      <w:proofErr w:type="gramStart"/>
      <w:r w:rsidRPr="00474EE6">
        <w:rPr>
          <w:rFonts w:ascii="Times New Roman" w:hAnsi="Times New Roman" w:cs="Times New Roman"/>
          <w:szCs w:val="20"/>
          <w:shd w:val="clear" w:color="auto" w:fill="F9F9F9"/>
        </w:rPr>
        <w:t>imkan</w:t>
      </w:r>
      <w:proofErr w:type="gramEnd"/>
      <w:r w:rsidRPr="00474EE6">
        <w:rPr>
          <w:rFonts w:ascii="Times New Roman" w:hAnsi="Times New Roman" w:cs="Times New Roman"/>
          <w:szCs w:val="20"/>
          <w:shd w:val="clear" w:color="auto" w:fill="F9F9F9"/>
        </w:rPr>
        <w:t xml:space="preserve"> tanıyacak şekilde tanzim edilmiş olarak)</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 -Cihazın kapasite tabloları, Verebildiği kapasite, Çalışma şartları, Elektrik bağlantı ve güç değerleri vb.</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 -Cihazın dolu ve boş ağırlıkları </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-Arıza ve bakım talimatnameleri ve </w:t>
      </w:r>
      <w:proofErr w:type="spellStart"/>
      <w:r w:rsidRPr="00474EE6">
        <w:rPr>
          <w:rFonts w:ascii="Times New Roman" w:hAnsi="Times New Roman" w:cs="Times New Roman"/>
          <w:szCs w:val="20"/>
          <w:shd w:val="clear" w:color="auto" w:fill="F9F9F9"/>
        </w:rPr>
        <w:t>müracat</w:t>
      </w:r>
      <w:proofErr w:type="spellEnd"/>
      <w:r w:rsidRPr="00474EE6">
        <w:rPr>
          <w:rFonts w:ascii="Times New Roman" w:hAnsi="Times New Roman" w:cs="Times New Roman"/>
          <w:szCs w:val="20"/>
          <w:shd w:val="clear" w:color="auto" w:fill="F9F9F9"/>
        </w:rPr>
        <w:t xml:space="preserve"> adres ve telefonları</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 -Garanti belgeleri </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-Yedek parça listesi ve tarifleri </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-Lüzumlu yağlama malzemeleri ve talimatları</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 -Dijital ve haberleşme özelliği olan cihazlar içinse ek olarak sistem içi iletişim protokol bilgileri (Gizlilik anlaşması </w:t>
      </w:r>
      <w:proofErr w:type="gramStart"/>
      <w:r w:rsidRPr="00474EE6">
        <w:rPr>
          <w:rFonts w:ascii="Times New Roman" w:hAnsi="Times New Roman" w:cs="Times New Roman"/>
          <w:szCs w:val="20"/>
          <w:shd w:val="clear" w:color="auto" w:fill="F9F9F9"/>
        </w:rPr>
        <w:t>dahilinde</w:t>
      </w:r>
      <w:proofErr w:type="gramEnd"/>
      <w:r w:rsidRPr="00474EE6">
        <w:rPr>
          <w:rFonts w:ascii="Times New Roman" w:hAnsi="Times New Roman" w:cs="Times New Roman"/>
          <w:szCs w:val="20"/>
          <w:shd w:val="clear" w:color="auto" w:fill="F9F9F9"/>
        </w:rPr>
        <w:t>)</w:t>
      </w:r>
    </w:p>
    <w:p w:rsidR="00195130"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lastRenderedPageBreak/>
        <w:t xml:space="preserve"> NOT: Tanıtma, işletme ve bakım talimatnamelerinin hazırlanması ve çoğaltılması için gerekli tüm masraflar Alt yüklenici tarafından karşılanacaktır.</w:t>
      </w:r>
    </w:p>
    <w:p w:rsidR="00195130" w:rsidRPr="00474EE6" w:rsidRDefault="00195130" w:rsidP="00474EE6">
      <w:pPr>
        <w:jc w:val="both"/>
        <w:rPr>
          <w:rFonts w:ascii="Times New Roman" w:hAnsi="Times New Roman" w:cs="Times New Roman"/>
          <w:b/>
          <w:i/>
          <w:szCs w:val="20"/>
        </w:rPr>
      </w:pPr>
      <w:r w:rsidRPr="00474EE6">
        <w:rPr>
          <w:rFonts w:ascii="Times New Roman" w:hAnsi="Times New Roman" w:cs="Times New Roman"/>
          <w:b/>
          <w:i/>
          <w:szCs w:val="20"/>
        </w:rPr>
        <w:t xml:space="preserve">1.5 AS - BUILT PROJELERİ </w:t>
      </w:r>
    </w:p>
    <w:p w:rsidR="00B71AE2" w:rsidRPr="00474EE6" w:rsidRDefault="00195130"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Alt Yüklenici geçici kabulden önce as - </w:t>
      </w:r>
      <w:proofErr w:type="spellStart"/>
      <w:r w:rsidRPr="00474EE6">
        <w:rPr>
          <w:rFonts w:ascii="Times New Roman" w:hAnsi="Times New Roman" w:cs="Times New Roman"/>
          <w:szCs w:val="20"/>
          <w:shd w:val="clear" w:color="auto" w:fill="F9F9F9"/>
        </w:rPr>
        <w:t>build</w:t>
      </w:r>
      <w:proofErr w:type="spellEnd"/>
      <w:r w:rsidRPr="00474EE6">
        <w:rPr>
          <w:rFonts w:ascii="Times New Roman" w:hAnsi="Times New Roman" w:cs="Times New Roman"/>
          <w:szCs w:val="20"/>
          <w:shd w:val="clear" w:color="auto" w:fill="F9F9F9"/>
        </w:rPr>
        <w:t xml:space="preserve"> (yapıldığı gibi) projelerini tanzim edip kontrollüğe onaylatacak ve 3 takım renklendirilmiş normal ozalit kopyasını ve bilgisayar ortamında hazırlanmış </w:t>
      </w:r>
      <w:proofErr w:type="spellStart"/>
      <w:r w:rsidRPr="00474EE6">
        <w:rPr>
          <w:rFonts w:ascii="Times New Roman" w:hAnsi="Times New Roman" w:cs="Times New Roman"/>
          <w:szCs w:val="20"/>
          <w:shd w:val="clear" w:color="auto" w:fill="F9F9F9"/>
        </w:rPr>
        <w:t>autocad</w:t>
      </w:r>
      <w:proofErr w:type="spellEnd"/>
      <w:r w:rsidRPr="00474EE6">
        <w:rPr>
          <w:rFonts w:ascii="Times New Roman" w:hAnsi="Times New Roman" w:cs="Times New Roman"/>
          <w:szCs w:val="20"/>
          <w:shd w:val="clear" w:color="auto" w:fill="F9F9F9"/>
        </w:rPr>
        <w:t xml:space="preserve"> programının en son </w:t>
      </w:r>
      <w:proofErr w:type="gramStart"/>
      <w:r w:rsidRPr="00474EE6">
        <w:rPr>
          <w:rFonts w:ascii="Times New Roman" w:hAnsi="Times New Roman" w:cs="Times New Roman"/>
          <w:szCs w:val="20"/>
          <w:shd w:val="clear" w:color="auto" w:fill="F9F9F9"/>
        </w:rPr>
        <w:t>versiyonunda</w:t>
      </w:r>
      <w:proofErr w:type="gramEnd"/>
      <w:r w:rsidRPr="00474EE6">
        <w:rPr>
          <w:rFonts w:ascii="Times New Roman" w:hAnsi="Times New Roman" w:cs="Times New Roman"/>
          <w:szCs w:val="20"/>
          <w:shd w:val="clear" w:color="auto" w:fill="F9F9F9"/>
        </w:rPr>
        <w:t xml:space="preserve"> çizilmiş </w:t>
      </w:r>
      <w:proofErr w:type="spellStart"/>
      <w:r w:rsidRPr="00474EE6">
        <w:rPr>
          <w:rFonts w:ascii="Times New Roman" w:hAnsi="Times New Roman" w:cs="Times New Roman"/>
          <w:szCs w:val="20"/>
          <w:shd w:val="clear" w:color="auto" w:fill="F9F9F9"/>
        </w:rPr>
        <w:t>dwg</w:t>
      </w:r>
      <w:proofErr w:type="spellEnd"/>
      <w:r w:rsidRPr="00474EE6">
        <w:rPr>
          <w:rFonts w:ascii="Times New Roman" w:hAnsi="Times New Roman" w:cs="Times New Roman"/>
          <w:szCs w:val="20"/>
          <w:shd w:val="clear" w:color="auto" w:fill="F9F9F9"/>
        </w:rPr>
        <w:t xml:space="preserve"> </w:t>
      </w:r>
      <w:proofErr w:type="spellStart"/>
      <w:r w:rsidRPr="00474EE6">
        <w:rPr>
          <w:rFonts w:ascii="Times New Roman" w:hAnsi="Times New Roman" w:cs="Times New Roman"/>
          <w:szCs w:val="20"/>
          <w:shd w:val="clear" w:color="auto" w:fill="F9F9F9"/>
        </w:rPr>
        <w:t>file'ler</w:t>
      </w:r>
      <w:proofErr w:type="spellEnd"/>
      <w:r w:rsidRPr="00474EE6">
        <w:rPr>
          <w:rFonts w:ascii="Times New Roman" w:hAnsi="Times New Roman" w:cs="Times New Roman"/>
          <w:szCs w:val="20"/>
          <w:shd w:val="clear" w:color="auto" w:fill="F9F9F9"/>
        </w:rPr>
        <w:t xml:space="preserve"> içeren CD’lerde iş sahibine teslim edecektir. İşletme ve bakım talimatnamelerde sistemi tanımlarken gerek planlar üstünde gerekse şemalar üstünde gerekecek tüm numaralamalar as - </w:t>
      </w:r>
      <w:proofErr w:type="spellStart"/>
      <w:r w:rsidRPr="00474EE6">
        <w:rPr>
          <w:rFonts w:ascii="Times New Roman" w:hAnsi="Times New Roman" w:cs="Times New Roman"/>
          <w:szCs w:val="20"/>
          <w:shd w:val="clear" w:color="auto" w:fill="F9F9F9"/>
        </w:rPr>
        <w:t>built</w:t>
      </w:r>
      <w:proofErr w:type="spellEnd"/>
      <w:r w:rsidRPr="00474EE6">
        <w:rPr>
          <w:rFonts w:ascii="Times New Roman" w:hAnsi="Times New Roman" w:cs="Times New Roman"/>
          <w:szCs w:val="20"/>
          <w:shd w:val="clear" w:color="auto" w:fill="F9F9F9"/>
        </w:rPr>
        <w:t xml:space="preserve"> projeler üstünde yer alacaktır</w:t>
      </w:r>
    </w:p>
    <w:p w:rsidR="00195130" w:rsidRPr="00474EE6" w:rsidRDefault="00195130" w:rsidP="00474EE6">
      <w:pPr>
        <w:jc w:val="both"/>
        <w:rPr>
          <w:rFonts w:ascii="Times New Roman" w:hAnsi="Times New Roman" w:cs="Times New Roman"/>
          <w:b/>
          <w:i/>
          <w:szCs w:val="20"/>
        </w:rPr>
      </w:pPr>
      <w:r w:rsidRPr="00474EE6">
        <w:rPr>
          <w:rFonts w:ascii="Times New Roman" w:hAnsi="Times New Roman" w:cs="Times New Roman"/>
          <w:b/>
          <w:i/>
          <w:szCs w:val="20"/>
        </w:rPr>
        <w:t xml:space="preserve">1.6 ÖZEL, MEKANİK TESİSAT SHOP DRAWİNGLERİNİN TANZİMİ </w:t>
      </w:r>
    </w:p>
    <w:p w:rsidR="00B71AE2" w:rsidRPr="00474EE6" w:rsidRDefault="00195130" w:rsidP="00474EE6">
      <w:pPr>
        <w:jc w:val="both"/>
        <w:rPr>
          <w:rFonts w:ascii="Times New Roman" w:hAnsi="Times New Roman" w:cs="Times New Roman"/>
          <w:szCs w:val="20"/>
          <w:shd w:val="clear" w:color="auto" w:fill="F9F9F9"/>
        </w:rPr>
      </w:pPr>
      <w:proofErr w:type="gramStart"/>
      <w:r w:rsidRPr="00474EE6">
        <w:rPr>
          <w:rFonts w:ascii="Times New Roman" w:hAnsi="Times New Roman" w:cs="Times New Roman"/>
          <w:szCs w:val="20"/>
          <w:shd w:val="clear" w:color="auto" w:fill="F9F9F9"/>
        </w:rPr>
        <w:t xml:space="preserve">Yüklenici firma İŞVEREN tarafından kendisine verilecek uygulama projelerini esas alarak, gerek kendi temin edeceği, gerekse İŞVEREN tarafından temin edilerek kendisine teslim edilecek makina ve cihazların ve tesisat malzemesinin gerçek ölçülerine göre ve aynı nedenle dekorasyondan gelecek detayları da dikkate alarak </w:t>
      </w:r>
      <w:proofErr w:type="spellStart"/>
      <w:r w:rsidRPr="00474EE6">
        <w:rPr>
          <w:rFonts w:ascii="Times New Roman" w:hAnsi="Times New Roman" w:cs="Times New Roman"/>
          <w:szCs w:val="20"/>
          <w:shd w:val="clear" w:color="auto" w:fill="F9F9F9"/>
        </w:rPr>
        <w:t>peyder</w:t>
      </w:r>
      <w:proofErr w:type="spellEnd"/>
      <w:r w:rsidRPr="00474EE6">
        <w:rPr>
          <w:rFonts w:ascii="Times New Roman" w:hAnsi="Times New Roman" w:cs="Times New Roman"/>
          <w:szCs w:val="20"/>
          <w:shd w:val="clear" w:color="auto" w:fill="F9F9F9"/>
        </w:rPr>
        <w:t xml:space="preserve"> pey </w:t>
      </w:r>
      <w:proofErr w:type="spellStart"/>
      <w:r w:rsidRPr="00474EE6">
        <w:rPr>
          <w:rFonts w:ascii="Times New Roman" w:hAnsi="Times New Roman" w:cs="Times New Roman"/>
          <w:szCs w:val="20"/>
          <w:shd w:val="clear" w:color="auto" w:fill="F9F9F9"/>
        </w:rPr>
        <w:t>shop</w:t>
      </w:r>
      <w:proofErr w:type="spellEnd"/>
      <w:r w:rsidRPr="00474EE6">
        <w:rPr>
          <w:rFonts w:ascii="Times New Roman" w:hAnsi="Times New Roman" w:cs="Times New Roman"/>
          <w:szCs w:val="20"/>
          <w:shd w:val="clear" w:color="auto" w:fill="F9F9F9"/>
        </w:rPr>
        <w:t xml:space="preserve"> </w:t>
      </w:r>
      <w:proofErr w:type="spellStart"/>
      <w:r w:rsidRPr="00474EE6">
        <w:rPr>
          <w:rFonts w:ascii="Times New Roman" w:hAnsi="Times New Roman" w:cs="Times New Roman"/>
          <w:szCs w:val="20"/>
          <w:shd w:val="clear" w:color="auto" w:fill="F9F9F9"/>
        </w:rPr>
        <w:t>drawingleri</w:t>
      </w:r>
      <w:proofErr w:type="spellEnd"/>
      <w:r w:rsidRPr="00474EE6">
        <w:rPr>
          <w:rFonts w:ascii="Times New Roman" w:hAnsi="Times New Roman" w:cs="Times New Roman"/>
          <w:szCs w:val="20"/>
          <w:shd w:val="clear" w:color="auto" w:fill="F9F9F9"/>
        </w:rPr>
        <w:t xml:space="preserve"> tanzim edecek ve kontrollüğün onayına sunacaktır. </w:t>
      </w:r>
      <w:proofErr w:type="gramEnd"/>
      <w:r w:rsidRPr="00474EE6">
        <w:rPr>
          <w:rFonts w:ascii="Times New Roman" w:hAnsi="Times New Roman" w:cs="Times New Roman"/>
          <w:szCs w:val="20"/>
          <w:shd w:val="clear" w:color="auto" w:fill="F9F9F9"/>
        </w:rPr>
        <w:t xml:space="preserve">Dekorasyon için, iç mimar ile yapılan toplantı veya temaslarda, hacimlerdeki gürültüleri önlemek için </w:t>
      </w:r>
      <w:proofErr w:type="gramStart"/>
      <w:r w:rsidRPr="00474EE6">
        <w:rPr>
          <w:rFonts w:ascii="Times New Roman" w:hAnsi="Times New Roman" w:cs="Times New Roman"/>
          <w:szCs w:val="20"/>
          <w:shd w:val="clear" w:color="auto" w:fill="F9F9F9"/>
        </w:rPr>
        <w:t>konstrüksiyon</w:t>
      </w:r>
      <w:proofErr w:type="gramEnd"/>
      <w:r w:rsidRPr="00474EE6">
        <w:rPr>
          <w:rFonts w:ascii="Times New Roman" w:hAnsi="Times New Roman" w:cs="Times New Roman"/>
          <w:szCs w:val="20"/>
          <w:shd w:val="clear" w:color="auto" w:fill="F9F9F9"/>
        </w:rPr>
        <w:t xml:space="preserve"> malzemelerinde mutabakat sağlanacaktır. İç mimar, kullandığı kritik (duvar, tavan,  döşeme vb.) malzemelerin gürültü veya ses ile ilgili karakteristik değerlerini me</w:t>
      </w:r>
      <w:r w:rsidR="004A257F" w:rsidRPr="00474EE6">
        <w:rPr>
          <w:rFonts w:ascii="Times New Roman" w:hAnsi="Times New Roman" w:cs="Times New Roman"/>
          <w:szCs w:val="20"/>
          <w:shd w:val="clear" w:color="auto" w:fill="F9F9F9"/>
        </w:rPr>
        <w:t xml:space="preserve">kanik yükleniciye verecektir. </w:t>
      </w:r>
      <w:r w:rsidRPr="00474EE6">
        <w:rPr>
          <w:rFonts w:ascii="Times New Roman" w:hAnsi="Times New Roman" w:cs="Times New Roman"/>
          <w:szCs w:val="20"/>
          <w:shd w:val="clear" w:color="auto" w:fill="F9F9F9"/>
        </w:rPr>
        <w:t xml:space="preserve">Verilen uygulama projeleri sistemi tarif eden bir projedir. Uygulama esnasında yapısal değişiklikler dolayısı ile gerekli proje </w:t>
      </w:r>
      <w:proofErr w:type="gramStart"/>
      <w:r w:rsidRPr="00474EE6">
        <w:rPr>
          <w:rFonts w:ascii="Times New Roman" w:hAnsi="Times New Roman" w:cs="Times New Roman"/>
          <w:szCs w:val="20"/>
          <w:shd w:val="clear" w:color="auto" w:fill="F9F9F9"/>
        </w:rPr>
        <w:t>revizyonları</w:t>
      </w:r>
      <w:proofErr w:type="gramEnd"/>
      <w:r w:rsidRPr="00474EE6">
        <w:rPr>
          <w:rFonts w:ascii="Times New Roman" w:hAnsi="Times New Roman" w:cs="Times New Roman"/>
          <w:szCs w:val="20"/>
          <w:shd w:val="clear" w:color="auto" w:fill="F9F9F9"/>
        </w:rPr>
        <w:t xml:space="preserve"> yüklenici tarafından yapılacaktır. Yapılan </w:t>
      </w:r>
      <w:proofErr w:type="gramStart"/>
      <w:r w:rsidRPr="00474EE6">
        <w:rPr>
          <w:rFonts w:ascii="Times New Roman" w:hAnsi="Times New Roman" w:cs="Times New Roman"/>
          <w:szCs w:val="20"/>
          <w:shd w:val="clear" w:color="auto" w:fill="F9F9F9"/>
        </w:rPr>
        <w:t>revizyonlar</w:t>
      </w:r>
      <w:proofErr w:type="gramEnd"/>
      <w:r w:rsidRPr="00474EE6">
        <w:rPr>
          <w:rFonts w:ascii="Times New Roman" w:hAnsi="Times New Roman" w:cs="Times New Roman"/>
          <w:szCs w:val="20"/>
          <w:shd w:val="clear" w:color="auto" w:fill="F9F9F9"/>
        </w:rPr>
        <w:t xml:space="preserve"> idareden onay aldıktan sonra uygulamaya geçilecektir.</w:t>
      </w:r>
    </w:p>
    <w:p w:rsidR="004A257F" w:rsidRPr="00474EE6" w:rsidRDefault="000A784F" w:rsidP="00474EE6">
      <w:pPr>
        <w:jc w:val="both"/>
        <w:rPr>
          <w:rFonts w:ascii="Times New Roman" w:hAnsi="Times New Roman" w:cs="Times New Roman"/>
          <w:b/>
          <w:i/>
          <w:szCs w:val="20"/>
        </w:rPr>
      </w:pPr>
      <w:r w:rsidRPr="00474EE6">
        <w:rPr>
          <w:rFonts w:ascii="Times New Roman" w:hAnsi="Times New Roman" w:cs="Times New Roman"/>
          <w:b/>
          <w:i/>
          <w:szCs w:val="20"/>
        </w:rPr>
        <w:t xml:space="preserve">1.7 </w:t>
      </w:r>
      <w:r w:rsidR="004A257F" w:rsidRPr="00474EE6">
        <w:rPr>
          <w:rFonts w:ascii="Times New Roman" w:hAnsi="Times New Roman" w:cs="Times New Roman"/>
          <w:b/>
          <w:i/>
          <w:szCs w:val="20"/>
        </w:rPr>
        <w:t xml:space="preserve">MEKANİK TESİSATIN TEST ve AYARLARININ YAPILMASI </w:t>
      </w:r>
    </w:p>
    <w:p w:rsidR="004A257F" w:rsidRPr="00474EE6" w:rsidRDefault="004A257F" w:rsidP="00474EE6">
      <w:pPr>
        <w:jc w:val="both"/>
        <w:rPr>
          <w:rFonts w:ascii="Times New Roman" w:hAnsi="Times New Roman" w:cs="Times New Roman"/>
          <w:szCs w:val="20"/>
          <w:shd w:val="clear" w:color="auto" w:fill="F9F9F9"/>
        </w:rPr>
      </w:pPr>
      <w:r w:rsidRPr="00474EE6">
        <w:rPr>
          <w:rFonts w:ascii="Times New Roman" w:hAnsi="Times New Roman" w:cs="Times New Roman"/>
          <w:szCs w:val="20"/>
          <w:shd w:val="clear" w:color="auto" w:fill="F9F9F9"/>
        </w:rPr>
        <w:t xml:space="preserve">Yüklenici firma uygulama esnasında ve işlerin bitiminde kullanılmak üzere tüm test ve ölçme aletlerinin (Debi, basınç, sıcaklık, nemlilik, malzeme sertliği, vb.) elektronik dijital göstergeli modellerinden, gerek kendi kullanımı gerekse kontrollüğün kullanımı için şantiyede hazır bulunduracak, aletlerin hassasiyetini gösterir garanti belgeleri ibraz edilecek kalorifer kazanlarının proje ve imalat </w:t>
      </w:r>
      <w:proofErr w:type="spellStart"/>
      <w:r w:rsidRPr="00474EE6">
        <w:rPr>
          <w:rFonts w:ascii="Times New Roman" w:hAnsi="Times New Roman" w:cs="Times New Roman"/>
          <w:szCs w:val="20"/>
          <w:shd w:val="clear" w:color="auto" w:fill="F9F9F9"/>
        </w:rPr>
        <w:t>Loyd</w:t>
      </w:r>
      <w:proofErr w:type="spellEnd"/>
      <w:r w:rsidRPr="00474EE6">
        <w:rPr>
          <w:rFonts w:ascii="Times New Roman" w:hAnsi="Times New Roman" w:cs="Times New Roman"/>
          <w:szCs w:val="20"/>
          <w:shd w:val="clear" w:color="auto" w:fill="F9F9F9"/>
        </w:rPr>
        <w:t xml:space="preserve"> kontrolleri </w:t>
      </w:r>
      <w:proofErr w:type="gramStart"/>
      <w:r w:rsidRPr="00474EE6">
        <w:rPr>
          <w:rFonts w:ascii="Times New Roman" w:hAnsi="Times New Roman" w:cs="Times New Roman"/>
          <w:szCs w:val="20"/>
          <w:shd w:val="clear" w:color="auto" w:fill="F9F9F9"/>
        </w:rPr>
        <w:t>dahil</w:t>
      </w:r>
      <w:proofErr w:type="gramEnd"/>
      <w:r w:rsidRPr="00474EE6">
        <w:rPr>
          <w:rFonts w:ascii="Times New Roman" w:hAnsi="Times New Roman" w:cs="Times New Roman"/>
          <w:szCs w:val="20"/>
          <w:shd w:val="clear" w:color="auto" w:fill="F9F9F9"/>
        </w:rPr>
        <w:t xml:space="preserve"> tüm basınç, sızdırmazlık, mukavemet, fonksiyon ve kapasite testleri gerekli zamanlarda kontrol amirliği ve şantiye şefliği tarafından idarenin tayin edeceği bir muayene komisyonunun veya bir teknik uzmanın gözetiminde yapılacak ve neticeler raporlara bağlanacaktır. Elde edilen neticelere göre tüm düzeltmeler ve </w:t>
      </w:r>
      <w:proofErr w:type="spellStart"/>
      <w:r w:rsidRPr="00474EE6">
        <w:rPr>
          <w:rFonts w:ascii="Times New Roman" w:hAnsi="Times New Roman" w:cs="Times New Roman"/>
          <w:szCs w:val="20"/>
          <w:shd w:val="clear" w:color="auto" w:fill="F9F9F9"/>
        </w:rPr>
        <w:t>reglajlar</w:t>
      </w:r>
      <w:proofErr w:type="spellEnd"/>
      <w:r w:rsidRPr="00474EE6">
        <w:rPr>
          <w:rFonts w:ascii="Times New Roman" w:hAnsi="Times New Roman" w:cs="Times New Roman"/>
          <w:szCs w:val="20"/>
          <w:shd w:val="clear" w:color="auto" w:fill="F9F9F9"/>
        </w:rPr>
        <w:t xml:space="preserve"> yapılarak tesisin mükemmel fonksiyon görmesi temin edilecektir. Dağıtıcı ve toplayıcı menfezlerin </w:t>
      </w:r>
      <w:proofErr w:type="spellStart"/>
      <w:r w:rsidRPr="00474EE6">
        <w:rPr>
          <w:rFonts w:ascii="Times New Roman" w:hAnsi="Times New Roman" w:cs="Times New Roman"/>
          <w:szCs w:val="20"/>
          <w:shd w:val="clear" w:color="auto" w:fill="F9F9F9"/>
        </w:rPr>
        <w:t>reglajı</w:t>
      </w:r>
      <w:proofErr w:type="spellEnd"/>
      <w:r w:rsidRPr="00474EE6">
        <w:rPr>
          <w:rFonts w:ascii="Times New Roman" w:hAnsi="Times New Roman" w:cs="Times New Roman"/>
          <w:szCs w:val="20"/>
          <w:shd w:val="clear" w:color="auto" w:fill="F9F9F9"/>
        </w:rPr>
        <w:t xml:space="preserve"> esnasında gerekir ise aspiratör ve vantilatör kayış kasnakları değiştirilerek debi ayarları yapılacaktır. Menfezlerden proje değerlerinin ölçülmesi ve doğruluğunun kontrol edilmesi gerekmektedir. Test ve ölçmeler TSE, DIN, VDI, VDE, ASHRAE veya SMACNA standartları ve Çevre ve Şehircilik ’in ilgili şartnameleri dikkate alınarak yapılacaktır.</w:t>
      </w:r>
    </w:p>
    <w:p w:rsidR="000D3E9B" w:rsidRPr="00474EE6" w:rsidRDefault="000D3E9B" w:rsidP="00474EE6">
      <w:pPr>
        <w:jc w:val="both"/>
        <w:rPr>
          <w:rFonts w:ascii="Times New Roman" w:hAnsi="Times New Roman" w:cs="Times New Roman"/>
          <w:b/>
          <w:i/>
          <w:szCs w:val="20"/>
        </w:rPr>
      </w:pPr>
      <w:r w:rsidRPr="00474EE6">
        <w:rPr>
          <w:rFonts w:ascii="Times New Roman" w:hAnsi="Times New Roman" w:cs="Times New Roman"/>
          <w:b/>
          <w:i/>
          <w:szCs w:val="20"/>
        </w:rPr>
        <w:t>2 TEMEL MEKANİK MALZEMELER</w:t>
      </w:r>
    </w:p>
    <w:p w:rsidR="00901C7A" w:rsidRPr="00474EE6" w:rsidRDefault="000D3E9B" w:rsidP="00474EE6">
      <w:pPr>
        <w:jc w:val="both"/>
        <w:rPr>
          <w:rFonts w:ascii="Times New Roman" w:hAnsi="Times New Roman" w:cs="Times New Roman"/>
          <w:b/>
          <w:i/>
          <w:szCs w:val="20"/>
        </w:rPr>
      </w:pPr>
      <w:r w:rsidRPr="00474EE6">
        <w:rPr>
          <w:rFonts w:ascii="Times New Roman" w:hAnsi="Times New Roman" w:cs="Times New Roman"/>
          <w:b/>
          <w:i/>
          <w:szCs w:val="20"/>
        </w:rPr>
        <w:t xml:space="preserve">2.1 </w:t>
      </w:r>
      <w:r w:rsidR="00330C10" w:rsidRPr="00474EE6">
        <w:rPr>
          <w:rFonts w:ascii="Times New Roman" w:hAnsi="Times New Roman" w:cs="Times New Roman"/>
          <w:b/>
          <w:i/>
          <w:szCs w:val="20"/>
        </w:rPr>
        <w:t xml:space="preserve">TAVAN TİPİ </w:t>
      </w:r>
      <w:r w:rsidR="006E337C" w:rsidRPr="00474EE6">
        <w:rPr>
          <w:rFonts w:ascii="Times New Roman" w:hAnsi="Times New Roman" w:cs="Times New Roman"/>
          <w:b/>
          <w:i/>
          <w:szCs w:val="20"/>
        </w:rPr>
        <w:t xml:space="preserve">ISI </w:t>
      </w:r>
      <w:r w:rsidR="00330C10" w:rsidRPr="00474EE6">
        <w:rPr>
          <w:rFonts w:ascii="Times New Roman" w:hAnsi="Times New Roman" w:cs="Times New Roman"/>
          <w:b/>
          <w:i/>
          <w:szCs w:val="20"/>
        </w:rPr>
        <w:t>GERİ KAZANIM</w:t>
      </w:r>
      <w:r w:rsidR="00A6472A" w:rsidRPr="00474EE6">
        <w:rPr>
          <w:rFonts w:ascii="Times New Roman" w:hAnsi="Times New Roman" w:cs="Times New Roman"/>
          <w:b/>
          <w:i/>
          <w:szCs w:val="20"/>
        </w:rPr>
        <w:t xml:space="preserve">LI </w:t>
      </w:r>
      <w:r w:rsidR="0027548E" w:rsidRPr="00474EE6">
        <w:rPr>
          <w:rFonts w:ascii="Times New Roman" w:hAnsi="Times New Roman" w:cs="Times New Roman"/>
          <w:b/>
          <w:i/>
          <w:szCs w:val="20"/>
        </w:rPr>
        <w:t>HAVALANDIRMA CİHAZI</w:t>
      </w:r>
      <w:r w:rsidR="00330C10" w:rsidRPr="00474EE6">
        <w:rPr>
          <w:rFonts w:ascii="Times New Roman" w:hAnsi="Times New Roman" w:cs="Times New Roman"/>
          <w:b/>
          <w:i/>
          <w:szCs w:val="20"/>
        </w:rPr>
        <w:t xml:space="preserve"> VE ELEKTRİKLİ ISITICI + KUMANDA PANELİ</w:t>
      </w:r>
    </w:p>
    <w:p w:rsidR="00330C10" w:rsidRPr="00474EE6" w:rsidRDefault="006E337C" w:rsidP="00474EE6">
      <w:pPr>
        <w:jc w:val="both"/>
        <w:rPr>
          <w:rFonts w:ascii="Times New Roman" w:hAnsi="Times New Roman" w:cs="Times New Roman"/>
          <w:szCs w:val="20"/>
          <w:shd w:val="clear" w:color="auto" w:fill="FFFFFF"/>
        </w:rPr>
      </w:pPr>
      <w:proofErr w:type="gramStart"/>
      <w:r w:rsidRPr="00474EE6">
        <w:rPr>
          <w:rFonts w:ascii="Times New Roman" w:hAnsi="Times New Roman" w:cs="Times New Roman"/>
          <w:szCs w:val="20"/>
          <w:shd w:val="clear" w:color="auto" w:fill="F9F9F9"/>
        </w:rPr>
        <w:t>İ</w:t>
      </w:r>
      <w:r w:rsidR="00A6472A" w:rsidRPr="00474EE6">
        <w:rPr>
          <w:rFonts w:ascii="Times New Roman" w:hAnsi="Times New Roman" w:cs="Times New Roman"/>
          <w:szCs w:val="20"/>
          <w:shd w:val="clear" w:color="auto" w:fill="F9F9F9"/>
        </w:rPr>
        <w:t xml:space="preserve">ç ortamdaki kirli havayı dış ortama bir fan yardımı ile atan, yerine dışarıdan </w:t>
      </w:r>
      <w:proofErr w:type="spellStart"/>
      <w:r w:rsidR="00A6472A" w:rsidRPr="00474EE6">
        <w:rPr>
          <w:rFonts w:ascii="Times New Roman" w:hAnsi="Times New Roman" w:cs="Times New Roman"/>
          <w:szCs w:val="20"/>
          <w:shd w:val="clear" w:color="auto" w:fill="F9F9F9"/>
        </w:rPr>
        <w:t>filtrelenmis</w:t>
      </w:r>
      <w:proofErr w:type="spellEnd"/>
      <w:r w:rsidR="00A6472A" w:rsidRPr="00474EE6">
        <w:rPr>
          <w:rFonts w:ascii="Times New Roman" w:hAnsi="Times New Roman" w:cs="Times New Roman"/>
          <w:szCs w:val="20"/>
          <w:shd w:val="clear" w:color="auto" w:fill="F9F9F9"/>
        </w:rPr>
        <w:t xml:space="preserve"> taze havayı ayrı bir fan yardımı ile alan ve dış ortama atılan havanın enerjisini içerisinde bulunan Alüminyum plakalı ısı geri kazanım </w:t>
      </w:r>
      <w:proofErr w:type="spellStart"/>
      <w:r w:rsidR="00A6472A" w:rsidRPr="00474EE6">
        <w:rPr>
          <w:rFonts w:ascii="Times New Roman" w:hAnsi="Times New Roman" w:cs="Times New Roman"/>
          <w:szCs w:val="20"/>
          <w:shd w:val="clear" w:color="auto" w:fill="F9F9F9"/>
        </w:rPr>
        <w:t>esanjörü</w:t>
      </w:r>
      <w:proofErr w:type="spellEnd"/>
      <w:r w:rsidR="00A6472A" w:rsidRPr="00474EE6">
        <w:rPr>
          <w:rFonts w:ascii="Times New Roman" w:hAnsi="Times New Roman" w:cs="Times New Roman"/>
          <w:szCs w:val="20"/>
          <w:shd w:val="clear" w:color="auto" w:fill="F9F9F9"/>
        </w:rPr>
        <w:t xml:space="preserve"> vasıtası ile taze havaya aktaran, Taze hava ve </w:t>
      </w:r>
      <w:proofErr w:type="spellStart"/>
      <w:r w:rsidR="00A6472A" w:rsidRPr="00474EE6">
        <w:rPr>
          <w:rFonts w:ascii="Times New Roman" w:hAnsi="Times New Roman" w:cs="Times New Roman"/>
          <w:szCs w:val="20"/>
          <w:shd w:val="clear" w:color="auto" w:fill="F9F9F9"/>
        </w:rPr>
        <w:t>egzost</w:t>
      </w:r>
      <w:proofErr w:type="spellEnd"/>
      <w:r w:rsidR="00A6472A" w:rsidRPr="00474EE6">
        <w:rPr>
          <w:rFonts w:ascii="Times New Roman" w:hAnsi="Times New Roman" w:cs="Times New Roman"/>
          <w:szCs w:val="20"/>
          <w:shd w:val="clear" w:color="auto" w:fill="F9F9F9"/>
        </w:rPr>
        <w:t xml:space="preserve"> fanları ve filtreleri, ısı geri kazanım </w:t>
      </w:r>
      <w:proofErr w:type="spellStart"/>
      <w:r w:rsidR="00A6472A" w:rsidRPr="00474EE6">
        <w:rPr>
          <w:rFonts w:ascii="Times New Roman" w:hAnsi="Times New Roman" w:cs="Times New Roman"/>
          <w:szCs w:val="20"/>
          <w:shd w:val="clear" w:color="auto" w:fill="F9F9F9"/>
        </w:rPr>
        <w:t>esanjörü</w:t>
      </w:r>
      <w:proofErr w:type="spellEnd"/>
      <w:r w:rsidR="00A6472A" w:rsidRPr="00474EE6">
        <w:rPr>
          <w:rFonts w:ascii="Times New Roman" w:hAnsi="Times New Roman" w:cs="Times New Roman"/>
          <w:szCs w:val="20"/>
          <w:shd w:val="clear" w:color="auto" w:fill="F9F9F9"/>
        </w:rPr>
        <w:t xml:space="preserve"> </w:t>
      </w:r>
      <w:proofErr w:type="spellStart"/>
      <w:r w:rsidR="00A6472A" w:rsidRPr="00474EE6">
        <w:rPr>
          <w:rFonts w:ascii="Times New Roman" w:hAnsi="Times New Roman" w:cs="Times New Roman"/>
          <w:szCs w:val="20"/>
          <w:shd w:val="clear" w:color="auto" w:fill="F9F9F9"/>
        </w:rPr>
        <w:t>kopakt</w:t>
      </w:r>
      <w:proofErr w:type="spellEnd"/>
      <w:r w:rsidR="00A6472A" w:rsidRPr="00474EE6">
        <w:rPr>
          <w:rFonts w:ascii="Times New Roman" w:hAnsi="Times New Roman" w:cs="Times New Roman"/>
          <w:szCs w:val="20"/>
          <w:shd w:val="clear" w:color="auto" w:fill="F9F9F9"/>
        </w:rPr>
        <w:t xml:space="preserve"> yapıda bir kasa içerisinde </w:t>
      </w:r>
      <w:proofErr w:type="spellStart"/>
      <w:r w:rsidR="00A6472A" w:rsidRPr="00474EE6">
        <w:rPr>
          <w:rFonts w:ascii="Times New Roman" w:hAnsi="Times New Roman" w:cs="Times New Roman"/>
          <w:szCs w:val="20"/>
          <w:shd w:val="clear" w:color="auto" w:fill="F9F9F9"/>
        </w:rPr>
        <w:t>toplanmıs</w:t>
      </w:r>
      <w:proofErr w:type="spellEnd"/>
      <w:r w:rsidR="00A6472A" w:rsidRPr="00474EE6">
        <w:rPr>
          <w:rFonts w:ascii="Times New Roman" w:hAnsi="Times New Roman" w:cs="Times New Roman"/>
          <w:szCs w:val="20"/>
          <w:shd w:val="clear" w:color="auto" w:fill="F9F9F9"/>
        </w:rPr>
        <w:t xml:space="preserve"> olacaktır. </w:t>
      </w:r>
      <w:proofErr w:type="spellStart"/>
      <w:proofErr w:type="gramEnd"/>
      <w:r w:rsidR="00A6472A" w:rsidRPr="00474EE6">
        <w:rPr>
          <w:rFonts w:ascii="Times New Roman" w:hAnsi="Times New Roman" w:cs="Times New Roman"/>
          <w:szCs w:val="20"/>
          <w:shd w:val="clear" w:color="auto" w:fill="F9F9F9"/>
        </w:rPr>
        <w:t>Egzost</w:t>
      </w:r>
      <w:proofErr w:type="spellEnd"/>
      <w:r w:rsidR="00A6472A" w:rsidRPr="00474EE6">
        <w:rPr>
          <w:rFonts w:ascii="Times New Roman" w:hAnsi="Times New Roman" w:cs="Times New Roman"/>
          <w:szCs w:val="20"/>
          <w:shd w:val="clear" w:color="auto" w:fill="F9F9F9"/>
        </w:rPr>
        <w:t xml:space="preserve"> ve taze hava </w:t>
      </w:r>
      <w:proofErr w:type="gramStart"/>
      <w:r w:rsidR="00A6472A" w:rsidRPr="00474EE6">
        <w:rPr>
          <w:rFonts w:ascii="Times New Roman" w:hAnsi="Times New Roman" w:cs="Times New Roman"/>
          <w:szCs w:val="20"/>
          <w:shd w:val="clear" w:color="auto" w:fill="F9F9F9"/>
        </w:rPr>
        <w:t>fanları,</w:t>
      </w:r>
      <w:proofErr w:type="gramEnd"/>
      <w:r w:rsidR="00A6472A" w:rsidRPr="00474EE6">
        <w:rPr>
          <w:rFonts w:ascii="Times New Roman" w:hAnsi="Times New Roman" w:cs="Times New Roman"/>
          <w:szCs w:val="20"/>
          <w:shd w:val="clear" w:color="auto" w:fill="F9F9F9"/>
        </w:rPr>
        <w:t xml:space="preserve"> ve cihaz CE belgeli olacak, Isı geri kazanım </w:t>
      </w:r>
      <w:proofErr w:type="spellStart"/>
      <w:r w:rsidR="00A6472A" w:rsidRPr="00474EE6">
        <w:rPr>
          <w:rFonts w:ascii="Times New Roman" w:hAnsi="Times New Roman" w:cs="Times New Roman"/>
          <w:szCs w:val="20"/>
          <w:shd w:val="clear" w:color="auto" w:fill="F9F9F9"/>
        </w:rPr>
        <w:t>esanjörleri</w:t>
      </w:r>
      <w:proofErr w:type="spellEnd"/>
      <w:r w:rsidR="00A6472A" w:rsidRPr="00474EE6">
        <w:rPr>
          <w:rFonts w:ascii="Times New Roman" w:hAnsi="Times New Roman" w:cs="Times New Roman"/>
          <w:szCs w:val="20"/>
          <w:shd w:val="clear" w:color="auto" w:fill="F9F9F9"/>
        </w:rPr>
        <w:t xml:space="preserve"> TS EN 308'e standartlarına uygun olarak sertifikalandırılmış olacaktır. Cihazlarda kullanılan fitreler TS EN 779 standardına göre G3 ve üzeri sınıfta basınç kayıpları 30 </w:t>
      </w:r>
      <w:proofErr w:type="spellStart"/>
      <w:r w:rsidR="00A6472A" w:rsidRPr="00474EE6">
        <w:rPr>
          <w:rFonts w:ascii="Times New Roman" w:hAnsi="Times New Roman" w:cs="Times New Roman"/>
          <w:szCs w:val="20"/>
          <w:shd w:val="clear" w:color="auto" w:fill="F9F9F9"/>
        </w:rPr>
        <w:t>Pa'ı</w:t>
      </w:r>
      <w:proofErr w:type="spellEnd"/>
      <w:r w:rsidR="00A6472A" w:rsidRPr="00474EE6">
        <w:rPr>
          <w:rFonts w:ascii="Times New Roman" w:hAnsi="Times New Roman" w:cs="Times New Roman"/>
          <w:szCs w:val="20"/>
          <w:shd w:val="clear" w:color="auto" w:fill="F9F9F9"/>
        </w:rPr>
        <w:t xml:space="preserve"> geçmeyecektir. </w:t>
      </w:r>
      <w:proofErr w:type="gramStart"/>
      <w:r w:rsidR="00A6472A" w:rsidRPr="00474EE6">
        <w:rPr>
          <w:rFonts w:ascii="Times New Roman" w:hAnsi="Times New Roman" w:cs="Times New Roman"/>
          <w:szCs w:val="20"/>
          <w:shd w:val="clear" w:color="auto" w:fill="F9F9F9"/>
        </w:rPr>
        <w:t>Tavan tipi ısı geri kazanım cihazları Binalarda Enerji performansı Yönetmeliği'nin 17. Madde 10. Bölümünde açıklanan hususlara göre, TS EN308 standardına uygun yapılacak ölçümlerde minimum</w:t>
      </w:r>
      <w:r w:rsidR="00B71AE2" w:rsidRPr="00474EE6">
        <w:rPr>
          <w:rFonts w:ascii="Times New Roman" w:hAnsi="Times New Roman" w:cs="Times New Roman"/>
          <w:szCs w:val="20"/>
          <w:shd w:val="clear" w:color="auto" w:fill="F9F9F9"/>
        </w:rPr>
        <w:t xml:space="preserve"> %7</w:t>
      </w:r>
      <w:r w:rsidR="00A6472A" w:rsidRPr="00474EE6">
        <w:rPr>
          <w:rFonts w:ascii="Times New Roman" w:hAnsi="Times New Roman" w:cs="Times New Roman"/>
          <w:szCs w:val="20"/>
          <w:shd w:val="clear" w:color="auto" w:fill="F9F9F9"/>
        </w:rPr>
        <w:t xml:space="preserve">0 verim değerini sağlayacak ve cihazların geçiş mevsimlerinde enerji ekonomisi sağlamak için, iç ortam, dış ortam ve kullanıcının ayar sıcaklığına göre çalışan </w:t>
      </w:r>
      <w:proofErr w:type="spellStart"/>
      <w:r w:rsidR="00A6472A" w:rsidRPr="00474EE6">
        <w:rPr>
          <w:rFonts w:ascii="Times New Roman" w:hAnsi="Times New Roman" w:cs="Times New Roman"/>
          <w:szCs w:val="20"/>
          <w:shd w:val="clear" w:color="auto" w:fill="F9F9F9"/>
        </w:rPr>
        <w:t>by-pass</w:t>
      </w:r>
      <w:proofErr w:type="spellEnd"/>
      <w:r w:rsidR="00A6472A" w:rsidRPr="00474EE6">
        <w:rPr>
          <w:rFonts w:ascii="Times New Roman" w:hAnsi="Times New Roman" w:cs="Times New Roman"/>
          <w:szCs w:val="20"/>
          <w:shd w:val="clear" w:color="auto" w:fill="F9F9F9"/>
        </w:rPr>
        <w:t xml:space="preserve"> düzeneğine sahip olacaktır. </w:t>
      </w:r>
      <w:proofErr w:type="spellStart"/>
      <w:proofErr w:type="gramEnd"/>
      <w:r w:rsidR="00A6472A" w:rsidRPr="00474EE6">
        <w:rPr>
          <w:rFonts w:ascii="Times New Roman" w:hAnsi="Times New Roman" w:cs="Times New Roman"/>
          <w:szCs w:val="20"/>
          <w:shd w:val="clear" w:color="auto" w:fill="F9F9F9"/>
        </w:rPr>
        <w:t>By-pass</w:t>
      </w:r>
      <w:proofErr w:type="spellEnd"/>
      <w:r w:rsidR="00A6472A" w:rsidRPr="00474EE6">
        <w:rPr>
          <w:rFonts w:ascii="Times New Roman" w:hAnsi="Times New Roman" w:cs="Times New Roman"/>
          <w:szCs w:val="20"/>
          <w:shd w:val="clear" w:color="auto" w:fill="F9F9F9"/>
        </w:rPr>
        <w:t xml:space="preserve"> damperi cihaz kapalı konumunda iken damperi </w:t>
      </w:r>
      <w:r w:rsidR="00A6472A" w:rsidRPr="00474EE6">
        <w:rPr>
          <w:rFonts w:ascii="Times New Roman" w:hAnsi="Times New Roman" w:cs="Times New Roman"/>
          <w:szCs w:val="20"/>
          <w:shd w:val="clear" w:color="auto" w:fill="F9F9F9"/>
        </w:rPr>
        <w:lastRenderedPageBreak/>
        <w:t xml:space="preserve">otomatik olarak kapayarak binaya istenmeyen hava akışını engelleyecek </w:t>
      </w:r>
      <w:proofErr w:type="spellStart"/>
      <w:r w:rsidR="00A6472A" w:rsidRPr="00474EE6">
        <w:rPr>
          <w:rFonts w:ascii="Times New Roman" w:hAnsi="Times New Roman" w:cs="Times New Roman"/>
          <w:szCs w:val="20"/>
          <w:shd w:val="clear" w:color="auto" w:fill="F9F9F9"/>
        </w:rPr>
        <w:t>sekilde</w:t>
      </w:r>
      <w:proofErr w:type="spellEnd"/>
      <w:r w:rsidR="00A6472A" w:rsidRPr="00474EE6">
        <w:rPr>
          <w:rFonts w:ascii="Times New Roman" w:hAnsi="Times New Roman" w:cs="Times New Roman"/>
          <w:szCs w:val="20"/>
          <w:shd w:val="clear" w:color="auto" w:fill="F9F9F9"/>
        </w:rPr>
        <w:t xml:space="preserve"> bir motor tarafından tahrik edilmiş olacaktır. Cihazlar </w:t>
      </w:r>
      <w:proofErr w:type="spellStart"/>
      <w:r w:rsidR="00A6472A" w:rsidRPr="00474EE6">
        <w:rPr>
          <w:rFonts w:ascii="Times New Roman" w:hAnsi="Times New Roman" w:cs="Times New Roman"/>
          <w:szCs w:val="20"/>
          <w:shd w:val="clear" w:color="auto" w:fill="F9F9F9"/>
        </w:rPr>
        <w:t>yoğuşma</w:t>
      </w:r>
      <w:proofErr w:type="spellEnd"/>
      <w:r w:rsidR="00A6472A" w:rsidRPr="00474EE6">
        <w:rPr>
          <w:rFonts w:ascii="Times New Roman" w:hAnsi="Times New Roman" w:cs="Times New Roman"/>
          <w:szCs w:val="20"/>
          <w:shd w:val="clear" w:color="auto" w:fill="F9F9F9"/>
        </w:rPr>
        <w:t xml:space="preserve"> olasılığına, ısı kaçağına ve ses oluşumuna karşı içlerinden izole edilmiş olmalıdır. İzole malzemesi cihazın kasasına, kendinden sökülmeyecek </w:t>
      </w:r>
      <w:proofErr w:type="spellStart"/>
      <w:r w:rsidR="00A6472A" w:rsidRPr="00474EE6">
        <w:rPr>
          <w:rFonts w:ascii="Times New Roman" w:hAnsi="Times New Roman" w:cs="Times New Roman"/>
          <w:szCs w:val="20"/>
          <w:shd w:val="clear" w:color="auto" w:fill="F9F9F9"/>
        </w:rPr>
        <w:t>sekilde</w:t>
      </w:r>
      <w:proofErr w:type="spellEnd"/>
      <w:r w:rsidR="00A6472A" w:rsidRPr="00474EE6">
        <w:rPr>
          <w:rFonts w:ascii="Times New Roman" w:hAnsi="Times New Roman" w:cs="Times New Roman"/>
          <w:szCs w:val="20"/>
          <w:shd w:val="clear" w:color="auto" w:fill="F9F9F9"/>
        </w:rPr>
        <w:t xml:space="preserve"> bağlanmış veya </w:t>
      </w:r>
      <w:proofErr w:type="gramStart"/>
      <w:r w:rsidR="00A6472A" w:rsidRPr="00474EE6">
        <w:rPr>
          <w:rFonts w:ascii="Times New Roman" w:hAnsi="Times New Roman" w:cs="Times New Roman"/>
          <w:szCs w:val="20"/>
          <w:shd w:val="clear" w:color="auto" w:fill="F9F9F9"/>
        </w:rPr>
        <w:t>izolasyonu</w:t>
      </w:r>
      <w:proofErr w:type="gramEnd"/>
      <w:r w:rsidR="00A6472A" w:rsidRPr="00474EE6">
        <w:rPr>
          <w:rFonts w:ascii="Times New Roman" w:hAnsi="Times New Roman" w:cs="Times New Roman"/>
          <w:szCs w:val="20"/>
          <w:shd w:val="clear" w:color="auto" w:fill="F9F9F9"/>
        </w:rPr>
        <w:t xml:space="preserve"> içinde çift cidarlı olmalıdır. Donma termostatlı koruması olan cihazın, kumanda paneli ile birlikte yerine montajı yapılacaktır. Elektrikli ısıtıcı da </w:t>
      </w:r>
      <w:r w:rsidR="00A6472A" w:rsidRPr="00474EE6">
        <w:rPr>
          <w:rFonts w:ascii="Times New Roman" w:hAnsi="Times New Roman" w:cs="Times New Roman"/>
          <w:szCs w:val="20"/>
          <w:shd w:val="clear" w:color="auto" w:fill="FFFFFF"/>
        </w:rPr>
        <w:t xml:space="preserve">Tavan Isı geri kazanım cihazları ile kullanılmak üzere Cihaz Kontrol paneli ile kumanda edilebilir tipte </w:t>
      </w:r>
      <w:proofErr w:type="spellStart"/>
      <w:proofErr w:type="gramStart"/>
      <w:r w:rsidR="00A6472A" w:rsidRPr="00474EE6">
        <w:rPr>
          <w:rFonts w:ascii="Times New Roman" w:hAnsi="Times New Roman" w:cs="Times New Roman"/>
          <w:szCs w:val="20"/>
          <w:shd w:val="clear" w:color="auto" w:fill="FFFFFF"/>
        </w:rPr>
        <w:t>olacaktır.</w:t>
      </w:r>
      <w:r w:rsidRPr="00474EE6">
        <w:rPr>
          <w:rFonts w:ascii="Times New Roman" w:hAnsi="Times New Roman" w:cs="Times New Roman"/>
          <w:szCs w:val="20"/>
          <w:shd w:val="clear" w:color="auto" w:fill="FFFFFF"/>
        </w:rPr>
        <w:t>Cihazın</w:t>
      </w:r>
      <w:proofErr w:type="spellEnd"/>
      <w:proofErr w:type="gramEnd"/>
      <w:r w:rsidRPr="00474EE6">
        <w:rPr>
          <w:rFonts w:ascii="Times New Roman" w:hAnsi="Times New Roman" w:cs="Times New Roman"/>
          <w:szCs w:val="20"/>
          <w:shd w:val="clear" w:color="auto" w:fill="FFFFFF"/>
        </w:rPr>
        <w:t xml:space="preserve"> montajı her türlü işçilik dâhil çalışır durumda teslimi.</w:t>
      </w:r>
      <w:r w:rsidR="00A6472A" w:rsidRPr="00474EE6">
        <w:rPr>
          <w:rFonts w:ascii="Times New Roman" w:hAnsi="Times New Roman" w:cs="Times New Roman"/>
          <w:szCs w:val="20"/>
          <w:shd w:val="clear" w:color="auto" w:fill="FFFFFF"/>
        </w:rPr>
        <w:t xml:space="preserve"> </w:t>
      </w:r>
    </w:p>
    <w:p w:rsidR="00A6472A" w:rsidRPr="00474EE6" w:rsidRDefault="000D3E9B" w:rsidP="00474EE6">
      <w:pPr>
        <w:jc w:val="both"/>
        <w:rPr>
          <w:rFonts w:ascii="Times New Roman" w:hAnsi="Times New Roman" w:cs="Times New Roman"/>
          <w:b/>
          <w:i/>
          <w:szCs w:val="20"/>
        </w:rPr>
      </w:pPr>
      <w:r w:rsidRPr="00474EE6">
        <w:rPr>
          <w:rFonts w:ascii="Times New Roman" w:hAnsi="Times New Roman" w:cs="Times New Roman"/>
          <w:b/>
          <w:i/>
          <w:szCs w:val="20"/>
        </w:rPr>
        <w:t xml:space="preserve">2.2 </w:t>
      </w:r>
      <w:r w:rsidR="00A6472A" w:rsidRPr="00474EE6">
        <w:rPr>
          <w:rFonts w:ascii="Times New Roman" w:hAnsi="Times New Roman" w:cs="Times New Roman"/>
          <w:b/>
          <w:i/>
          <w:szCs w:val="20"/>
        </w:rPr>
        <w:t>KANAL TİPİ ASPİRATÖR</w:t>
      </w:r>
    </w:p>
    <w:p w:rsidR="00A6472A" w:rsidRPr="00474EE6" w:rsidRDefault="00A6472A" w:rsidP="00474EE6">
      <w:pPr>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İki kanal arasına montajı yapılabilen, gövdesi galvanizli çelik sacdan veya elektrostatik toz boya ile boyanmış, elektrik bağlantıları fabrikada yapılmış, motoru ve elektrik bağlantı kutusu en az IP 44 koruma sınıfında olacaktır. Kanatlar geriye veya öne eğik tipte, rulmanlar ömür boyu bakım gerektirmeyen tipte olacaktır. Fan gövdesi, titreşim tutucu takozlar üzerine monte edilecek, fan çıkış ağzında koruyucu tel kafes bulunacaktır. </w:t>
      </w:r>
      <w:proofErr w:type="spellStart"/>
      <w:r w:rsidRPr="00474EE6">
        <w:rPr>
          <w:rFonts w:ascii="Times New Roman" w:hAnsi="Times New Roman" w:cs="Times New Roman"/>
          <w:szCs w:val="20"/>
          <w:shd w:val="clear" w:color="auto" w:fill="FFFFFF"/>
        </w:rPr>
        <w:t>Aksiyel</w:t>
      </w:r>
      <w:proofErr w:type="spellEnd"/>
      <w:r w:rsidRPr="00474EE6">
        <w:rPr>
          <w:rFonts w:ascii="Times New Roman" w:hAnsi="Times New Roman" w:cs="Times New Roman"/>
          <w:szCs w:val="20"/>
          <w:shd w:val="clear" w:color="auto" w:fill="FFFFFF"/>
        </w:rPr>
        <w:t xml:space="preserve"> fanlı hız kontrollü yapılarak fan devri </w:t>
      </w:r>
      <w:r w:rsidR="00F0550F" w:rsidRPr="00474EE6">
        <w:rPr>
          <w:rFonts w:ascii="Times New Roman" w:hAnsi="Times New Roman" w:cs="Times New Roman"/>
          <w:szCs w:val="20"/>
          <w:shd w:val="clear" w:color="auto" w:fill="FFFFFF"/>
        </w:rPr>
        <w:t>değiştirilebilir, Fan</w:t>
      </w:r>
      <w:r w:rsidRPr="00474EE6">
        <w:rPr>
          <w:rFonts w:ascii="Times New Roman" w:hAnsi="Times New Roman" w:cs="Times New Roman"/>
          <w:szCs w:val="20"/>
          <w:shd w:val="clear" w:color="auto" w:fill="FFFFFF"/>
        </w:rPr>
        <w:t xml:space="preserve"> motorları üzerinde standart termik koruma bulunan, Kanal tipi aspiratörün temini, montajı her türlü işçilik dâhil çalışır durumda teslimi.</w:t>
      </w:r>
    </w:p>
    <w:p w:rsidR="00A6472A" w:rsidRPr="00474EE6" w:rsidRDefault="000D3E9B" w:rsidP="00474EE6">
      <w:pPr>
        <w:jc w:val="both"/>
        <w:rPr>
          <w:rFonts w:ascii="Times New Roman" w:hAnsi="Times New Roman" w:cs="Times New Roman"/>
          <w:b/>
          <w:i/>
          <w:szCs w:val="20"/>
          <w:shd w:val="clear" w:color="auto" w:fill="FFFFFF"/>
        </w:rPr>
      </w:pPr>
      <w:r w:rsidRPr="00474EE6">
        <w:rPr>
          <w:rFonts w:ascii="Times New Roman" w:hAnsi="Times New Roman" w:cs="Times New Roman"/>
          <w:b/>
          <w:i/>
          <w:szCs w:val="20"/>
          <w:shd w:val="clear" w:color="auto" w:fill="FFFFFF"/>
        </w:rPr>
        <w:t xml:space="preserve">2.3 </w:t>
      </w:r>
      <w:r w:rsidR="00A6472A" w:rsidRPr="00474EE6">
        <w:rPr>
          <w:rFonts w:ascii="Times New Roman" w:hAnsi="Times New Roman" w:cs="Times New Roman"/>
          <w:b/>
          <w:i/>
          <w:szCs w:val="20"/>
          <w:shd w:val="clear" w:color="auto" w:fill="FFFFFF"/>
        </w:rPr>
        <w:t>GALVANİZ SACLI HAVALANDIRMA KANALI</w:t>
      </w:r>
    </w:p>
    <w:p w:rsidR="00A6472A" w:rsidRPr="00474EE6" w:rsidRDefault="00F0550F" w:rsidP="00474EE6">
      <w:pPr>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Dikdörtgen kesitli havalandırma kanalları, bu is için imal </w:t>
      </w:r>
      <w:proofErr w:type="spellStart"/>
      <w:r w:rsidRPr="00474EE6">
        <w:rPr>
          <w:rFonts w:ascii="Times New Roman" w:hAnsi="Times New Roman" w:cs="Times New Roman"/>
          <w:szCs w:val="20"/>
          <w:shd w:val="clear" w:color="auto" w:fill="FFFFFF"/>
        </w:rPr>
        <w:t>edilmis</w:t>
      </w:r>
      <w:proofErr w:type="spellEnd"/>
      <w:r w:rsidRPr="00474EE6">
        <w:rPr>
          <w:rFonts w:ascii="Times New Roman" w:hAnsi="Times New Roman" w:cs="Times New Roman"/>
          <w:szCs w:val="20"/>
          <w:shd w:val="clear" w:color="auto" w:fill="FFFFFF"/>
        </w:rPr>
        <w:t xml:space="preserve"> otomatik makinalarda üretilecek, kendinden </w:t>
      </w:r>
      <w:proofErr w:type="spellStart"/>
      <w:r w:rsidRPr="00474EE6">
        <w:rPr>
          <w:rFonts w:ascii="Times New Roman" w:hAnsi="Times New Roman" w:cs="Times New Roman"/>
          <w:szCs w:val="20"/>
          <w:shd w:val="clear" w:color="auto" w:fill="FFFFFF"/>
        </w:rPr>
        <w:t>flanslı</w:t>
      </w:r>
      <w:proofErr w:type="spellEnd"/>
      <w:r w:rsidRPr="00474EE6">
        <w:rPr>
          <w:rFonts w:ascii="Times New Roman" w:hAnsi="Times New Roman" w:cs="Times New Roman"/>
          <w:szCs w:val="20"/>
          <w:shd w:val="clear" w:color="auto" w:fill="FFFFFF"/>
        </w:rPr>
        <w:t xml:space="preserve"> yada kendinden </w:t>
      </w:r>
      <w:proofErr w:type="spellStart"/>
      <w:r w:rsidRPr="00474EE6">
        <w:rPr>
          <w:rFonts w:ascii="Times New Roman" w:hAnsi="Times New Roman" w:cs="Times New Roman"/>
          <w:szCs w:val="20"/>
          <w:shd w:val="clear" w:color="auto" w:fill="FFFFFF"/>
        </w:rPr>
        <w:t>mastikli</w:t>
      </w:r>
      <w:proofErr w:type="spellEnd"/>
      <w:r w:rsidRPr="00474EE6">
        <w:rPr>
          <w:rFonts w:ascii="Times New Roman" w:hAnsi="Times New Roman" w:cs="Times New Roman"/>
          <w:szCs w:val="20"/>
          <w:shd w:val="clear" w:color="auto" w:fill="FFFFFF"/>
        </w:rPr>
        <w:t xml:space="preserve"> </w:t>
      </w:r>
      <w:proofErr w:type="spellStart"/>
      <w:r w:rsidRPr="00474EE6">
        <w:rPr>
          <w:rFonts w:ascii="Times New Roman" w:hAnsi="Times New Roman" w:cs="Times New Roman"/>
          <w:szCs w:val="20"/>
          <w:shd w:val="clear" w:color="auto" w:fill="FFFFFF"/>
        </w:rPr>
        <w:t>flanslar</w:t>
      </w:r>
      <w:proofErr w:type="spellEnd"/>
      <w:r w:rsidRPr="00474EE6">
        <w:rPr>
          <w:rFonts w:ascii="Times New Roman" w:hAnsi="Times New Roman" w:cs="Times New Roman"/>
          <w:szCs w:val="20"/>
          <w:shd w:val="clear" w:color="auto" w:fill="FFFFFF"/>
        </w:rPr>
        <w:t xml:space="preserve"> ile, köse parçalarının </w:t>
      </w:r>
      <w:proofErr w:type="spellStart"/>
      <w:r w:rsidRPr="00474EE6">
        <w:rPr>
          <w:rFonts w:ascii="Times New Roman" w:hAnsi="Times New Roman" w:cs="Times New Roman"/>
          <w:szCs w:val="20"/>
          <w:shd w:val="clear" w:color="auto" w:fill="FFFFFF"/>
        </w:rPr>
        <w:t>mastiklenerek</w:t>
      </w:r>
      <w:proofErr w:type="spellEnd"/>
      <w:r w:rsidRPr="00474EE6">
        <w:rPr>
          <w:rFonts w:ascii="Times New Roman" w:hAnsi="Times New Roman" w:cs="Times New Roman"/>
          <w:szCs w:val="20"/>
          <w:shd w:val="clear" w:color="auto" w:fill="FFFFFF"/>
        </w:rPr>
        <w:t xml:space="preserve"> monte </w:t>
      </w:r>
      <w:proofErr w:type="gramStart"/>
      <w:r w:rsidRPr="00474EE6">
        <w:rPr>
          <w:rFonts w:ascii="Times New Roman" w:hAnsi="Times New Roman" w:cs="Times New Roman"/>
          <w:szCs w:val="20"/>
          <w:shd w:val="clear" w:color="auto" w:fill="FFFFFF"/>
        </w:rPr>
        <w:t>edilmesi ,kendinden</w:t>
      </w:r>
      <w:proofErr w:type="gramEnd"/>
      <w:r w:rsidRPr="00474EE6">
        <w:rPr>
          <w:rFonts w:ascii="Times New Roman" w:hAnsi="Times New Roman" w:cs="Times New Roman"/>
          <w:szCs w:val="20"/>
          <w:shd w:val="clear" w:color="auto" w:fill="FFFFFF"/>
        </w:rPr>
        <w:t xml:space="preserve"> </w:t>
      </w:r>
      <w:proofErr w:type="spellStart"/>
      <w:r w:rsidRPr="00474EE6">
        <w:rPr>
          <w:rFonts w:ascii="Times New Roman" w:hAnsi="Times New Roman" w:cs="Times New Roman"/>
          <w:szCs w:val="20"/>
          <w:shd w:val="clear" w:color="auto" w:fill="FFFFFF"/>
        </w:rPr>
        <w:t>yapıskanlı</w:t>
      </w:r>
      <w:proofErr w:type="spellEnd"/>
      <w:r w:rsidRPr="00474EE6">
        <w:rPr>
          <w:rFonts w:ascii="Times New Roman" w:hAnsi="Times New Roman" w:cs="Times New Roman"/>
          <w:szCs w:val="20"/>
          <w:shd w:val="clear" w:color="auto" w:fill="FFFFFF"/>
        </w:rPr>
        <w:t xml:space="preserve"> </w:t>
      </w:r>
      <w:proofErr w:type="spellStart"/>
      <w:r w:rsidRPr="00474EE6">
        <w:rPr>
          <w:rFonts w:ascii="Times New Roman" w:hAnsi="Times New Roman" w:cs="Times New Roman"/>
          <w:szCs w:val="20"/>
          <w:shd w:val="clear" w:color="auto" w:fill="FFFFFF"/>
        </w:rPr>
        <w:t>neopren</w:t>
      </w:r>
      <w:proofErr w:type="spellEnd"/>
      <w:r w:rsidRPr="00474EE6">
        <w:rPr>
          <w:rFonts w:ascii="Times New Roman" w:hAnsi="Times New Roman" w:cs="Times New Roman"/>
          <w:szCs w:val="20"/>
          <w:shd w:val="clear" w:color="auto" w:fill="FFFFFF"/>
        </w:rPr>
        <w:t xml:space="preserve"> contanın </w:t>
      </w:r>
      <w:proofErr w:type="spellStart"/>
      <w:r w:rsidRPr="00474EE6">
        <w:rPr>
          <w:rFonts w:ascii="Times New Roman" w:hAnsi="Times New Roman" w:cs="Times New Roman"/>
          <w:szCs w:val="20"/>
          <w:shd w:val="clear" w:color="auto" w:fill="FFFFFF"/>
        </w:rPr>
        <w:t>flans</w:t>
      </w:r>
      <w:proofErr w:type="spellEnd"/>
      <w:r w:rsidRPr="00474EE6">
        <w:rPr>
          <w:rFonts w:ascii="Times New Roman" w:hAnsi="Times New Roman" w:cs="Times New Roman"/>
          <w:szCs w:val="20"/>
          <w:shd w:val="clear" w:color="auto" w:fill="FFFFFF"/>
        </w:rPr>
        <w:t xml:space="preserve"> yanal kesiti boyunca </w:t>
      </w:r>
      <w:proofErr w:type="spellStart"/>
      <w:r w:rsidRPr="00474EE6">
        <w:rPr>
          <w:rFonts w:ascii="Times New Roman" w:hAnsi="Times New Roman" w:cs="Times New Roman"/>
          <w:szCs w:val="20"/>
          <w:shd w:val="clear" w:color="auto" w:fill="FFFFFF"/>
        </w:rPr>
        <w:t>yerlestirilmesi</w:t>
      </w:r>
      <w:proofErr w:type="spellEnd"/>
      <w:r w:rsidRPr="00474EE6">
        <w:rPr>
          <w:rFonts w:ascii="Times New Roman" w:hAnsi="Times New Roman" w:cs="Times New Roman"/>
          <w:szCs w:val="20"/>
          <w:shd w:val="clear" w:color="auto" w:fill="FFFFFF"/>
        </w:rPr>
        <w:t xml:space="preserve">, G klips veya 140 mm metal </w:t>
      </w:r>
      <w:proofErr w:type="spellStart"/>
      <w:r w:rsidRPr="00474EE6">
        <w:rPr>
          <w:rFonts w:ascii="Times New Roman" w:hAnsi="Times New Roman" w:cs="Times New Roman"/>
          <w:szCs w:val="20"/>
          <w:shd w:val="clear" w:color="auto" w:fill="FFFFFF"/>
        </w:rPr>
        <w:t>sıkıstırma</w:t>
      </w:r>
      <w:proofErr w:type="spellEnd"/>
      <w:r w:rsidRPr="00474EE6">
        <w:rPr>
          <w:rFonts w:ascii="Times New Roman" w:hAnsi="Times New Roman" w:cs="Times New Roman"/>
          <w:szCs w:val="20"/>
          <w:shd w:val="clear" w:color="auto" w:fill="FFFFFF"/>
        </w:rPr>
        <w:t xml:space="preserve"> parçaları kullanılarak uygun aralıklarla sabitlenecektir. Kullanılacak Galvanizli Saclar </w:t>
      </w:r>
      <w:proofErr w:type="spellStart"/>
      <w:r w:rsidRPr="00474EE6">
        <w:rPr>
          <w:rFonts w:ascii="Times New Roman" w:hAnsi="Times New Roman" w:cs="Times New Roman"/>
          <w:szCs w:val="20"/>
          <w:shd w:val="clear" w:color="auto" w:fill="FFFFFF"/>
        </w:rPr>
        <w:t>asağıdaki</w:t>
      </w:r>
      <w:proofErr w:type="spellEnd"/>
      <w:r w:rsidRPr="00474EE6">
        <w:rPr>
          <w:rFonts w:ascii="Times New Roman" w:hAnsi="Times New Roman" w:cs="Times New Roman"/>
          <w:szCs w:val="20"/>
          <w:shd w:val="clear" w:color="auto" w:fill="FFFFFF"/>
        </w:rPr>
        <w:t xml:space="preserve"> kalınlıklarda ve TS-EN 10346 ya uygun DX 51 D+Z 275 gr/m² Çinko Kaplı Sacdan olacaktır. Kanallar Enerji Performansı yönetmeliğine ve TS-EN 1507 </w:t>
      </w:r>
      <w:proofErr w:type="spellStart"/>
      <w:r w:rsidRPr="00474EE6">
        <w:rPr>
          <w:rFonts w:ascii="Times New Roman" w:hAnsi="Times New Roman" w:cs="Times New Roman"/>
          <w:szCs w:val="20"/>
          <w:shd w:val="clear" w:color="auto" w:fill="FFFFFF"/>
        </w:rPr>
        <w:t>standartına</w:t>
      </w:r>
      <w:proofErr w:type="spellEnd"/>
      <w:r w:rsidRPr="00474EE6">
        <w:rPr>
          <w:rFonts w:ascii="Times New Roman" w:hAnsi="Times New Roman" w:cs="Times New Roman"/>
          <w:szCs w:val="20"/>
          <w:shd w:val="clear" w:color="auto" w:fill="FFFFFF"/>
        </w:rPr>
        <w:t xml:space="preserve"> uygun sızdırmazlık temin etmek amacı ile tasarımcının projede belirttiği basınç sınıfına göre sızdırmazlık testine tabi tutulacaktır. Keskin </w:t>
      </w:r>
      <w:proofErr w:type="spellStart"/>
      <w:r w:rsidRPr="00474EE6">
        <w:rPr>
          <w:rFonts w:ascii="Times New Roman" w:hAnsi="Times New Roman" w:cs="Times New Roman"/>
          <w:szCs w:val="20"/>
          <w:shd w:val="clear" w:color="auto" w:fill="FFFFFF"/>
        </w:rPr>
        <w:t>dönüslerde</w:t>
      </w:r>
      <w:proofErr w:type="spellEnd"/>
      <w:r w:rsidRPr="00474EE6">
        <w:rPr>
          <w:rFonts w:ascii="Times New Roman" w:hAnsi="Times New Roman" w:cs="Times New Roman"/>
          <w:szCs w:val="20"/>
          <w:shd w:val="clear" w:color="auto" w:fill="FFFFFF"/>
        </w:rPr>
        <w:t xml:space="preserve"> dirsek parçalarına içten </w:t>
      </w:r>
      <w:proofErr w:type="spellStart"/>
      <w:r w:rsidRPr="00474EE6">
        <w:rPr>
          <w:rFonts w:ascii="Times New Roman" w:hAnsi="Times New Roman" w:cs="Times New Roman"/>
          <w:szCs w:val="20"/>
          <w:shd w:val="clear" w:color="auto" w:fill="FFFFFF"/>
        </w:rPr>
        <w:t>eğrisel</w:t>
      </w:r>
      <w:proofErr w:type="spellEnd"/>
      <w:r w:rsidRPr="00474EE6">
        <w:rPr>
          <w:rFonts w:ascii="Times New Roman" w:hAnsi="Times New Roman" w:cs="Times New Roman"/>
          <w:szCs w:val="20"/>
          <w:shd w:val="clear" w:color="auto" w:fill="FFFFFF"/>
        </w:rPr>
        <w:t xml:space="preserve"> kanatlar ( </w:t>
      </w:r>
      <w:proofErr w:type="spellStart"/>
      <w:r w:rsidRPr="00474EE6">
        <w:rPr>
          <w:rFonts w:ascii="Times New Roman" w:hAnsi="Times New Roman" w:cs="Times New Roman"/>
          <w:szCs w:val="20"/>
          <w:shd w:val="clear" w:color="auto" w:fill="FFFFFF"/>
        </w:rPr>
        <w:t>vane</w:t>
      </w:r>
      <w:proofErr w:type="spellEnd"/>
      <w:r w:rsidRPr="00474EE6">
        <w:rPr>
          <w:rFonts w:ascii="Times New Roman" w:hAnsi="Times New Roman" w:cs="Times New Roman"/>
          <w:szCs w:val="20"/>
          <w:shd w:val="clear" w:color="auto" w:fill="FFFFFF"/>
        </w:rPr>
        <w:t xml:space="preserve"> ) konması, cihazlara ve apareylere bağlantılarda esnek bağlantı parçaları konulması, bilcümle </w:t>
      </w:r>
      <w:proofErr w:type="spellStart"/>
      <w:r w:rsidRPr="00474EE6">
        <w:rPr>
          <w:rFonts w:ascii="Times New Roman" w:hAnsi="Times New Roman" w:cs="Times New Roman"/>
          <w:szCs w:val="20"/>
          <w:shd w:val="clear" w:color="auto" w:fill="FFFFFF"/>
        </w:rPr>
        <w:t>birlestirme</w:t>
      </w:r>
      <w:proofErr w:type="spellEnd"/>
      <w:r w:rsidRPr="00474EE6">
        <w:rPr>
          <w:rFonts w:ascii="Times New Roman" w:hAnsi="Times New Roman" w:cs="Times New Roman"/>
          <w:szCs w:val="20"/>
          <w:shd w:val="clear" w:color="auto" w:fill="FFFFFF"/>
        </w:rPr>
        <w:t xml:space="preserve"> ve tespit malzemesi dahil imal ve montajı 499 </w:t>
      </w:r>
      <w:proofErr w:type="spellStart"/>
      <w:r w:rsidRPr="00474EE6">
        <w:rPr>
          <w:rFonts w:ascii="Times New Roman" w:hAnsi="Times New Roman" w:cs="Times New Roman"/>
          <w:szCs w:val="20"/>
          <w:shd w:val="clear" w:color="auto" w:fill="FFFFFF"/>
        </w:rPr>
        <w:t>mm.den</w:t>
      </w:r>
      <w:proofErr w:type="spellEnd"/>
      <w:r w:rsidRPr="00474EE6">
        <w:rPr>
          <w:rFonts w:ascii="Times New Roman" w:hAnsi="Times New Roman" w:cs="Times New Roman"/>
          <w:szCs w:val="20"/>
          <w:shd w:val="clear" w:color="auto" w:fill="FFFFFF"/>
        </w:rPr>
        <w:t xml:space="preserve"> fazla </w:t>
      </w:r>
      <w:proofErr w:type="spellStart"/>
      <w:r w:rsidRPr="00474EE6">
        <w:rPr>
          <w:rFonts w:ascii="Times New Roman" w:hAnsi="Times New Roman" w:cs="Times New Roman"/>
          <w:szCs w:val="20"/>
          <w:shd w:val="clear" w:color="auto" w:fill="FFFFFF"/>
        </w:rPr>
        <w:t>genislikteki</w:t>
      </w:r>
      <w:proofErr w:type="spellEnd"/>
      <w:r w:rsidRPr="00474EE6">
        <w:rPr>
          <w:rFonts w:ascii="Times New Roman" w:hAnsi="Times New Roman" w:cs="Times New Roman"/>
          <w:szCs w:val="20"/>
          <w:shd w:val="clear" w:color="auto" w:fill="FFFFFF"/>
        </w:rPr>
        <w:t xml:space="preserve"> kanallarda askı ve tespit için uygun ölçüde profiller kullanılarak, </w:t>
      </w:r>
      <w:proofErr w:type="gramStart"/>
      <w:r w:rsidRPr="00474EE6">
        <w:rPr>
          <w:rFonts w:ascii="Times New Roman" w:hAnsi="Times New Roman" w:cs="Times New Roman"/>
          <w:szCs w:val="20"/>
          <w:shd w:val="clear" w:color="auto" w:fill="FFFFFF"/>
        </w:rPr>
        <w:t>profil</w:t>
      </w:r>
      <w:proofErr w:type="gramEnd"/>
      <w:r w:rsidRPr="00474EE6">
        <w:rPr>
          <w:rFonts w:ascii="Times New Roman" w:hAnsi="Times New Roman" w:cs="Times New Roman"/>
          <w:szCs w:val="20"/>
          <w:shd w:val="clear" w:color="auto" w:fill="FFFFFF"/>
        </w:rPr>
        <w:t xml:space="preserve"> ile kanal arasına konulacak </w:t>
      </w:r>
      <w:proofErr w:type="spellStart"/>
      <w:r w:rsidRPr="00474EE6">
        <w:rPr>
          <w:rFonts w:ascii="Times New Roman" w:hAnsi="Times New Roman" w:cs="Times New Roman"/>
          <w:szCs w:val="20"/>
          <w:shd w:val="clear" w:color="auto" w:fill="FFFFFF"/>
        </w:rPr>
        <w:t>titresim</w:t>
      </w:r>
      <w:proofErr w:type="spellEnd"/>
      <w:r w:rsidRPr="00474EE6">
        <w:rPr>
          <w:rFonts w:ascii="Times New Roman" w:hAnsi="Times New Roman" w:cs="Times New Roman"/>
          <w:szCs w:val="20"/>
          <w:shd w:val="clear" w:color="auto" w:fill="FFFFFF"/>
        </w:rPr>
        <w:t xml:space="preserve"> engelleyici malzeme ile montajı yapılacaktır.</w:t>
      </w:r>
    </w:p>
    <w:p w:rsidR="003C4374" w:rsidRPr="00474EE6" w:rsidRDefault="003C4374" w:rsidP="00474EE6">
      <w:pPr>
        <w:spacing w:after="0" w:line="240" w:lineRule="auto"/>
        <w:jc w:val="both"/>
        <w:rPr>
          <w:rFonts w:ascii="Times New Roman" w:eastAsia="Times New Roman" w:hAnsi="Times New Roman" w:cs="Times New Roman"/>
          <w:b/>
          <w:i/>
          <w:iCs/>
          <w:szCs w:val="20"/>
          <w:lang w:eastAsia="tr-TR"/>
        </w:rPr>
      </w:pPr>
    </w:p>
    <w:p w:rsidR="00F0550F"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2.4 </w:t>
      </w:r>
      <w:r w:rsidR="006E337C" w:rsidRPr="00474EE6">
        <w:rPr>
          <w:rFonts w:ascii="Times New Roman" w:eastAsia="Times New Roman" w:hAnsi="Times New Roman" w:cs="Times New Roman"/>
          <w:b/>
          <w:i/>
          <w:iCs/>
          <w:szCs w:val="20"/>
          <w:lang w:eastAsia="tr-TR"/>
        </w:rPr>
        <w:t xml:space="preserve">HAVA DAMPERİ </w:t>
      </w:r>
    </w:p>
    <w:p w:rsidR="00F0550F" w:rsidRPr="00474EE6" w:rsidRDefault="00F0550F" w:rsidP="00474EE6">
      <w:pPr>
        <w:pStyle w:val="ListeParagraf"/>
        <w:spacing w:after="0" w:line="240" w:lineRule="auto"/>
        <w:jc w:val="both"/>
        <w:rPr>
          <w:rFonts w:ascii="Times New Roman" w:eastAsia="Times New Roman" w:hAnsi="Times New Roman" w:cs="Times New Roman"/>
          <w:b/>
          <w:i/>
          <w:iCs/>
          <w:szCs w:val="20"/>
          <w:lang w:eastAsia="tr-TR"/>
        </w:rPr>
      </w:pPr>
    </w:p>
    <w:p w:rsidR="00F0550F" w:rsidRPr="00474EE6" w:rsidRDefault="00F0550F" w:rsidP="00474EE6">
      <w:pPr>
        <w:spacing w:after="0" w:line="240" w:lineRule="auto"/>
        <w:jc w:val="both"/>
        <w:rPr>
          <w:rFonts w:ascii="Times New Roman" w:hAnsi="Times New Roman" w:cs="Times New Roman"/>
          <w:szCs w:val="20"/>
          <w:shd w:val="clear" w:color="auto" w:fill="FFFFFF"/>
        </w:rPr>
      </w:pPr>
      <w:proofErr w:type="spellStart"/>
      <w:r w:rsidRPr="00474EE6">
        <w:rPr>
          <w:rFonts w:ascii="Times New Roman" w:hAnsi="Times New Roman" w:cs="Times New Roman"/>
          <w:szCs w:val="20"/>
          <w:shd w:val="clear" w:color="auto" w:fill="FFFFFF"/>
        </w:rPr>
        <w:t>Onanlı</w:t>
      </w:r>
      <w:proofErr w:type="spellEnd"/>
      <w:r w:rsidRPr="00474EE6">
        <w:rPr>
          <w:rFonts w:ascii="Times New Roman" w:hAnsi="Times New Roman" w:cs="Times New Roman"/>
          <w:szCs w:val="20"/>
          <w:shd w:val="clear" w:color="auto" w:fill="FFFFFF"/>
        </w:rPr>
        <w:t xml:space="preserve"> </w:t>
      </w:r>
      <w:proofErr w:type="gramStart"/>
      <w:r w:rsidRPr="00474EE6">
        <w:rPr>
          <w:rFonts w:ascii="Times New Roman" w:hAnsi="Times New Roman" w:cs="Times New Roman"/>
          <w:szCs w:val="20"/>
          <w:shd w:val="clear" w:color="auto" w:fill="FFFFFF"/>
        </w:rPr>
        <w:t>konstrüksiyon</w:t>
      </w:r>
      <w:proofErr w:type="gramEnd"/>
      <w:r w:rsidRPr="00474EE6">
        <w:rPr>
          <w:rFonts w:ascii="Times New Roman" w:hAnsi="Times New Roman" w:cs="Times New Roman"/>
          <w:szCs w:val="20"/>
          <w:shd w:val="clear" w:color="auto" w:fill="FFFFFF"/>
        </w:rPr>
        <w:t xml:space="preserve"> resmine göre ve projede gösterilen yerlere takılmak üzere, </w:t>
      </w:r>
      <w:proofErr w:type="spellStart"/>
      <w:r w:rsidRPr="00474EE6">
        <w:rPr>
          <w:rFonts w:ascii="Times New Roman" w:hAnsi="Times New Roman" w:cs="Times New Roman"/>
          <w:szCs w:val="20"/>
          <w:shd w:val="clear" w:color="auto" w:fill="FFFFFF"/>
        </w:rPr>
        <w:t>bilyalı</w:t>
      </w:r>
      <w:proofErr w:type="spellEnd"/>
      <w:r w:rsidRPr="00474EE6">
        <w:rPr>
          <w:rFonts w:ascii="Times New Roman" w:hAnsi="Times New Roman" w:cs="Times New Roman"/>
          <w:szCs w:val="20"/>
          <w:shd w:val="clear" w:color="auto" w:fill="FFFFFF"/>
        </w:rPr>
        <w:t xml:space="preserve"> ve bronzdan yapılmış yağlı yataklar üzerinde hareketli kanatlardan müteşekkil, tahrik mekanizması, galvanizli sac çerçevesi, bilcümle birleştirme ve tespit malzemesi dahil yerine montajı.</w:t>
      </w:r>
    </w:p>
    <w:p w:rsidR="006C3B26" w:rsidRPr="00474EE6" w:rsidRDefault="006C3B26" w:rsidP="00474EE6">
      <w:pPr>
        <w:spacing w:after="0" w:line="240" w:lineRule="auto"/>
        <w:jc w:val="both"/>
        <w:rPr>
          <w:rFonts w:ascii="Times New Roman" w:eastAsia="Times New Roman" w:hAnsi="Times New Roman" w:cs="Times New Roman"/>
          <w:b/>
          <w:i/>
          <w:iCs/>
          <w:szCs w:val="20"/>
          <w:lang w:eastAsia="tr-TR"/>
        </w:rPr>
      </w:pPr>
    </w:p>
    <w:p w:rsidR="006C3B26" w:rsidRPr="00474EE6" w:rsidRDefault="006C3B26" w:rsidP="00474EE6">
      <w:pPr>
        <w:spacing w:after="0" w:line="240" w:lineRule="auto"/>
        <w:jc w:val="both"/>
        <w:rPr>
          <w:rFonts w:ascii="Times New Roman" w:eastAsia="Times New Roman" w:hAnsi="Times New Roman" w:cs="Times New Roman"/>
          <w:b/>
          <w:i/>
          <w:iCs/>
          <w:szCs w:val="20"/>
          <w:lang w:eastAsia="tr-TR"/>
        </w:rPr>
      </w:pPr>
    </w:p>
    <w:p w:rsidR="00F0550F"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2.5 </w:t>
      </w:r>
      <w:r w:rsidR="00F0550F" w:rsidRPr="00474EE6">
        <w:rPr>
          <w:rFonts w:ascii="Times New Roman" w:eastAsia="Times New Roman" w:hAnsi="Times New Roman" w:cs="Times New Roman"/>
          <w:b/>
          <w:i/>
          <w:iCs/>
          <w:szCs w:val="20"/>
          <w:lang w:eastAsia="tr-TR"/>
        </w:rPr>
        <w:t xml:space="preserve">ALÜMİNYUM </w:t>
      </w:r>
      <w:r w:rsidR="006E337C" w:rsidRPr="00474EE6">
        <w:rPr>
          <w:rFonts w:ascii="Times New Roman" w:eastAsia="Times New Roman" w:hAnsi="Times New Roman" w:cs="Times New Roman"/>
          <w:b/>
          <w:i/>
          <w:iCs/>
          <w:szCs w:val="20"/>
          <w:lang w:eastAsia="tr-TR"/>
        </w:rPr>
        <w:t xml:space="preserve">FOLYO </w:t>
      </w:r>
      <w:proofErr w:type="gramStart"/>
      <w:r w:rsidR="006E337C" w:rsidRPr="00474EE6">
        <w:rPr>
          <w:rFonts w:ascii="Times New Roman" w:eastAsia="Times New Roman" w:hAnsi="Times New Roman" w:cs="Times New Roman"/>
          <w:b/>
          <w:i/>
          <w:iCs/>
          <w:szCs w:val="20"/>
          <w:lang w:eastAsia="tr-TR"/>
        </w:rPr>
        <w:t xml:space="preserve">KAPLI </w:t>
      </w:r>
      <w:r w:rsidR="00F0550F" w:rsidRPr="00474EE6">
        <w:rPr>
          <w:rFonts w:ascii="Times New Roman" w:eastAsia="Times New Roman" w:hAnsi="Times New Roman" w:cs="Times New Roman"/>
          <w:b/>
          <w:i/>
          <w:iCs/>
          <w:szCs w:val="20"/>
          <w:lang w:eastAsia="tr-TR"/>
        </w:rPr>
        <w:t xml:space="preserve"> TAŞYÜNÜ</w:t>
      </w:r>
      <w:proofErr w:type="gramEnd"/>
      <w:r w:rsidR="00F0550F" w:rsidRPr="00474EE6">
        <w:rPr>
          <w:rFonts w:ascii="Times New Roman" w:eastAsia="Times New Roman" w:hAnsi="Times New Roman" w:cs="Times New Roman"/>
          <w:b/>
          <w:i/>
          <w:iCs/>
          <w:szCs w:val="20"/>
          <w:lang w:eastAsia="tr-TR"/>
        </w:rPr>
        <w:t xml:space="preserve"> İLE KANAL İZOLASYONU</w:t>
      </w:r>
    </w:p>
    <w:p w:rsidR="00F0550F" w:rsidRPr="00474EE6" w:rsidRDefault="00F0550F" w:rsidP="00474EE6">
      <w:pPr>
        <w:spacing w:after="0" w:line="240" w:lineRule="auto"/>
        <w:jc w:val="both"/>
        <w:rPr>
          <w:rFonts w:ascii="Times New Roman" w:eastAsia="Times New Roman" w:hAnsi="Times New Roman" w:cs="Times New Roman"/>
          <w:b/>
          <w:i/>
          <w:iCs/>
          <w:szCs w:val="20"/>
          <w:lang w:eastAsia="tr-TR"/>
        </w:rPr>
      </w:pPr>
    </w:p>
    <w:p w:rsidR="00F0550F" w:rsidRPr="00474EE6" w:rsidRDefault="00F0550F"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hAnsi="Times New Roman" w:cs="Times New Roman"/>
          <w:szCs w:val="20"/>
          <w:shd w:val="clear" w:color="auto" w:fill="FFFFFF"/>
        </w:rPr>
        <w:t xml:space="preserve">Isıtılmamış ve soğutulmamış ortamdan geçen hava kanallarının 2,5 -5 cm. kalınlıkta, fabrikasında cam ipliği takviyeli, </w:t>
      </w:r>
      <w:proofErr w:type="spellStart"/>
      <w:r w:rsidRPr="00474EE6">
        <w:rPr>
          <w:rFonts w:ascii="Times New Roman" w:hAnsi="Times New Roman" w:cs="Times New Roman"/>
          <w:szCs w:val="20"/>
          <w:shd w:val="clear" w:color="auto" w:fill="FFFFFF"/>
        </w:rPr>
        <w:t>kraft</w:t>
      </w:r>
      <w:proofErr w:type="spellEnd"/>
      <w:r w:rsidRPr="00474EE6">
        <w:rPr>
          <w:rFonts w:ascii="Times New Roman" w:hAnsi="Times New Roman" w:cs="Times New Roman"/>
          <w:szCs w:val="20"/>
          <w:shd w:val="clear" w:color="auto" w:fill="FFFFFF"/>
        </w:rPr>
        <w:t xml:space="preserve"> kağıtlı, alüminyum folyo kaplı 50 kg/m3 yoğunluktaki cam yünü veya 70kg/m3 yoğunluktaki taş yünü levhası veya 24 kg/m3 yoğunluktaki cam yünü şiltesi ile izolesi için, kanal dış yüzeylerinin toz veya pisliklerden temizlenmesi, kanal genişliğine bağlı olarak iki veya daha fazla sıra kanal boyunda ise 50 cm. ara ile olmak üzere özel yapılmış kendinden yapışkan tabanlı yalıtım tespit pimlerinin yapıştırılması, bir yüzü alüminyum folyo kaplı fabrikasyon cam yünü veya taş yünü levhaların folyolu yüzü dışa gelecek şekilde pimlere geçirilerek tespiti tespit pullarının pim üzerine takılarak sıkıştırılması, pimlerin taşan uçlarının kesilmesi, levhanın veya şiltenin enine ve boyuna tüm birleşim yerleri kendinden yapışkan 10 cm genişliğinde takviyeli özel alüminyum folyo bant ile yapıştırılarak kapatılması her türlü işçilik </w:t>
      </w:r>
      <w:proofErr w:type="gramStart"/>
      <w:r w:rsidRPr="00474EE6">
        <w:rPr>
          <w:rFonts w:ascii="Times New Roman" w:hAnsi="Times New Roman" w:cs="Times New Roman"/>
          <w:szCs w:val="20"/>
          <w:shd w:val="clear" w:color="auto" w:fill="FFFFFF"/>
        </w:rPr>
        <w:t>dahil</w:t>
      </w:r>
      <w:proofErr w:type="gramEnd"/>
      <w:r w:rsidRPr="00474EE6">
        <w:rPr>
          <w:rFonts w:ascii="Times New Roman" w:hAnsi="Times New Roman" w:cs="Times New Roman"/>
          <w:szCs w:val="20"/>
          <w:shd w:val="clear" w:color="auto" w:fill="FFFFFF"/>
        </w:rPr>
        <w:t xml:space="preserve"> (Taş yünü için fiyat farkı verilmez).Yalıtım Malzemeleri 305/2011/AB Yapı Malzemeleri Yönetmeliğine uygun, CE uygunluk işareti ile piyasaya arz edilmiş olacaktır.</w:t>
      </w:r>
    </w:p>
    <w:p w:rsidR="00F0550F" w:rsidRPr="00474EE6" w:rsidRDefault="00F0550F" w:rsidP="00474EE6">
      <w:pPr>
        <w:spacing w:after="0" w:line="240" w:lineRule="auto"/>
        <w:jc w:val="both"/>
        <w:rPr>
          <w:rFonts w:ascii="Times New Roman" w:eastAsia="Times New Roman" w:hAnsi="Times New Roman" w:cs="Times New Roman"/>
          <w:i/>
          <w:iCs/>
          <w:szCs w:val="20"/>
          <w:lang w:eastAsia="tr-TR"/>
        </w:rPr>
      </w:pPr>
    </w:p>
    <w:p w:rsidR="00F0550F" w:rsidRPr="00474EE6" w:rsidRDefault="00F0550F" w:rsidP="00474EE6">
      <w:pPr>
        <w:spacing w:after="0" w:line="240" w:lineRule="auto"/>
        <w:jc w:val="both"/>
        <w:rPr>
          <w:rFonts w:ascii="Times New Roman" w:eastAsia="Times New Roman" w:hAnsi="Times New Roman" w:cs="Times New Roman"/>
          <w:i/>
          <w:iCs/>
          <w:szCs w:val="20"/>
          <w:lang w:eastAsia="tr-TR"/>
        </w:rPr>
      </w:pPr>
    </w:p>
    <w:p w:rsidR="00F0550F"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2.6 </w:t>
      </w:r>
      <w:r w:rsidR="00F0550F" w:rsidRPr="00474EE6">
        <w:rPr>
          <w:rFonts w:ascii="Times New Roman" w:eastAsia="Times New Roman" w:hAnsi="Times New Roman" w:cs="Times New Roman"/>
          <w:b/>
          <w:i/>
          <w:iCs/>
          <w:szCs w:val="20"/>
          <w:lang w:eastAsia="tr-TR"/>
        </w:rPr>
        <w:t xml:space="preserve">DAĞITICI </w:t>
      </w:r>
      <w:r w:rsidR="006E337C" w:rsidRPr="00474EE6">
        <w:rPr>
          <w:rFonts w:ascii="Times New Roman" w:eastAsia="Times New Roman" w:hAnsi="Times New Roman" w:cs="Times New Roman"/>
          <w:b/>
          <w:i/>
          <w:iCs/>
          <w:szCs w:val="20"/>
          <w:lang w:eastAsia="tr-TR"/>
        </w:rPr>
        <w:t xml:space="preserve">MENFEZ </w:t>
      </w:r>
    </w:p>
    <w:p w:rsidR="00EA6683" w:rsidRPr="00474EE6" w:rsidRDefault="00EA6683" w:rsidP="00474EE6">
      <w:pPr>
        <w:spacing w:after="0" w:line="240" w:lineRule="auto"/>
        <w:jc w:val="both"/>
        <w:rPr>
          <w:rFonts w:ascii="Times New Roman" w:eastAsia="Times New Roman" w:hAnsi="Times New Roman" w:cs="Times New Roman"/>
          <w:b/>
          <w:i/>
          <w:iCs/>
          <w:szCs w:val="20"/>
          <w:lang w:eastAsia="tr-TR"/>
        </w:rPr>
      </w:pPr>
    </w:p>
    <w:p w:rsidR="00EA6683" w:rsidRPr="00474EE6" w:rsidRDefault="00EA6683" w:rsidP="00474EE6">
      <w:pPr>
        <w:spacing w:after="0" w:line="240" w:lineRule="auto"/>
        <w:jc w:val="both"/>
        <w:rPr>
          <w:rFonts w:ascii="Times New Roman" w:eastAsia="Times New Roman" w:hAnsi="Times New Roman" w:cs="Times New Roman"/>
          <w:b/>
          <w:i/>
          <w:iCs/>
          <w:szCs w:val="20"/>
          <w:lang w:eastAsia="tr-TR"/>
        </w:rPr>
      </w:pPr>
      <w:proofErr w:type="spellStart"/>
      <w:r w:rsidRPr="00474EE6">
        <w:rPr>
          <w:rFonts w:ascii="Times New Roman" w:hAnsi="Times New Roman" w:cs="Times New Roman"/>
          <w:szCs w:val="20"/>
          <w:shd w:val="clear" w:color="auto" w:fill="FFFFFF"/>
        </w:rPr>
        <w:t>Alümünyumdan</w:t>
      </w:r>
      <w:proofErr w:type="spellEnd"/>
      <w:r w:rsidRPr="00474EE6">
        <w:rPr>
          <w:rFonts w:ascii="Times New Roman" w:hAnsi="Times New Roman" w:cs="Times New Roman"/>
          <w:szCs w:val="20"/>
          <w:shd w:val="clear" w:color="auto" w:fill="FFFFFF"/>
        </w:rPr>
        <w:t xml:space="preserve"> imal edilmiş, en az 22 mm çerçeveli, çift sıra hareketli kanatlı, istenilen renkte boyalı, ayar tertibatı, sızdırmazlık malzemeleri ile birlikte çalışır halde teslimi.</w:t>
      </w:r>
    </w:p>
    <w:p w:rsidR="00EA6683" w:rsidRPr="00474EE6" w:rsidRDefault="00EA6683" w:rsidP="00474EE6">
      <w:pPr>
        <w:spacing w:after="0" w:line="240" w:lineRule="auto"/>
        <w:jc w:val="both"/>
        <w:rPr>
          <w:rFonts w:ascii="Times New Roman" w:eastAsia="Times New Roman" w:hAnsi="Times New Roman" w:cs="Times New Roman"/>
          <w:b/>
          <w:i/>
          <w:iCs/>
          <w:szCs w:val="20"/>
          <w:lang w:eastAsia="tr-TR"/>
        </w:rPr>
      </w:pPr>
    </w:p>
    <w:p w:rsidR="00EA6683"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2.7 </w:t>
      </w:r>
      <w:r w:rsidR="00EA6683" w:rsidRPr="00474EE6">
        <w:rPr>
          <w:rFonts w:ascii="Times New Roman" w:eastAsia="Times New Roman" w:hAnsi="Times New Roman" w:cs="Times New Roman"/>
          <w:b/>
          <w:i/>
          <w:iCs/>
          <w:szCs w:val="20"/>
          <w:lang w:eastAsia="tr-TR"/>
        </w:rPr>
        <w:t xml:space="preserve">TOPLAYICI MENFEZ </w:t>
      </w:r>
    </w:p>
    <w:p w:rsidR="00EA6683" w:rsidRPr="00474EE6" w:rsidRDefault="00EA6683" w:rsidP="00474EE6">
      <w:pPr>
        <w:spacing w:after="0" w:line="240" w:lineRule="auto"/>
        <w:jc w:val="both"/>
        <w:rPr>
          <w:rFonts w:ascii="Times New Roman" w:eastAsia="Times New Roman" w:hAnsi="Times New Roman" w:cs="Times New Roman"/>
          <w:b/>
          <w:i/>
          <w:iCs/>
          <w:szCs w:val="20"/>
          <w:lang w:eastAsia="tr-TR"/>
        </w:rPr>
      </w:pPr>
    </w:p>
    <w:p w:rsidR="00EA6683" w:rsidRPr="00474EE6" w:rsidRDefault="00EA6683" w:rsidP="00474EE6">
      <w:pPr>
        <w:spacing w:after="0" w:line="240" w:lineRule="auto"/>
        <w:jc w:val="both"/>
        <w:rPr>
          <w:rFonts w:ascii="Times New Roman" w:hAnsi="Times New Roman" w:cs="Times New Roman"/>
          <w:szCs w:val="20"/>
          <w:shd w:val="clear" w:color="auto" w:fill="FFFFFF"/>
        </w:rPr>
      </w:pPr>
      <w:proofErr w:type="spellStart"/>
      <w:r w:rsidRPr="00474EE6">
        <w:rPr>
          <w:rFonts w:ascii="Times New Roman" w:hAnsi="Times New Roman" w:cs="Times New Roman"/>
          <w:szCs w:val="20"/>
          <w:shd w:val="clear" w:color="auto" w:fill="FFFFFF"/>
        </w:rPr>
        <w:t>Alümünyumdan</w:t>
      </w:r>
      <w:proofErr w:type="spellEnd"/>
      <w:r w:rsidRPr="00474EE6">
        <w:rPr>
          <w:rFonts w:ascii="Times New Roman" w:hAnsi="Times New Roman" w:cs="Times New Roman"/>
          <w:szCs w:val="20"/>
          <w:shd w:val="clear" w:color="auto" w:fill="FFFFFF"/>
        </w:rPr>
        <w:t xml:space="preserve"> imal edilmiş, en az 22 mm çerçeveli, tek sıra hareketli kanatlı, istenilen renkte boyalı, ayar tertibatı, sızdırmazlık malzemeleri ile birlikte, yerine montajı yapılıp çalışır halde </w:t>
      </w:r>
      <w:proofErr w:type="gramStart"/>
      <w:r w:rsidRPr="00474EE6">
        <w:rPr>
          <w:rFonts w:ascii="Times New Roman" w:hAnsi="Times New Roman" w:cs="Times New Roman"/>
          <w:szCs w:val="20"/>
          <w:shd w:val="clear" w:color="auto" w:fill="FFFFFF"/>
        </w:rPr>
        <w:t>teslimi .</w:t>
      </w:r>
      <w:proofErr w:type="gramEnd"/>
    </w:p>
    <w:p w:rsidR="00EA6683" w:rsidRPr="00474EE6" w:rsidRDefault="00EA6683" w:rsidP="00474EE6">
      <w:pPr>
        <w:spacing w:after="0" w:line="240" w:lineRule="auto"/>
        <w:jc w:val="both"/>
        <w:rPr>
          <w:rFonts w:ascii="Times New Roman" w:hAnsi="Times New Roman" w:cs="Times New Roman"/>
          <w:sz w:val="18"/>
          <w:szCs w:val="17"/>
          <w:shd w:val="clear" w:color="auto" w:fill="FFFFFF"/>
        </w:rPr>
      </w:pPr>
    </w:p>
    <w:p w:rsidR="00EA6683"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hAnsi="Times New Roman" w:cs="Times New Roman"/>
          <w:b/>
          <w:i/>
          <w:szCs w:val="20"/>
          <w:shd w:val="clear" w:color="auto" w:fill="FFFFFF"/>
        </w:rPr>
        <w:t xml:space="preserve">2.8 </w:t>
      </w:r>
      <w:r w:rsidR="006E337C" w:rsidRPr="00474EE6">
        <w:rPr>
          <w:rFonts w:ascii="Times New Roman" w:hAnsi="Times New Roman" w:cs="Times New Roman"/>
          <w:b/>
          <w:i/>
          <w:szCs w:val="20"/>
          <w:shd w:val="clear" w:color="auto" w:fill="FFFFFF"/>
        </w:rPr>
        <w:t xml:space="preserve">MENFEZ DAMPERİ </w:t>
      </w:r>
    </w:p>
    <w:p w:rsidR="00EA6683" w:rsidRPr="00474EE6" w:rsidRDefault="00EA6683" w:rsidP="00474EE6">
      <w:pPr>
        <w:spacing w:after="0" w:line="240" w:lineRule="auto"/>
        <w:jc w:val="both"/>
        <w:rPr>
          <w:rFonts w:ascii="Times New Roman" w:eastAsia="Times New Roman" w:hAnsi="Times New Roman" w:cs="Times New Roman"/>
          <w:b/>
          <w:i/>
          <w:iCs/>
          <w:szCs w:val="20"/>
          <w:lang w:eastAsia="tr-TR"/>
        </w:rPr>
      </w:pPr>
    </w:p>
    <w:p w:rsidR="00EA6683" w:rsidRPr="00474EE6" w:rsidRDefault="00EA6683" w:rsidP="00474EE6">
      <w:pPr>
        <w:spacing w:after="0" w:line="240" w:lineRule="auto"/>
        <w:jc w:val="both"/>
        <w:rPr>
          <w:rFonts w:ascii="Times New Roman" w:hAnsi="Times New Roman" w:cs="Times New Roman"/>
          <w:szCs w:val="20"/>
          <w:shd w:val="clear" w:color="auto" w:fill="FFFFFF"/>
        </w:rPr>
      </w:pPr>
      <w:proofErr w:type="gramStart"/>
      <w:r w:rsidRPr="00474EE6">
        <w:rPr>
          <w:rFonts w:ascii="Times New Roman" w:hAnsi="Times New Roman" w:cs="Times New Roman"/>
          <w:szCs w:val="20"/>
          <w:shd w:val="clear" w:color="auto" w:fill="FFFFFF"/>
        </w:rPr>
        <w:t>menfezlerin</w:t>
      </w:r>
      <w:proofErr w:type="gramEnd"/>
      <w:r w:rsidRPr="00474EE6">
        <w:rPr>
          <w:rFonts w:ascii="Times New Roman" w:hAnsi="Times New Roman" w:cs="Times New Roman"/>
          <w:szCs w:val="20"/>
          <w:shd w:val="clear" w:color="auto" w:fill="FFFFFF"/>
        </w:rPr>
        <w:t xml:space="preserve"> iç kısmına hava debisini ayarlamak üzere takılacak dışardan bir kol veya vida ile kumanda edilebilir damperin temini, yerine montajı</w:t>
      </w:r>
    </w:p>
    <w:p w:rsidR="00EA6683" w:rsidRPr="00474EE6" w:rsidRDefault="00EA6683" w:rsidP="00474EE6">
      <w:pPr>
        <w:spacing w:after="0" w:line="240" w:lineRule="auto"/>
        <w:jc w:val="both"/>
        <w:rPr>
          <w:rFonts w:ascii="Times New Roman" w:hAnsi="Times New Roman" w:cs="Times New Roman"/>
          <w:szCs w:val="20"/>
          <w:shd w:val="clear" w:color="auto" w:fill="FFFFFF"/>
        </w:rPr>
      </w:pPr>
    </w:p>
    <w:p w:rsidR="00EA6683" w:rsidRPr="00474EE6" w:rsidRDefault="000D3E9B" w:rsidP="00474EE6">
      <w:pPr>
        <w:spacing w:after="0" w:line="240" w:lineRule="auto"/>
        <w:jc w:val="both"/>
        <w:rPr>
          <w:rFonts w:ascii="Times New Roman" w:hAnsi="Times New Roman" w:cs="Times New Roman"/>
          <w:b/>
          <w:i/>
          <w:szCs w:val="20"/>
          <w:shd w:val="clear" w:color="auto" w:fill="FFFFFF"/>
        </w:rPr>
      </w:pPr>
      <w:r w:rsidRPr="00474EE6">
        <w:rPr>
          <w:rFonts w:ascii="Times New Roman" w:hAnsi="Times New Roman" w:cs="Times New Roman"/>
          <w:b/>
          <w:i/>
          <w:szCs w:val="20"/>
          <w:shd w:val="clear" w:color="auto" w:fill="FFFFFF"/>
        </w:rPr>
        <w:t xml:space="preserve">2.9 </w:t>
      </w:r>
      <w:r w:rsidR="00EA6683" w:rsidRPr="00474EE6">
        <w:rPr>
          <w:rFonts w:ascii="Times New Roman" w:hAnsi="Times New Roman" w:cs="Times New Roman"/>
          <w:b/>
          <w:i/>
          <w:szCs w:val="20"/>
          <w:shd w:val="clear" w:color="auto" w:fill="FFFFFF"/>
        </w:rPr>
        <w:t>GALVANİZLİ SACTAN PANJUR</w:t>
      </w:r>
    </w:p>
    <w:p w:rsidR="00EA6683" w:rsidRPr="00474EE6" w:rsidRDefault="00EA6683" w:rsidP="00474EE6">
      <w:pPr>
        <w:spacing w:after="0" w:line="240" w:lineRule="auto"/>
        <w:jc w:val="both"/>
        <w:rPr>
          <w:rFonts w:ascii="Times New Roman" w:hAnsi="Times New Roman" w:cs="Times New Roman"/>
          <w:b/>
          <w:i/>
          <w:szCs w:val="20"/>
          <w:shd w:val="clear" w:color="auto" w:fill="FFFFFF"/>
        </w:rPr>
      </w:pPr>
    </w:p>
    <w:p w:rsidR="00EA6683" w:rsidRPr="00474EE6" w:rsidRDefault="00EA6683"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Menfezlere takılmak üzere, </w:t>
      </w:r>
      <w:proofErr w:type="spellStart"/>
      <w:r w:rsidRPr="00474EE6">
        <w:rPr>
          <w:rFonts w:ascii="Times New Roman" w:hAnsi="Times New Roman" w:cs="Times New Roman"/>
          <w:szCs w:val="20"/>
          <w:shd w:val="clear" w:color="auto" w:fill="FFFFFF"/>
        </w:rPr>
        <w:t>onanlı</w:t>
      </w:r>
      <w:proofErr w:type="spellEnd"/>
      <w:r w:rsidRPr="00474EE6">
        <w:rPr>
          <w:rFonts w:ascii="Times New Roman" w:hAnsi="Times New Roman" w:cs="Times New Roman"/>
          <w:szCs w:val="20"/>
          <w:shd w:val="clear" w:color="auto" w:fill="FFFFFF"/>
        </w:rPr>
        <w:t xml:space="preserve"> detay resmine göre imali, çerçevesi, boyası, montajı, vb. teferruatı </w:t>
      </w:r>
      <w:proofErr w:type="gramStart"/>
      <w:r w:rsidRPr="00474EE6">
        <w:rPr>
          <w:rFonts w:ascii="Times New Roman" w:hAnsi="Times New Roman" w:cs="Times New Roman"/>
          <w:szCs w:val="20"/>
          <w:shd w:val="clear" w:color="auto" w:fill="FFFFFF"/>
        </w:rPr>
        <w:t>dahil</w:t>
      </w:r>
      <w:proofErr w:type="gramEnd"/>
      <w:r w:rsidRPr="00474EE6">
        <w:rPr>
          <w:rFonts w:ascii="Times New Roman" w:hAnsi="Times New Roman" w:cs="Times New Roman"/>
          <w:szCs w:val="20"/>
          <w:shd w:val="clear" w:color="auto" w:fill="FFFFFF"/>
        </w:rPr>
        <w:t>, tam ve tekmil.</w:t>
      </w:r>
    </w:p>
    <w:p w:rsidR="00EA6683" w:rsidRPr="00474EE6" w:rsidRDefault="00EA6683" w:rsidP="00474EE6">
      <w:pPr>
        <w:spacing w:after="0" w:line="240" w:lineRule="auto"/>
        <w:jc w:val="both"/>
        <w:rPr>
          <w:rFonts w:ascii="Times New Roman" w:hAnsi="Times New Roman" w:cs="Times New Roman"/>
          <w:szCs w:val="20"/>
          <w:shd w:val="clear" w:color="auto" w:fill="FFFFFF"/>
        </w:rPr>
      </w:pPr>
    </w:p>
    <w:p w:rsidR="00C619E3" w:rsidRPr="00474EE6" w:rsidRDefault="000D3E9B" w:rsidP="00474EE6">
      <w:pPr>
        <w:spacing w:after="0" w:line="240" w:lineRule="auto"/>
        <w:jc w:val="both"/>
        <w:rPr>
          <w:rFonts w:ascii="Times New Roman" w:hAnsi="Times New Roman" w:cs="Times New Roman"/>
          <w:b/>
          <w:i/>
          <w:szCs w:val="20"/>
          <w:shd w:val="clear" w:color="auto" w:fill="FFFFFF"/>
        </w:rPr>
      </w:pPr>
      <w:r w:rsidRPr="00474EE6">
        <w:rPr>
          <w:rFonts w:ascii="Times New Roman" w:hAnsi="Times New Roman" w:cs="Times New Roman"/>
          <w:b/>
          <w:i/>
          <w:szCs w:val="20"/>
          <w:shd w:val="clear" w:color="auto" w:fill="FFFFFF"/>
        </w:rPr>
        <w:t xml:space="preserve">2.10 </w:t>
      </w:r>
      <w:r w:rsidR="00C619E3" w:rsidRPr="00474EE6">
        <w:rPr>
          <w:rFonts w:ascii="Times New Roman" w:hAnsi="Times New Roman" w:cs="Times New Roman"/>
          <w:b/>
          <w:i/>
          <w:szCs w:val="20"/>
          <w:shd w:val="clear" w:color="auto" w:fill="FFFFFF"/>
        </w:rPr>
        <w:t>TEL KAFES</w:t>
      </w:r>
    </w:p>
    <w:p w:rsidR="00EA6683" w:rsidRPr="00474EE6" w:rsidRDefault="00EA6683" w:rsidP="00474EE6">
      <w:pPr>
        <w:spacing w:after="0" w:line="240" w:lineRule="auto"/>
        <w:jc w:val="both"/>
        <w:rPr>
          <w:rFonts w:ascii="Times New Roman" w:hAnsi="Times New Roman" w:cs="Times New Roman"/>
          <w:b/>
          <w:i/>
          <w:szCs w:val="20"/>
          <w:shd w:val="clear" w:color="auto" w:fill="FFFFFF"/>
        </w:rPr>
      </w:pPr>
    </w:p>
    <w:p w:rsidR="00EA6683" w:rsidRPr="00474EE6" w:rsidRDefault="00EA6683"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Menfezlere takılmak üzere en az 1ø </w:t>
      </w:r>
      <w:proofErr w:type="spellStart"/>
      <w:r w:rsidRPr="00474EE6">
        <w:rPr>
          <w:rFonts w:ascii="Times New Roman" w:hAnsi="Times New Roman" w:cs="Times New Roman"/>
          <w:szCs w:val="20"/>
          <w:shd w:val="clear" w:color="auto" w:fill="FFFFFF"/>
        </w:rPr>
        <w:t>mm.lik</w:t>
      </w:r>
      <w:proofErr w:type="spellEnd"/>
      <w:r w:rsidRPr="00474EE6">
        <w:rPr>
          <w:rFonts w:ascii="Times New Roman" w:hAnsi="Times New Roman" w:cs="Times New Roman"/>
          <w:szCs w:val="20"/>
          <w:shd w:val="clear" w:color="auto" w:fill="FFFFFF"/>
        </w:rPr>
        <w:t xml:space="preserve"> galvanizli telden tel kafesin temini, çerçevesi ve yerine montajı </w:t>
      </w:r>
      <w:proofErr w:type="gramStart"/>
      <w:r w:rsidRPr="00474EE6">
        <w:rPr>
          <w:rFonts w:ascii="Times New Roman" w:hAnsi="Times New Roman" w:cs="Times New Roman"/>
          <w:szCs w:val="20"/>
          <w:shd w:val="clear" w:color="auto" w:fill="FFFFFF"/>
        </w:rPr>
        <w:t>dahil</w:t>
      </w:r>
      <w:proofErr w:type="gramEnd"/>
      <w:r w:rsidRPr="00474EE6">
        <w:rPr>
          <w:rFonts w:ascii="Times New Roman" w:hAnsi="Times New Roman" w:cs="Times New Roman"/>
          <w:szCs w:val="20"/>
          <w:shd w:val="clear" w:color="auto" w:fill="FFFFFF"/>
        </w:rPr>
        <w:t xml:space="preserve"> tam ve tekmil.</w:t>
      </w:r>
    </w:p>
    <w:p w:rsidR="00EA6683" w:rsidRPr="00474EE6" w:rsidRDefault="00EA6683" w:rsidP="00474EE6">
      <w:pPr>
        <w:spacing w:after="0" w:line="240" w:lineRule="auto"/>
        <w:jc w:val="both"/>
        <w:rPr>
          <w:rFonts w:ascii="Times New Roman" w:hAnsi="Times New Roman" w:cs="Times New Roman"/>
          <w:szCs w:val="20"/>
          <w:shd w:val="clear" w:color="auto" w:fill="FFFFFF"/>
        </w:rPr>
      </w:pPr>
    </w:p>
    <w:p w:rsidR="00EA6683" w:rsidRPr="00474EE6" w:rsidRDefault="000D3E9B" w:rsidP="00474EE6">
      <w:pPr>
        <w:spacing w:after="0" w:line="240" w:lineRule="auto"/>
        <w:jc w:val="both"/>
        <w:rPr>
          <w:rFonts w:ascii="Times New Roman" w:hAnsi="Times New Roman" w:cs="Times New Roman"/>
          <w:b/>
          <w:i/>
          <w:szCs w:val="20"/>
        </w:rPr>
      </w:pPr>
      <w:r w:rsidRPr="00474EE6">
        <w:rPr>
          <w:rFonts w:ascii="Times New Roman" w:hAnsi="Times New Roman" w:cs="Times New Roman"/>
          <w:b/>
          <w:i/>
          <w:szCs w:val="20"/>
        </w:rPr>
        <w:t>2.</w:t>
      </w:r>
      <w:proofErr w:type="gramStart"/>
      <w:r w:rsidRPr="00474EE6">
        <w:rPr>
          <w:rFonts w:ascii="Times New Roman" w:hAnsi="Times New Roman" w:cs="Times New Roman"/>
          <w:b/>
          <w:i/>
          <w:szCs w:val="20"/>
        </w:rPr>
        <w:t xml:space="preserve">11 </w:t>
      </w:r>
      <w:r w:rsidR="00EA6683" w:rsidRPr="00474EE6">
        <w:rPr>
          <w:rFonts w:ascii="Times New Roman" w:hAnsi="Times New Roman" w:cs="Times New Roman"/>
          <w:b/>
          <w:i/>
          <w:szCs w:val="20"/>
        </w:rPr>
        <w:t xml:space="preserve"> FREKANS</w:t>
      </w:r>
      <w:proofErr w:type="gramEnd"/>
      <w:r w:rsidR="00EA6683" w:rsidRPr="00474EE6">
        <w:rPr>
          <w:rFonts w:ascii="Times New Roman" w:hAnsi="Times New Roman" w:cs="Times New Roman"/>
          <w:b/>
          <w:i/>
          <w:szCs w:val="20"/>
        </w:rPr>
        <w:t xml:space="preserve"> KONTROLLÜ KOMPRESÖRLÜ DIŞ ÜNİTE VEYA DIŞ ÜNİTE GRUBU</w:t>
      </w:r>
    </w:p>
    <w:p w:rsidR="00EA6683" w:rsidRPr="00474EE6" w:rsidRDefault="00EA6683" w:rsidP="00474EE6">
      <w:pPr>
        <w:spacing w:after="0" w:line="240" w:lineRule="auto"/>
        <w:jc w:val="both"/>
        <w:rPr>
          <w:rFonts w:ascii="Times New Roman" w:hAnsi="Times New Roman" w:cs="Times New Roman"/>
          <w:b/>
          <w:i/>
          <w:szCs w:val="20"/>
        </w:rPr>
      </w:pPr>
    </w:p>
    <w:p w:rsidR="00EA6683" w:rsidRPr="00474EE6" w:rsidRDefault="00EA6683"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b/>
          <w:i/>
          <w:szCs w:val="20"/>
        </w:rPr>
        <w:tab/>
      </w:r>
      <w:r w:rsidRPr="00474EE6">
        <w:rPr>
          <w:rFonts w:ascii="Times New Roman" w:hAnsi="Times New Roman" w:cs="Times New Roman"/>
          <w:szCs w:val="20"/>
          <w:shd w:val="clear" w:color="auto" w:fill="FFFFFF"/>
        </w:rPr>
        <w:t xml:space="preserve">Hava soğutmalı </w:t>
      </w:r>
      <w:proofErr w:type="spellStart"/>
      <w:r w:rsidRPr="00474EE6">
        <w:rPr>
          <w:rFonts w:ascii="Times New Roman" w:hAnsi="Times New Roman" w:cs="Times New Roman"/>
          <w:szCs w:val="20"/>
          <w:shd w:val="clear" w:color="auto" w:fill="FFFFFF"/>
        </w:rPr>
        <w:t>kondenserli</w:t>
      </w:r>
      <w:proofErr w:type="spellEnd"/>
      <w:r w:rsidRPr="00474EE6">
        <w:rPr>
          <w:rFonts w:ascii="Times New Roman" w:hAnsi="Times New Roman" w:cs="Times New Roman"/>
          <w:szCs w:val="20"/>
          <w:shd w:val="clear" w:color="auto" w:fill="FFFFFF"/>
        </w:rPr>
        <w:t xml:space="preserve">, kompresörlerinden tamamı frekans kontrollü DC </w:t>
      </w:r>
      <w:proofErr w:type="spellStart"/>
      <w:r w:rsidRPr="00474EE6">
        <w:rPr>
          <w:rFonts w:ascii="Times New Roman" w:hAnsi="Times New Roman" w:cs="Times New Roman"/>
          <w:szCs w:val="20"/>
          <w:shd w:val="clear" w:color="auto" w:fill="FFFFFF"/>
        </w:rPr>
        <w:t>inverter</w:t>
      </w:r>
      <w:proofErr w:type="spellEnd"/>
      <w:r w:rsidRPr="00474EE6">
        <w:rPr>
          <w:rFonts w:ascii="Times New Roman" w:hAnsi="Times New Roman" w:cs="Times New Roman"/>
          <w:szCs w:val="20"/>
          <w:shd w:val="clear" w:color="auto" w:fill="FFFFFF"/>
        </w:rPr>
        <w:t xml:space="preserve"> kompresörlü, dış ünite veya dış ünite grubu</w:t>
      </w:r>
    </w:p>
    <w:p w:rsidR="0027548E" w:rsidRPr="00474EE6" w:rsidRDefault="0027548E" w:rsidP="00474EE6">
      <w:pPr>
        <w:spacing w:after="0" w:line="240" w:lineRule="auto"/>
        <w:jc w:val="both"/>
        <w:rPr>
          <w:rFonts w:ascii="Times New Roman" w:hAnsi="Times New Roman" w:cs="Times New Roman"/>
          <w:szCs w:val="20"/>
          <w:shd w:val="clear" w:color="auto" w:fill="FFFFFF"/>
        </w:rPr>
      </w:pPr>
    </w:p>
    <w:p w:rsidR="00EA6683" w:rsidRPr="00474EE6" w:rsidRDefault="000D3E9B" w:rsidP="00474EE6">
      <w:pPr>
        <w:spacing w:after="0" w:line="240" w:lineRule="auto"/>
        <w:jc w:val="both"/>
        <w:rPr>
          <w:rFonts w:ascii="Times New Roman" w:hAnsi="Times New Roman" w:cs="Times New Roman"/>
          <w:b/>
          <w:i/>
          <w:szCs w:val="20"/>
          <w:shd w:val="clear" w:color="auto" w:fill="FFFFFF"/>
        </w:rPr>
      </w:pPr>
      <w:r w:rsidRPr="00474EE6">
        <w:rPr>
          <w:rFonts w:ascii="Times New Roman" w:hAnsi="Times New Roman" w:cs="Times New Roman"/>
          <w:b/>
          <w:i/>
          <w:szCs w:val="20"/>
          <w:shd w:val="clear" w:color="auto" w:fill="FFFFFF"/>
        </w:rPr>
        <w:t xml:space="preserve">2.12 </w:t>
      </w:r>
      <w:r w:rsidR="00EA6683" w:rsidRPr="00474EE6">
        <w:rPr>
          <w:rFonts w:ascii="Times New Roman" w:hAnsi="Times New Roman" w:cs="Times New Roman"/>
          <w:b/>
          <w:i/>
          <w:szCs w:val="20"/>
          <w:shd w:val="clear" w:color="auto" w:fill="FFFFFF"/>
        </w:rPr>
        <w:t>DÖRT YÖNE ÜFLEMELİ KASET TİPİ İÇ ÜNİTE</w:t>
      </w:r>
    </w:p>
    <w:p w:rsidR="00EA6683" w:rsidRPr="00474EE6" w:rsidRDefault="00EA6683" w:rsidP="00474EE6">
      <w:pPr>
        <w:spacing w:after="0" w:line="240" w:lineRule="auto"/>
        <w:jc w:val="both"/>
        <w:rPr>
          <w:rFonts w:ascii="Times New Roman" w:hAnsi="Times New Roman" w:cs="Times New Roman"/>
          <w:b/>
          <w:i/>
          <w:szCs w:val="20"/>
          <w:shd w:val="clear" w:color="auto" w:fill="FFFFFF"/>
        </w:rPr>
      </w:pPr>
    </w:p>
    <w:p w:rsidR="00EA6683" w:rsidRPr="00474EE6" w:rsidRDefault="00EA6683"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Asma tavan boşluğu bulunan yerlerde asılmak sureti ile kullanılabilen, hava yönlendirme kanatları ile aşağı /yukarı, sağa/sola yönlendirme yapan, projedeki tipe uygun olarak, iki veya dört yöne üflemeli kaset tipi iç ünitenin yerine </w:t>
      </w:r>
      <w:r w:rsidR="00C619E3" w:rsidRPr="00474EE6">
        <w:rPr>
          <w:rFonts w:ascii="Times New Roman" w:hAnsi="Times New Roman" w:cs="Times New Roman"/>
          <w:szCs w:val="20"/>
          <w:shd w:val="clear" w:color="auto" w:fill="FFFFFF"/>
        </w:rPr>
        <w:t>montajı, çalışır</w:t>
      </w:r>
      <w:r w:rsidRPr="00474EE6">
        <w:rPr>
          <w:rFonts w:ascii="Times New Roman" w:hAnsi="Times New Roman" w:cs="Times New Roman"/>
          <w:szCs w:val="20"/>
          <w:shd w:val="clear" w:color="auto" w:fill="FFFFFF"/>
        </w:rPr>
        <w:t xml:space="preserve"> halde </w:t>
      </w:r>
      <w:proofErr w:type="gramStart"/>
      <w:r w:rsidRPr="00474EE6">
        <w:rPr>
          <w:rFonts w:ascii="Times New Roman" w:hAnsi="Times New Roman" w:cs="Times New Roman"/>
          <w:szCs w:val="20"/>
          <w:shd w:val="clear" w:color="auto" w:fill="FFFFFF"/>
        </w:rPr>
        <w:t>teslimi .</w:t>
      </w:r>
      <w:proofErr w:type="gramEnd"/>
      <w:r w:rsidRPr="00474EE6">
        <w:rPr>
          <w:rFonts w:ascii="Times New Roman" w:hAnsi="Times New Roman" w:cs="Times New Roman"/>
          <w:szCs w:val="20"/>
          <w:shd w:val="clear" w:color="auto" w:fill="FFFFFF"/>
        </w:rPr>
        <w:t xml:space="preserve"> -Ünitede standart min. 50 cm. (cihazın alt seviyesinden itibaren) yüksekliğe basabilen drenaj pompası bulunacaktır.</w:t>
      </w:r>
    </w:p>
    <w:p w:rsidR="00EA6683" w:rsidRPr="00474EE6" w:rsidRDefault="00EA6683" w:rsidP="00474EE6">
      <w:pPr>
        <w:spacing w:after="0" w:line="240" w:lineRule="auto"/>
        <w:jc w:val="both"/>
        <w:rPr>
          <w:rFonts w:ascii="Times New Roman" w:hAnsi="Times New Roman" w:cs="Times New Roman"/>
          <w:szCs w:val="20"/>
          <w:shd w:val="clear" w:color="auto" w:fill="FFFFFF"/>
        </w:rPr>
      </w:pPr>
    </w:p>
    <w:p w:rsidR="00EA6683" w:rsidRPr="00474EE6" w:rsidRDefault="00EA6683" w:rsidP="00474EE6">
      <w:pPr>
        <w:pStyle w:val="ListeParagraf"/>
        <w:numPr>
          <w:ilvl w:val="0"/>
          <w:numId w:val="3"/>
        </w:numPr>
        <w:spacing w:after="0" w:line="240" w:lineRule="auto"/>
        <w:jc w:val="both"/>
        <w:rPr>
          <w:rFonts w:ascii="Times New Roman" w:eastAsia="Times New Roman" w:hAnsi="Times New Roman" w:cs="Times New Roman"/>
          <w:b/>
          <w:i/>
          <w:iCs/>
          <w:szCs w:val="20"/>
          <w:lang w:eastAsia="tr-TR"/>
        </w:rPr>
      </w:pPr>
      <w:r w:rsidRPr="00474EE6">
        <w:rPr>
          <w:rFonts w:ascii="Times New Roman" w:hAnsi="Times New Roman" w:cs="Times New Roman"/>
          <w:i/>
          <w:sz w:val="18"/>
          <w:szCs w:val="17"/>
        </w:rPr>
        <w:t>S</w:t>
      </w:r>
      <w:r w:rsidRPr="00474EE6">
        <w:rPr>
          <w:rFonts w:ascii="Times New Roman" w:hAnsi="Times New Roman" w:cs="Times New Roman"/>
          <w:i/>
          <w:szCs w:val="20"/>
        </w:rPr>
        <w:t>oğutma kapasitesi (</w:t>
      </w:r>
      <w:proofErr w:type="spellStart"/>
      <w:r w:rsidRPr="00474EE6">
        <w:rPr>
          <w:rFonts w:ascii="Times New Roman" w:hAnsi="Times New Roman" w:cs="Times New Roman"/>
          <w:i/>
          <w:szCs w:val="20"/>
        </w:rPr>
        <w:t>nom</w:t>
      </w:r>
      <w:proofErr w:type="spellEnd"/>
      <w:r w:rsidRPr="00474EE6">
        <w:rPr>
          <w:rFonts w:ascii="Times New Roman" w:hAnsi="Times New Roman" w:cs="Times New Roman"/>
          <w:i/>
          <w:szCs w:val="20"/>
        </w:rPr>
        <w:t>):7 -7,5 KW</w:t>
      </w:r>
      <w:proofErr w:type="gramStart"/>
      <w:r w:rsidRPr="00474EE6">
        <w:rPr>
          <w:rFonts w:ascii="Times New Roman" w:hAnsi="Times New Roman" w:cs="Times New Roman"/>
          <w:i/>
          <w:szCs w:val="20"/>
        </w:rPr>
        <w:t>.,</w:t>
      </w:r>
      <w:proofErr w:type="gramEnd"/>
      <w:r w:rsidRPr="00474EE6">
        <w:rPr>
          <w:rFonts w:ascii="Times New Roman" w:hAnsi="Times New Roman" w:cs="Times New Roman"/>
          <w:i/>
          <w:szCs w:val="20"/>
        </w:rPr>
        <w:t xml:space="preserve"> ısıtma kapasitesi (</w:t>
      </w:r>
      <w:proofErr w:type="spellStart"/>
      <w:r w:rsidRPr="00474EE6">
        <w:rPr>
          <w:rFonts w:ascii="Times New Roman" w:hAnsi="Times New Roman" w:cs="Times New Roman"/>
          <w:i/>
          <w:szCs w:val="20"/>
        </w:rPr>
        <w:t>nom</w:t>
      </w:r>
      <w:proofErr w:type="spellEnd"/>
      <w:r w:rsidRPr="00474EE6">
        <w:rPr>
          <w:rFonts w:ascii="Times New Roman" w:hAnsi="Times New Roman" w:cs="Times New Roman"/>
          <w:i/>
          <w:szCs w:val="20"/>
        </w:rPr>
        <w:t xml:space="preserve">):7,5-8,5 KW. </w:t>
      </w:r>
      <w:proofErr w:type="gramStart"/>
      <w:r w:rsidRPr="00474EE6">
        <w:rPr>
          <w:rFonts w:ascii="Times New Roman" w:hAnsi="Times New Roman" w:cs="Times New Roman"/>
          <w:i/>
          <w:szCs w:val="20"/>
        </w:rPr>
        <w:t>kaset</w:t>
      </w:r>
      <w:proofErr w:type="gramEnd"/>
      <w:r w:rsidRPr="00474EE6">
        <w:rPr>
          <w:rFonts w:ascii="Times New Roman" w:hAnsi="Times New Roman" w:cs="Times New Roman"/>
          <w:i/>
          <w:szCs w:val="20"/>
        </w:rPr>
        <w:t xml:space="preserve"> tipi iç ünite</w:t>
      </w:r>
    </w:p>
    <w:p w:rsidR="00EA6683" w:rsidRPr="00474EE6" w:rsidRDefault="00EA6683" w:rsidP="00474EE6">
      <w:pPr>
        <w:pStyle w:val="ListeParagraf"/>
        <w:numPr>
          <w:ilvl w:val="0"/>
          <w:numId w:val="3"/>
        </w:numPr>
        <w:spacing w:after="0" w:line="240" w:lineRule="auto"/>
        <w:jc w:val="both"/>
        <w:rPr>
          <w:rFonts w:ascii="Times New Roman" w:eastAsia="Times New Roman" w:hAnsi="Times New Roman" w:cs="Times New Roman"/>
          <w:b/>
          <w:i/>
          <w:iCs/>
          <w:szCs w:val="20"/>
          <w:lang w:eastAsia="tr-TR"/>
        </w:rPr>
      </w:pPr>
      <w:r w:rsidRPr="00474EE6">
        <w:rPr>
          <w:rFonts w:ascii="Times New Roman" w:hAnsi="Times New Roman" w:cs="Times New Roman"/>
          <w:i/>
          <w:szCs w:val="20"/>
        </w:rPr>
        <w:t>Soğutma kapasitesi (</w:t>
      </w:r>
      <w:proofErr w:type="spellStart"/>
      <w:r w:rsidRPr="00474EE6">
        <w:rPr>
          <w:rFonts w:ascii="Times New Roman" w:hAnsi="Times New Roman" w:cs="Times New Roman"/>
          <w:i/>
          <w:szCs w:val="20"/>
        </w:rPr>
        <w:t>nom</w:t>
      </w:r>
      <w:proofErr w:type="spellEnd"/>
      <w:r w:rsidRPr="00474EE6">
        <w:rPr>
          <w:rFonts w:ascii="Times New Roman" w:hAnsi="Times New Roman" w:cs="Times New Roman"/>
          <w:i/>
          <w:szCs w:val="20"/>
        </w:rPr>
        <w:t>):5,5-7 KW</w:t>
      </w:r>
      <w:proofErr w:type="gramStart"/>
      <w:r w:rsidRPr="00474EE6">
        <w:rPr>
          <w:rFonts w:ascii="Times New Roman" w:hAnsi="Times New Roman" w:cs="Times New Roman"/>
          <w:i/>
          <w:szCs w:val="20"/>
        </w:rPr>
        <w:t>.,</w:t>
      </w:r>
      <w:proofErr w:type="gramEnd"/>
      <w:r w:rsidRPr="00474EE6">
        <w:rPr>
          <w:rFonts w:ascii="Times New Roman" w:hAnsi="Times New Roman" w:cs="Times New Roman"/>
          <w:i/>
          <w:szCs w:val="20"/>
        </w:rPr>
        <w:t xml:space="preserve"> ısıtma kapasitesi (</w:t>
      </w:r>
      <w:proofErr w:type="spellStart"/>
      <w:r w:rsidRPr="00474EE6">
        <w:rPr>
          <w:rFonts w:ascii="Times New Roman" w:hAnsi="Times New Roman" w:cs="Times New Roman"/>
          <w:i/>
          <w:szCs w:val="20"/>
        </w:rPr>
        <w:t>nom</w:t>
      </w:r>
      <w:proofErr w:type="spellEnd"/>
      <w:r w:rsidRPr="00474EE6">
        <w:rPr>
          <w:rFonts w:ascii="Times New Roman" w:hAnsi="Times New Roman" w:cs="Times New Roman"/>
          <w:i/>
          <w:szCs w:val="20"/>
        </w:rPr>
        <w:t>):6 -</w:t>
      </w:r>
      <w:r w:rsidR="00C619E3" w:rsidRPr="00474EE6">
        <w:rPr>
          <w:rFonts w:ascii="Times New Roman" w:hAnsi="Times New Roman" w:cs="Times New Roman"/>
          <w:i/>
          <w:szCs w:val="20"/>
        </w:rPr>
        <w:t xml:space="preserve"> </w:t>
      </w:r>
      <w:r w:rsidRPr="00474EE6">
        <w:rPr>
          <w:rFonts w:ascii="Times New Roman" w:hAnsi="Times New Roman" w:cs="Times New Roman"/>
          <w:i/>
          <w:szCs w:val="20"/>
        </w:rPr>
        <w:t xml:space="preserve">8,5 KW. </w:t>
      </w:r>
      <w:proofErr w:type="gramStart"/>
      <w:r w:rsidRPr="00474EE6">
        <w:rPr>
          <w:rFonts w:ascii="Times New Roman" w:hAnsi="Times New Roman" w:cs="Times New Roman"/>
          <w:i/>
          <w:szCs w:val="20"/>
        </w:rPr>
        <w:t>kaset</w:t>
      </w:r>
      <w:proofErr w:type="gramEnd"/>
      <w:r w:rsidRPr="00474EE6">
        <w:rPr>
          <w:rFonts w:ascii="Times New Roman" w:hAnsi="Times New Roman" w:cs="Times New Roman"/>
          <w:i/>
          <w:szCs w:val="20"/>
        </w:rPr>
        <w:t xml:space="preserve"> tipi iç ünite</w:t>
      </w:r>
    </w:p>
    <w:p w:rsidR="00C619E3" w:rsidRPr="00474EE6" w:rsidRDefault="0027548E" w:rsidP="00474EE6">
      <w:pPr>
        <w:pStyle w:val="ListeParagraf"/>
        <w:numPr>
          <w:ilvl w:val="0"/>
          <w:numId w:val="3"/>
        </w:numPr>
        <w:spacing w:after="0" w:line="240" w:lineRule="auto"/>
        <w:jc w:val="both"/>
        <w:rPr>
          <w:rFonts w:ascii="Times New Roman" w:eastAsia="Times New Roman" w:hAnsi="Times New Roman" w:cs="Times New Roman"/>
          <w:i/>
          <w:iCs/>
          <w:szCs w:val="20"/>
          <w:lang w:eastAsia="tr-TR"/>
        </w:rPr>
      </w:pPr>
      <w:r w:rsidRPr="00474EE6">
        <w:rPr>
          <w:rFonts w:ascii="Times New Roman" w:hAnsi="Times New Roman" w:cs="Times New Roman"/>
          <w:i/>
          <w:szCs w:val="20"/>
        </w:rPr>
        <w:t>Soğutma kapasitesi (</w:t>
      </w:r>
      <w:proofErr w:type="spellStart"/>
      <w:r w:rsidRPr="00474EE6">
        <w:rPr>
          <w:rFonts w:ascii="Times New Roman" w:hAnsi="Times New Roman" w:cs="Times New Roman"/>
          <w:i/>
          <w:szCs w:val="20"/>
        </w:rPr>
        <w:t>nom</w:t>
      </w:r>
      <w:proofErr w:type="spellEnd"/>
      <w:r w:rsidRPr="00474EE6">
        <w:rPr>
          <w:rFonts w:ascii="Times New Roman" w:hAnsi="Times New Roman" w:cs="Times New Roman"/>
          <w:i/>
          <w:szCs w:val="20"/>
        </w:rPr>
        <w:t>):2,5-3 KW</w:t>
      </w:r>
      <w:proofErr w:type="gramStart"/>
      <w:r w:rsidRPr="00474EE6">
        <w:rPr>
          <w:rFonts w:ascii="Times New Roman" w:hAnsi="Times New Roman" w:cs="Times New Roman"/>
          <w:i/>
          <w:szCs w:val="20"/>
        </w:rPr>
        <w:t>.,</w:t>
      </w:r>
      <w:proofErr w:type="gramEnd"/>
      <w:r w:rsidRPr="00474EE6">
        <w:rPr>
          <w:rFonts w:ascii="Times New Roman" w:hAnsi="Times New Roman" w:cs="Times New Roman"/>
          <w:i/>
          <w:szCs w:val="20"/>
        </w:rPr>
        <w:t xml:space="preserve"> ısıtma kapasitesi (</w:t>
      </w:r>
      <w:proofErr w:type="spellStart"/>
      <w:r w:rsidRPr="00474EE6">
        <w:rPr>
          <w:rFonts w:ascii="Times New Roman" w:hAnsi="Times New Roman" w:cs="Times New Roman"/>
          <w:i/>
          <w:szCs w:val="20"/>
        </w:rPr>
        <w:t>nom</w:t>
      </w:r>
      <w:proofErr w:type="spellEnd"/>
      <w:r w:rsidRPr="00474EE6">
        <w:rPr>
          <w:rFonts w:ascii="Times New Roman" w:hAnsi="Times New Roman" w:cs="Times New Roman"/>
          <w:i/>
          <w:szCs w:val="20"/>
        </w:rPr>
        <w:t xml:space="preserve">):3-3,5 KW. </w:t>
      </w:r>
      <w:proofErr w:type="gramStart"/>
      <w:r w:rsidRPr="00474EE6">
        <w:rPr>
          <w:rFonts w:ascii="Times New Roman" w:hAnsi="Times New Roman" w:cs="Times New Roman"/>
          <w:i/>
          <w:szCs w:val="20"/>
        </w:rPr>
        <w:t>kaset</w:t>
      </w:r>
      <w:proofErr w:type="gramEnd"/>
      <w:r w:rsidRPr="00474EE6">
        <w:rPr>
          <w:rFonts w:ascii="Times New Roman" w:hAnsi="Times New Roman" w:cs="Times New Roman"/>
          <w:i/>
          <w:szCs w:val="20"/>
        </w:rPr>
        <w:t xml:space="preserve"> tipi iç ünite</w:t>
      </w:r>
    </w:p>
    <w:p w:rsidR="00C619E3" w:rsidRPr="00474EE6" w:rsidRDefault="00C619E3" w:rsidP="00474EE6">
      <w:pPr>
        <w:spacing w:after="0" w:line="240" w:lineRule="auto"/>
        <w:jc w:val="both"/>
        <w:rPr>
          <w:rFonts w:ascii="Times New Roman" w:eastAsia="Times New Roman" w:hAnsi="Times New Roman" w:cs="Times New Roman"/>
          <w:b/>
          <w:i/>
          <w:iCs/>
          <w:szCs w:val="20"/>
          <w:lang w:eastAsia="tr-TR"/>
        </w:rPr>
      </w:pPr>
    </w:p>
    <w:p w:rsidR="00C619E3"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2.13 </w:t>
      </w:r>
      <w:r w:rsidR="00C619E3" w:rsidRPr="00474EE6">
        <w:rPr>
          <w:rFonts w:ascii="Times New Roman" w:eastAsia="Times New Roman" w:hAnsi="Times New Roman" w:cs="Times New Roman"/>
          <w:b/>
          <w:i/>
          <w:iCs/>
          <w:szCs w:val="20"/>
          <w:lang w:eastAsia="tr-TR"/>
        </w:rPr>
        <w:t>DOKUNMATİK KABLOLU KUMANDA</w:t>
      </w:r>
    </w:p>
    <w:p w:rsidR="00C619E3" w:rsidRPr="00474EE6" w:rsidRDefault="00C619E3" w:rsidP="00474EE6">
      <w:pPr>
        <w:spacing w:after="0" w:line="240" w:lineRule="auto"/>
        <w:jc w:val="both"/>
        <w:rPr>
          <w:rFonts w:ascii="Times New Roman" w:eastAsia="Times New Roman" w:hAnsi="Times New Roman" w:cs="Times New Roman"/>
          <w:i/>
          <w:iCs/>
          <w:szCs w:val="20"/>
          <w:lang w:eastAsia="tr-TR"/>
        </w:rPr>
      </w:pPr>
    </w:p>
    <w:p w:rsidR="00C619E3" w:rsidRPr="00474EE6" w:rsidRDefault="00C619E3" w:rsidP="00474EE6">
      <w:pPr>
        <w:spacing w:after="0" w:line="240" w:lineRule="auto"/>
        <w:jc w:val="both"/>
        <w:rPr>
          <w:rFonts w:ascii="Times New Roman" w:eastAsia="Times New Roman" w:hAnsi="Times New Roman" w:cs="Times New Roman"/>
          <w:i/>
          <w:iCs/>
          <w:szCs w:val="20"/>
          <w:lang w:eastAsia="tr-TR"/>
        </w:rPr>
      </w:pPr>
      <w:r w:rsidRPr="00474EE6">
        <w:rPr>
          <w:rFonts w:ascii="Times New Roman" w:hAnsi="Times New Roman" w:cs="Times New Roman"/>
          <w:szCs w:val="20"/>
          <w:shd w:val="clear" w:color="auto" w:fill="FFFFFF"/>
        </w:rPr>
        <w:t xml:space="preserve">İç Ünitenin tüm fonksiyonlarını iç ünite ile arasında herhangi bir kablo bağlantısı bulunmaksızın kontrol edebilecek kumanda cihazı ve algılayıcı </w:t>
      </w:r>
      <w:proofErr w:type="gramStart"/>
      <w:r w:rsidRPr="00474EE6">
        <w:rPr>
          <w:rFonts w:ascii="Times New Roman" w:hAnsi="Times New Roman" w:cs="Times New Roman"/>
          <w:szCs w:val="20"/>
          <w:shd w:val="clear" w:color="auto" w:fill="FFFFFF"/>
        </w:rPr>
        <w:t>dahil</w:t>
      </w:r>
      <w:proofErr w:type="gramEnd"/>
      <w:r w:rsidRPr="00474EE6">
        <w:rPr>
          <w:rFonts w:ascii="Times New Roman" w:hAnsi="Times New Roman" w:cs="Times New Roman"/>
          <w:szCs w:val="20"/>
          <w:shd w:val="clear" w:color="auto" w:fill="FFFFFF"/>
        </w:rPr>
        <w:t>, temini montajı ve çalışır halde teslimi</w:t>
      </w:r>
    </w:p>
    <w:p w:rsidR="00C619E3" w:rsidRPr="00474EE6" w:rsidRDefault="00C619E3" w:rsidP="00474EE6">
      <w:pPr>
        <w:spacing w:after="0" w:line="240" w:lineRule="auto"/>
        <w:jc w:val="both"/>
        <w:rPr>
          <w:rFonts w:ascii="Times New Roman" w:eastAsia="Times New Roman" w:hAnsi="Times New Roman" w:cs="Times New Roman"/>
          <w:b/>
          <w:i/>
          <w:iCs/>
          <w:szCs w:val="20"/>
          <w:lang w:eastAsia="tr-TR"/>
        </w:rPr>
      </w:pPr>
    </w:p>
    <w:p w:rsidR="00C619E3"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2.14 </w:t>
      </w:r>
      <w:r w:rsidR="00C619E3" w:rsidRPr="00474EE6">
        <w:rPr>
          <w:rFonts w:ascii="Times New Roman" w:eastAsia="Times New Roman" w:hAnsi="Times New Roman" w:cs="Times New Roman"/>
          <w:b/>
          <w:i/>
          <w:iCs/>
          <w:szCs w:val="20"/>
          <w:lang w:eastAsia="tr-TR"/>
        </w:rPr>
        <w:t xml:space="preserve">VRV BAKIR </w:t>
      </w:r>
      <w:proofErr w:type="gramStart"/>
      <w:r w:rsidR="00C619E3" w:rsidRPr="00474EE6">
        <w:rPr>
          <w:rFonts w:ascii="Times New Roman" w:eastAsia="Times New Roman" w:hAnsi="Times New Roman" w:cs="Times New Roman"/>
          <w:b/>
          <w:i/>
          <w:iCs/>
          <w:szCs w:val="20"/>
          <w:lang w:eastAsia="tr-TR"/>
        </w:rPr>
        <w:t>BORU , BAKIR</w:t>
      </w:r>
      <w:proofErr w:type="gramEnd"/>
      <w:r w:rsidR="00C619E3" w:rsidRPr="00474EE6">
        <w:rPr>
          <w:rFonts w:ascii="Times New Roman" w:eastAsia="Times New Roman" w:hAnsi="Times New Roman" w:cs="Times New Roman"/>
          <w:b/>
          <w:i/>
          <w:iCs/>
          <w:szCs w:val="20"/>
          <w:lang w:eastAsia="tr-TR"/>
        </w:rPr>
        <w:t xml:space="preserve"> BORULAMA TESİSATI</w:t>
      </w:r>
    </w:p>
    <w:p w:rsidR="00C619E3" w:rsidRPr="00474EE6" w:rsidRDefault="00C619E3" w:rsidP="00474EE6">
      <w:pPr>
        <w:spacing w:after="0" w:line="240" w:lineRule="auto"/>
        <w:jc w:val="both"/>
        <w:rPr>
          <w:rFonts w:ascii="Times New Roman" w:eastAsia="Times New Roman" w:hAnsi="Times New Roman" w:cs="Times New Roman"/>
          <w:b/>
          <w:i/>
          <w:iCs/>
          <w:szCs w:val="20"/>
          <w:lang w:eastAsia="tr-TR"/>
        </w:rPr>
      </w:pPr>
    </w:p>
    <w:p w:rsidR="00C619E3" w:rsidRPr="00474EE6" w:rsidRDefault="00C619E3"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TS EN 12449 a göre imal edilmiş bakır borulardan boruların ağızları nem ve toza karşı kontrol edilmiş olacak, kaynak işlemi gümüş-bakır alaşımı </w:t>
      </w:r>
      <w:proofErr w:type="gramStart"/>
      <w:r w:rsidRPr="00474EE6">
        <w:rPr>
          <w:rFonts w:ascii="Times New Roman" w:hAnsi="Times New Roman" w:cs="Times New Roman"/>
          <w:szCs w:val="20"/>
          <w:shd w:val="clear" w:color="auto" w:fill="FFFFFF"/>
        </w:rPr>
        <w:t>ile,</w:t>
      </w:r>
      <w:proofErr w:type="gramEnd"/>
      <w:r w:rsidRPr="00474EE6">
        <w:rPr>
          <w:rFonts w:ascii="Times New Roman" w:hAnsi="Times New Roman" w:cs="Times New Roman"/>
          <w:szCs w:val="20"/>
          <w:shd w:val="clear" w:color="auto" w:fill="FFFFFF"/>
        </w:rPr>
        <w:t xml:space="preserve"> </w:t>
      </w:r>
      <w:proofErr w:type="spellStart"/>
      <w:r w:rsidRPr="00474EE6">
        <w:rPr>
          <w:rFonts w:ascii="Times New Roman" w:hAnsi="Times New Roman" w:cs="Times New Roman"/>
          <w:szCs w:val="20"/>
          <w:shd w:val="clear" w:color="auto" w:fill="FFFFFF"/>
        </w:rPr>
        <w:t>oksidasyonu</w:t>
      </w:r>
      <w:proofErr w:type="spellEnd"/>
      <w:r w:rsidRPr="00474EE6">
        <w:rPr>
          <w:rFonts w:ascii="Times New Roman" w:hAnsi="Times New Roman" w:cs="Times New Roman"/>
          <w:szCs w:val="20"/>
          <w:shd w:val="clear" w:color="auto" w:fill="FFFFFF"/>
        </w:rPr>
        <w:t xml:space="preserve"> önlemek için N2 (Azot) altında yapılacaktır. Bakır boru tesisatında en az her 1 metre mesafede 1 adet taşıyıcı kelepçe kullanılacaktır. Bakır boru tesisatı tamamlanıp ve sistem devreye alınmadan önce N2 (Azot) gazı ile boruların içi süpürülecektir. Bakır boru tesisat işleri tamamlandıktan sonra bakır boru tesisatı N2 (Azot) gazı ile kademeli olarak 41,5 bar basınca çıkarılarak, bu basınç altında en az 24 saat test edilecektir. Değişken Soğutkan Debili </w:t>
      </w:r>
      <w:r w:rsidRPr="00474EE6">
        <w:rPr>
          <w:rFonts w:ascii="Times New Roman" w:hAnsi="Times New Roman" w:cs="Times New Roman"/>
          <w:szCs w:val="20"/>
          <w:shd w:val="clear" w:color="auto" w:fill="FFFFFF"/>
        </w:rPr>
        <w:lastRenderedPageBreak/>
        <w:t xml:space="preserve">Çok İç Üniteli Klima Sistemi tesisatında kullanılmak üzere montaj elemanları ile birlikte, aşağıda en az belirtilen kalınlıklarda ve kauçuk veya </w:t>
      </w:r>
      <w:proofErr w:type="spellStart"/>
      <w:r w:rsidRPr="00474EE6">
        <w:rPr>
          <w:rFonts w:ascii="Times New Roman" w:hAnsi="Times New Roman" w:cs="Times New Roman"/>
          <w:szCs w:val="20"/>
          <w:shd w:val="clear" w:color="auto" w:fill="FFFFFF"/>
        </w:rPr>
        <w:t>elastomerik</w:t>
      </w:r>
      <w:proofErr w:type="spellEnd"/>
      <w:r w:rsidRPr="00474EE6">
        <w:rPr>
          <w:rFonts w:ascii="Times New Roman" w:hAnsi="Times New Roman" w:cs="Times New Roman"/>
          <w:szCs w:val="20"/>
          <w:shd w:val="clear" w:color="auto" w:fill="FFFFFF"/>
        </w:rPr>
        <w:t xml:space="preserve"> kauçuk köpüğü veya </w:t>
      </w:r>
      <w:proofErr w:type="spellStart"/>
      <w:r w:rsidRPr="00474EE6">
        <w:rPr>
          <w:rFonts w:ascii="Times New Roman" w:hAnsi="Times New Roman" w:cs="Times New Roman"/>
          <w:szCs w:val="20"/>
          <w:shd w:val="clear" w:color="auto" w:fill="FFFFFF"/>
        </w:rPr>
        <w:t>politeilen</w:t>
      </w:r>
      <w:proofErr w:type="spellEnd"/>
      <w:r w:rsidRPr="00474EE6">
        <w:rPr>
          <w:rFonts w:ascii="Times New Roman" w:hAnsi="Times New Roman" w:cs="Times New Roman"/>
          <w:szCs w:val="20"/>
          <w:shd w:val="clear" w:color="auto" w:fill="FFFFFF"/>
        </w:rPr>
        <w:t xml:space="preserve"> ile izole edilip, üzeri sarılarak tesisatının montajı, testlerinin yapılarak işletmeye alınması.</w:t>
      </w:r>
    </w:p>
    <w:p w:rsidR="00C619E3" w:rsidRPr="00474EE6" w:rsidRDefault="00C619E3" w:rsidP="00474EE6">
      <w:pPr>
        <w:spacing w:after="0" w:line="240" w:lineRule="auto"/>
        <w:jc w:val="both"/>
        <w:rPr>
          <w:rFonts w:ascii="Times New Roman" w:hAnsi="Times New Roman" w:cs="Times New Roman"/>
          <w:szCs w:val="20"/>
          <w:shd w:val="clear" w:color="auto" w:fill="FFFFFF"/>
        </w:rPr>
      </w:pPr>
    </w:p>
    <w:p w:rsidR="00CA34DA" w:rsidRPr="00474EE6" w:rsidRDefault="00CA34DA" w:rsidP="00474EE6">
      <w:pPr>
        <w:pStyle w:val="ListeParagraf"/>
        <w:spacing w:after="0" w:line="240" w:lineRule="auto"/>
        <w:jc w:val="both"/>
        <w:rPr>
          <w:rFonts w:ascii="Times New Roman" w:hAnsi="Times New Roman" w:cs="Times New Roman"/>
          <w:b/>
          <w:i/>
          <w:szCs w:val="20"/>
        </w:rPr>
      </w:pPr>
    </w:p>
    <w:p w:rsidR="00C619E3"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hAnsi="Times New Roman" w:cs="Times New Roman"/>
          <w:b/>
          <w:i/>
          <w:szCs w:val="20"/>
        </w:rPr>
        <w:t xml:space="preserve">2.15 </w:t>
      </w:r>
      <w:r w:rsidR="00C619E3" w:rsidRPr="00474EE6">
        <w:rPr>
          <w:rFonts w:ascii="Times New Roman" w:hAnsi="Times New Roman" w:cs="Times New Roman"/>
          <w:b/>
          <w:i/>
          <w:szCs w:val="20"/>
        </w:rPr>
        <w:t>DEĞİŞKEN SOĞUTKAN DEBİLİ ÇOK İÇ ÜNİTELİ KLİMA SİSTEMİ BAĞLANTI (JOİNT) ELEMANLARI</w:t>
      </w:r>
    </w:p>
    <w:p w:rsidR="00C619E3" w:rsidRPr="00474EE6" w:rsidRDefault="00C619E3" w:rsidP="00474EE6">
      <w:pPr>
        <w:spacing w:after="0" w:line="240" w:lineRule="auto"/>
        <w:jc w:val="both"/>
        <w:rPr>
          <w:rFonts w:ascii="Times New Roman" w:eastAsia="Times New Roman" w:hAnsi="Times New Roman" w:cs="Times New Roman"/>
          <w:i/>
          <w:iCs/>
          <w:szCs w:val="20"/>
          <w:lang w:eastAsia="tr-TR"/>
        </w:rPr>
      </w:pPr>
    </w:p>
    <w:p w:rsidR="0027548E" w:rsidRPr="00474EE6" w:rsidRDefault="00400218"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Hat yükü esas alınmak üzere, sıvı ve gaz hatlarında kullanılmak üzere bağlantı (</w:t>
      </w:r>
      <w:proofErr w:type="spellStart"/>
      <w:r w:rsidRPr="00474EE6">
        <w:rPr>
          <w:rFonts w:ascii="Times New Roman" w:hAnsi="Times New Roman" w:cs="Times New Roman"/>
          <w:szCs w:val="20"/>
          <w:shd w:val="clear" w:color="auto" w:fill="FFFFFF"/>
        </w:rPr>
        <w:t>joint</w:t>
      </w:r>
      <w:proofErr w:type="spellEnd"/>
      <w:r w:rsidRPr="00474EE6">
        <w:rPr>
          <w:rFonts w:ascii="Times New Roman" w:hAnsi="Times New Roman" w:cs="Times New Roman"/>
          <w:szCs w:val="20"/>
          <w:shd w:val="clear" w:color="auto" w:fill="FFFFFF"/>
        </w:rPr>
        <w:t xml:space="preserve">) elemanlarının (ikili) tesisata </w:t>
      </w:r>
      <w:proofErr w:type="gramStart"/>
      <w:r w:rsidRPr="00474EE6">
        <w:rPr>
          <w:rFonts w:ascii="Times New Roman" w:hAnsi="Times New Roman" w:cs="Times New Roman"/>
          <w:szCs w:val="20"/>
          <w:shd w:val="clear" w:color="auto" w:fill="FFFFFF"/>
        </w:rPr>
        <w:t>montajı .</w:t>
      </w:r>
      <w:proofErr w:type="gramEnd"/>
      <w:r w:rsidR="0027548E" w:rsidRPr="00474EE6">
        <w:rPr>
          <w:rFonts w:ascii="Times New Roman" w:hAnsi="Times New Roman" w:cs="Times New Roman"/>
          <w:szCs w:val="20"/>
          <w:shd w:val="clear" w:color="auto" w:fill="FFFFFF"/>
        </w:rPr>
        <w:t xml:space="preserve"> </w:t>
      </w:r>
    </w:p>
    <w:p w:rsidR="0027548E" w:rsidRPr="00474EE6" w:rsidRDefault="0027548E" w:rsidP="00474EE6">
      <w:pPr>
        <w:spacing w:after="0" w:line="240" w:lineRule="auto"/>
        <w:jc w:val="both"/>
        <w:rPr>
          <w:rFonts w:ascii="Times New Roman" w:hAnsi="Times New Roman" w:cs="Times New Roman"/>
          <w:szCs w:val="20"/>
          <w:shd w:val="clear" w:color="auto" w:fill="FFFFFF"/>
        </w:rPr>
      </w:pPr>
    </w:p>
    <w:p w:rsidR="003C4374" w:rsidRPr="00474EE6" w:rsidRDefault="003C4374" w:rsidP="00474EE6">
      <w:pPr>
        <w:spacing w:after="0" w:line="240" w:lineRule="auto"/>
        <w:jc w:val="both"/>
        <w:rPr>
          <w:rFonts w:ascii="Times New Roman" w:eastAsia="Times New Roman" w:hAnsi="Times New Roman" w:cs="Times New Roman"/>
          <w:b/>
          <w:i/>
          <w:iCs/>
          <w:szCs w:val="20"/>
          <w:lang w:eastAsia="tr-TR"/>
        </w:rPr>
      </w:pPr>
    </w:p>
    <w:p w:rsidR="00400218"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2.16 </w:t>
      </w:r>
      <w:r w:rsidR="00400218" w:rsidRPr="00474EE6">
        <w:rPr>
          <w:rFonts w:ascii="Times New Roman" w:eastAsia="Times New Roman" w:hAnsi="Times New Roman" w:cs="Times New Roman"/>
          <w:b/>
          <w:i/>
          <w:iCs/>
          <w:szCs w:val="20"/>
          <w:lang w:eastAsia="tr-TR"/>
        </w:rPr>
        <w:t>SERT PVC YAP</w:t>
      </w:r>
      <w:r w:rsidR="003C4374" w:rsidRPr="00474EE6">
        <w:rPr>
          <w:rFonts w:ascii="Times New Roman" w:eastAsia="Times New Roman" w:hAnsi="Times New Roman" w:cs="Times New Roman"/>
          <w:b/>
          <w:i/>
          <w:iCs/>
          <w:szCs w:val="20"/>
          <w:lang w:eastAsia="tr-TR"/>
        </w:rPr>
        <w:t xml:space="preserve">IŞTIRMA MUFLU DRENAJ BORUSU </w:t>
      </w:r>
    </w:p>
    <w:p w:rsidR="00400218" w:rsidRPr="00474EE6" w:rsidRDefault="00400218" w:rsidP="00474EE6">
      <w:pPr>
        <w:spacing w:after="0" w:line="240" w:lineRule="auto"/>
        <w:jc w:val="both"/>
        <w:rPr>
          <w:rFonts w:ascii="Times New Roman" w:eastAsia="Times New Roman" w:hAnsi="Times New Roman" w:cs="Times New Roman"/>
          <w:b/>
          <w:i/>
          <w:iCs/>
          <w:szCs w:val="20"/>
          <w:lang w:eastAsia="tr-TR"/>
        </w:rPr>
      </w:pPr>
    </w:p>
    <w:p w:rsidR="00400218" w:rsidRPr="00474EE6" w:rsidRDefault="00400218"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hAnsi="Times New Roman" w:cs="Times New Roman"/>
          <w:szCs w:val="20"/>
          <w:shd w:val="clear" w:color="auto" w:fill="FFFFFF"/>
        </w:rPr>
        <w:t xml:space="preserve">TS 274 EN 1452'e uygun sert PVC plastik içme suyu borusunun işyerinde temini ve yapıştırma </w:t>
      </w:r>
      <w:proofErr w:type="spellStart"/>
      <w:r w:rsidRPr="00474EE6">
        <w:rPr>
          <w:rFonts w:ascii="Times New Roman" w:hAnsi="Times New Roman" w:cs="Times New Roman"/>
          <w:szCs w:val="20"/>
          <w:shd w:val="clear" w:color="auto" w:fill="FFFFFF"/>
        </w:rPr>
        <w:t>muflu</w:t>
      </w:r>
      <w:proofErr w:type="spellEnd"/>
      <w:r w:rsidRPr="00474EE6">
        <w:rPr>
          <w:rFonts w:ascii="Times New Roman" w:hAnsi="Times New Roman" w:cs="Times New Roman"/>
          <w:szCs w:val="20"/>
          <w:shd w:val="clear" w:color="auto" w:fill="FFFFFF"/>
        </w:rPr>
        <w:t xml:space="preserve"> olarak yerine montajı, borunun dış çapı 40 mm olacaktır.</w:t>
      </w:r>
    </w:p>
    <w:p w:rsidR="00400218" w:rsidRPr="00474EE6" w:rsidRDefault="00400218" w:rsidP="00474EE6">
      <w:pPr>
        <w:pStyle w:val="ListeParagraf"/>
        <w:spacing w:after="0" w:line="240" w:lineRule="auto"/>
        <w:jc w:val="both"/>
        <w:rPr>
          <w:rFonts w:ascii="Times New Roman" w:eastAsia="Times New Roman" w:hAnsi="Times New Roman" w:cs="Times New Roman"/>
          <w:i/>
          <w:iCs/>
          <w:szCs w:val="20"/>
          <w:lang w:eastAsia="tr-TR"/>
        </w:rPr>
      </w:pPr>
    </w:p>
    <w:p w:rsidR="00400218" w:rsidRPr="00474EE6" w:rsidRDefault="00400218" w:rsidP="00474EE6">
      <w:pPr>
        <w:pStyle w:val="ListeParagraf"/>
        <w:spacing w:after="0" w:line="240" w:lineRule="auto"/>
        <w:jc w:val="both"/>
        <w:rPr>
          <w:rFonts w:ascii="Times New Roman" w:eastAsia="Times New Roman" w:hAnsi="Times New Roman" w:cs="Times New Roman"/>
          <w:b/>
          <w:i/>
          <w:iCs/>
          <w:szCs w:val="20"/>
          <w:lang w:eastAsia="tr-TR"/>
        </w:rPr>
      </w:pPr>
    </w:p>
    <w:p w:rsidR="00400218"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2.17 </w:t>
      </w:r>
      <w:r w:rsidR="00400218" w:rsidRPr="00474EE6">
        <w:rPr>
          <w:rFonts w:ascii="Times New Roman" w:eastAsia="Times New Roman" w:hAnsi="Times New Roman" w:cs="Times New Roman"/>
          <w:b/>
          <w:i/>
          <w:iCs/>
          <w:szCs w:val="20"/>
          <w:lang w:eastAsia="tr-TR"/>
        </w:rPr>
        <w:t>DRENAJ BORUSU İZOLASYONU</w:t>
      </w:r>
    </w:p>
    <w:p w:rsidR="00400218" w:rsidRPr="00474EE6" w:rsidRDefault="00400218" w:rsidP="00474EE6">
      <w:pPr>
        <w:pStyle w:val="ListeParagraf"/>
        <w:spacing w:after="0" w:line="240" w:lineRule="auto"/>
        <w:jc w:val="both"/>
        <w:rPr>
          <w:rFonts w:ascii="Times New Roman" w:eastAsia="Times New Roman" w:hAnsi="Times New Roman" w:cs="Times New Roman"/>
          <w:b/>
          <w:i/>
          <w:iCs/>
          <w:szCs w:val="20"/>
          <w:lang w:eastAsia="tr-TR"/>
        </w:rPr>
      </w:pPr>
    </w:p>
    <w:p w:rsidR="00400218" w:rsidRPr="00474EE6" w:rsidRDefault="00400218"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305/2011/AB Yapı Malzemeleri Yönetmeliğine uygun olarak CE uygunluk işareti ile piyasaya arz edilmiş </w:t>
      </w:r>
      <w:proofErr w:type="spellStart"/>
      <w:proofErr w:type="gramStart"/>
      <w:r w:rsidRPr="00474EE6">
        <w:rPr>
          <w:rFonts w:ascii="Times New Roman" w:hAnsi="Times New Roman" w:cs="Times New Roman"/>
          <w:szCs w:val="20"/>
          <w:shd w:val="clear" w:color="auto" w:fill="FFFFFF"/>
        </w:rPr>
        <w:t>olacaktır.Ekstrüzyon</w:t>
      </w:r>
      <w:proofErr w:type="spellEnd"/>
      <w:proofErr w:type="gramEnd"/>
      <w:r w:rsidRPr="00474EE6">
        <w:rPr>
          <w:rFonts w:ascii="Times New Roman" w:hAnsi="Times New Roman" w:cs="Times New Roman"/>
          <w:szCs w:val="20"/>
          <w:shd w:val="clear" w:color="auto" w:fill="FFFFFF"/>
        </w:rPr>
        <w:t xml:space="preserve"> metoduyla </w:t>
      </w:r>
      <w:proofErr w:type="spellStart"/>
      <w:r w:rsidRPr="00474EE6">
        <w:rPr>
          <w:rFonts w:ascii="Times New Roman" w:hAnsi="Times New Roman" w:cs="Times New Roman"/>
          <w:szCs w:val="20"/>
          <w:shd w:val="clear" w:color="auto" w:fill="FFFFFF"/>
        </w:rPr>
        <w:t>elastomerik</w:t>
      </w:r>
      <w:proofErr w:type="spellEnd"/>
      <w:r w:rsidRPr="00474EE6">
        <w:rPr>
          <w:rFonts w:ascii="Times New Roman" w:hAnsi="Times New Roman" w:cs="Times New Roman"/>
          <w:szCs w:val="20"/>
          <w:shd w:val="clear" w:color="auto" w:fill="FFFFFF"/>
        </w:rPr>
        <w:t xml:space="preserve"> kauçuk köpük esaslı </w:t>
      </w:r>
      <w:proofErr w:type="spellStart"/>
      <w:r w:rsidRPr="00474EE6">
        <w:rPr>
          <w:rFonts w:ascii="Times New Roman" w:hAnsi="Times New Roman" w:cs="Times New Roman"/>
          <w:szCs w:val="20"/>
          <w:shd w:val="clear" w:color="auto" w:fill="FFFFFF"/>
        </w:rPr>
        <w:t>malzemeden,izole</w:t>
      </w:r>
      <w:proofErr w:type="spellEnd"/>
      <w:r w:rsidRPr="00474EE6">
        <w:rPr>
          <w:rFonts w:ascii="Times New Roman" w:hAnsi="Times New Roman" w:cs="Times New Roman"/>
          <w:szCs w:val="20"/>
          <w:shd w:val="clear" w:color="auto" w:fill="FFFFFF"/>
        </w:rPr>
        <w:t xml:space="preserve"> edilecek boruların dış çaplarına uygun olarak üretilen, -45 ile +105°C arasındaki sıcaklıktaki soğuk ve ılık yüzeylerin yalıtımında </w:t>
      </w:r>
      <w:proofErr w:type="spellStart"/>
      <w:r w:rsidRPr="00474EE6">
        <w:rPr>
          <w:rFonts w:ascii="Times New Roman" w:hAnsi="Times New Roman" w:cs="Times New Roman"/>
          <w:szCs w:val="20"/>
          <w:shd w:val="clear" w:color="auto" w:fill="FFFFFF"/>
        </w:rPr>
        <w:t>kullanılan;ısı</w:t>
      </w:r>
      <w:proofErr w:type="spellEnd"/>
      <w:r w:rsidRPr="00474EE6">
        <w:rPr>
          <w:rFonts w:ascii="Times New Roman" w:hAnsi="Times New Roman" w:cs="Times New Roman"/>
          <w:szCs w:val="20"/>
          <w:shd w:val="clear" w:color="auto" w:fill="FFFFFF"/>
        </w:rPr>
        <w:t xml:space="preserve"> iletkenliği X (0°C) &lt; 0.040W/</w:t>
      </w:r>
      <w:proofErr w:type="spellStart"/>
      <w:r w:rsidRPr="00474EE6">
        <w:rPr>
          <w:rFonts w:ascii="Times New Roman" w:hAnsi="Times New Roman" w:cs="Times New Roman"/>
          <w:szCs w:val="20"/>
          <w:shd w:val="clear" w:color="auto" w:fill="FFFFFF"/>
        </w:rPr>
        <w:t>mK,su</w:t>
      </w:r>
      <w:proofErr w:type="spellEnd"/>
      <w:r w:rsidRPr="00474EE6">
        <w:rPr>
          <w:rFonts w:ascii="Times New Roman" w:hAnsi="Times New Roman" w:cs="Times New Roman"/>
          <w:szCs w:val="20"/>
          <w:shd w:val="clear" w:color="auto" w:fill="FFFFFF"/>
        </w:rPr>
        <w:t xml:space="preserve"> buharı difüzyon direnç katsayısı </w:t>
      </w:r>
      <w:proofErr w:type="spellStart"/>
      <w:r w:rsidRPr="00474EE6">
        <w:rPr>
          <w:rFonts w:ascii="Times New Roman" w:hAnsi="Times New Roman" w:cs="Times New Roman"/>
          <w:szCs w:val="20"/>
          <w:shd w:val="clear" w:color="auto" w:fill="FFFFFF"/>
        </w:rPr>
        <w:t>pD</w:t>
      </w:r>
      <w:proofErr w:type="spellEnd"/>
      <w:r w:rsidRPr="00474EE6">
        <w:rPr>
          <w:rFonts w:ascii="Times New Roman" w:hAnsi="Times New Roman" w:cs="Times New Roman"/>
          <w:szCs w:val="20"/>
          <w:shd w:val="clear" w:color="auto" w:fill="FFFFFF"/>
        </w:rPr>
        <w:t xml:space="preserve">&gt;7000, TS EN 13501-1 e göre yangına tepki sınıfı en az normal </w:t>
      </w:r>
      <w:proofErr w:type="spellStart"/>
      <w:r w:rsidRPr="00474EE6">
        <w:rPr>
          <w:rFonts w:ascii="Times New Roman" w:hAnsi="Times New Roman" w:cs="Times New Roman"/>
          <w:szCs w:val="20"/>
          <w:shd w:val="clear" w:color="auto" w:fill="FFFFFF"/>
        </w:rPr>
        <w:t>alevlenici,ortalama</w:t>
      </w:r>
      <w:proofErr w:type="spellEnd"/>
      <w:r w:rsidRPr="00474EE6">
        <w:rPr>
          <w:rFonts w:ascii="Times New Roman" w:hAnsi="Times New Roman" w:cs="Times New Roman"/>
          <w:szCs w:val="20"/>
          <w:shd w:val="clear" w:color="auto" w:fill="FFFFFF"/>
        </w:rPr>
        <w:t xml:space="preserve"> 40-75 kg/m3 </w:t>
      </w:r>
      <w:proofErr w:type="spellStart"/>
      <w:r w:rsidRPr="00474EE6">
        <w:rPr>
          <w:rFonts w:ascii="Times New Roman" w:hAnsi="Times New Roman" w:cs="Times New Roman"/>
          <w:szCs w:val="20"/>
          <w:shd w:val="clear" w:color="auto" w:fill="FFFFFF"/>
        </w:rPr>
        <w:t>yoğunlukta,olan</w:t>
      </w:r>
      <w:proofErr w:type="spellEnd"/>
      <w:r w:rsidRPr="00474EE6">
        <w:rPr>
          <w:rFonts w:ascii="Times New Roman" w:hAnsi="Times New Roman" w:cs="Times New Roman"/>
          <w:szCs w:val="20"/>
          <w:shd w:val="clear" w:color="auto" w:fill="FFFFFF"/>
        </w:rPr>
        <w:t xml:space="preserve"> kapalı </w:t>
      </w:r>
      <w:proofErr w:type="spellStart"/>
      <w:r w:rsidRPr="00474EE6">
        <w:rPr>
          <w:rFonts w:ascii="Times New Roman" w:hAnsi="Times New Roman" w:cs="Times New Roman"/>
          <w:szCs w:val="20"/>
          <w:shd w:val="clear" w:color="auto" w:fill="FFFFFF"/>
        </w:rPr>
        <w:t>hücreli,esnek</w:t>
      </w:r>
      <w:proofErr w:type="spellEnd"/>
      <w:r w:rsidRPr="00474EE6">
        <w:rPr>
          <w:rFonts w:ascii="Times New Roman" w:hAnsi="Times New Roman" w:cs="Times New Roman"/>
          <w:szCs w:val="20"/>
          <w:shd w:val="clear" w:color="auto" w:fill="FFFFFF"/>
        </w:rPr>
        <w:t xml:space="preserve"> </w:t>
      </w:r>
      <w:proofErr w:type="spellStart"/>
      <w:r w:rsidRPr="00474EE6">
        <w:rPr>
          <w:rFonts w:ascii="Times New Roman" w:hAnsi="Times New Roman" w:cs="Times New Roman"/>
          <w:szCs w:val="20"/>
          <w:shd w:val="clear" w:color="auto" w:fill="FFFFFF"/>
        </w:rPr>
        <w:t>elastomerik</w:t>
      </w:r>
      <w:proofErr w:type="spellEnd"/>
      <w:r w:rsidRPr="00474EE6">
        <w:rPr>
          <w:rFonts w:ascii="Times New Roman" w:hAnsi="Times New Roman" w:cs="Times New Roman"/>
          <w:szCs w:val="20"/>
          <w:shd w:val="clear" w:color="auto" w:fill="FFFFFF"/>
        </w:rPr>
        <w:t xml:space="preserve"> kauçuk köpük hazır prefabrik boru yalıtım malzemesi </w:t>
      </w:r>
      <w:proofErr w:type="spellStart"/>
      <w:r w:rsidRPr="00474EE6">
        <w:rPr>
          <w:rFonts w:ascii="Times New Roman" w:hAnsi="Times New Roman" w:cs="Times New Roman"/>
          <w:szCs w:val="20"/>
          <w:shd w:val="clear" w:color="auto" w:fill="FFFFFF"/>
        </w:rPr>
        <w:t>ile,izole</w:t>
      </w:r>
      <w:proofErr w:type="spellEnd"/>
      <w:r w:rsidRPr="00474EE6">
        <w:rPr>
          <w:rFonts w:ascii="Times New Roman" w:hAnsi="Times New Roman" w:cs="Times New Roman"/>
          <w:szCs w:val="20"/>
          <w:shd w:val="clear" w:color="auto" w:fill="FFFFFF"/>
        </w:rPr>
        <w:t xml:space="preserve"> yapılacak boru yüzeyindeki pas ve kirlerin temizlenmesi ve iki kat </w:t>
      </w:r>
      <w:proofErr w:type="spellStart"/>
      <w:r w:rsidRPr="00474EE6">
        <w:rPr>
          <w:rFonts w:ascii="Times New Roman" w:hAnsi="Times New Roman" w:cs="Times New Roman"/>
          <w:szCs w:val="20"/>
          <w:shd w:val="clear" w:color="auto" w:fill="FFFFFF"/>
        </w:rPr>
        <w:t>sülyen</w:t>
      </w:r>
      <w:proofErr w:type="spellEnd"/>
      <w:r w:rsidRPr="00474EE6">
        <w:rPr>
          <w:rFonts w:ascii="Times New Roman" w:hAnsi="Times New Roman" w:cs="Times New Roman"/>
          <w:szCs w:val="20"/>
          <w:shd w:val="clear" w:color="auto" w:fill="FFFFFF"/>
        </w:rPr>
        <w:t xml:space="preserve"> ile </w:t>
      </w:r>
      <w:proofErr w:type="spellStart"/>
      <w:r w:rsidRPr="00474EE6">
        <w:rPr>
          <w:rFonts w:ascii="Times New Roman" w:hAnsi="Times New Roman" w:cs="Times New Roman"/>
          <w:szCs w:val="20"/>
          <w:shd w:val="clear" w:color="auto" w:fill="FFFFFF"/>
        </w:rPr>
        <w:t>boyanması,iki</w:t>
      </w:r>
      <w:proofErr w:type="spellEnd"/>
      <w:r w:rsidRPr="00474EE6">
        <w:rPr>
          <w:rFonts w:ascii="Times New Roman" w:hAnsi="Times New Roman" w:cs="Times New Roman"/>
          <w:szCs w:val="20"/>
          <w:shd w:val="clear" w:color="auto" w:fill="FFFFFF"/>
        </w:rPr>
        <w:t xml:space="preserve"> metre boyunda imal edilmiş </w:t>
      </w:r>
      <w:proofErr w:type="spellStart"/>
      <w:r w:rsidRPr="00474EE6">
        <w:rPr>
          <w:rFonts w:ascii="Times New Roman" w:hAnsi="Times New Roman" w:cs="Times New Roman"/>
          <w:szCs w:val="20"/>
          <w:shd w:val="clear" w:color="auto" w:fill="FFFFFF"/>
        </w:rPr>
        <w:t>elastomerik</w:t>
      </w:r>
      <w:proofErr w:type="spellEnd"/>
      <w:r w:rsidRPr="00474EE6">
        <w:rPr>
          <w:rFonts w:ascii="Times New Roman" w:hAnsi="Times New Roman" w:cs="Times New Roman"/>
          <w:szCs w:val="20"/>
          <w:shd w:val="clear" w:color="auto" w:fill="FFFFFF"/>
        </w:rPr>
        <w:t xml:space="preserve"> kauçuk köpük izole malzemenin boru dış çaplarına uygun seçilerek boruya geçirilmesini takiben ayrık iki yakasına kauçuk köpüğü için özel geliştirilmiş yapıştırıcı sürülerek yapıştırılmasından sonra yarık üzerinin ve her iki metrede </w:t>
      </w:r>
      <w:proofErr w:type="spellStart"/>
      <w:r w:rsidRPr="00474EE6">
        <w:rPr>
          <w:rFonts w:ascii="Times New Roman" w:hAnsi="Times New Roman" w:cs="Times New Roman"/>
          <w:szCs w:val="20"/>
          <w:shd w:val="clear" w:color="auto" w:fill="FFFFFF"/>
        </w:rPr>
        <w:t>elastomerik</w:t>
      </w:r>
      <w:proofErr w:type="spellEnd"/>
      <w:r w:rsidRPr="00474EE6">
        <w:rPr>
          <w:rFonts w:ascii="Times New Roman" w:hAnsi="Times New Roman" w:cs="Times New Roman"/>
          <w:szCs w:val="20"/>
          <w:shd w:val="clear" w:color="auto" w:fill="FFFFFF"/>
        </w:rPr>
        <w:t xml:space="preserve"> kauçuk köpük boru izolelerin ek yerlerinin 3mm. kalınlığında kendinden yapışır </w:t>
      </w:r>
      <w:proofErr w:type="spellStart"/>
      <w:r w:rsidRPr="00474EE6">
        <w:rPr>
          <w:rFonts w:ascii="Times New Roman" w:hAnsi="Times New Roman" w:cs="Times New Roman"/>
          <w:szCs w:val="20"/>
          <w:shd w:val="clear" w:color="auto" w:fill="FFFFFF"/>
        </w:rPr>
        <w:t>elastomerik</w:t>
      </w:r>
      <w:proofErr w:type="spellEnd"/>
      <w:r w:rsidRPr="00474EE6">
        <w:rPr>
          <w:rFonts w:ascii="Times New Roman" w:hAnsi="Times New Roman" w:cs="Times New Roman"/>
          <w:szCs w:val="20"/>
          <w:shd w:val="clear" w:color="auto" w:fill="FFFFFF"/>
        </w:rPr>
        <w:t xml:space="preserve"> kauçuk bant ile </w:t>
      </w:r>
      <w:proofErr w:type="spellStart"/>
      <w:proofErr w:type="gramStart"/>
      <w:r w:rsidRPr="00474EE6">
        <w:rPr>
          <w:rFonts w:ascii="Times New Roman" w:hAnsi="Times New Roman" w:cs="Times New Roman"/>
          <w:szCs w:val="20"/>
          <w:shd w:val="clear" w:color="auto" w:fill="FFFFFF"/>
        </w:rPr>
        <w:t>birleştirilmesi;yapıştırma</w:t>
      </w:r>
      <w:proofErr w:type="spellEnd"/>
      <w:proofErr w:type="gramEnd"/>
      <w:r w:rsidRPr="00474EE6">
        <w:rPr>
          <w:rFonts w:ascii="Times New Roman" w:hAnsi="Times New Roman" w:cs="Times New Roman"/>
          <w:szCs w:val="20"/>
          <w:shd w:val="clear" w:color="auto" w:fill="FFFFFF"/>
        </w:rPr>
        <w:t xml:space="preserve"> işlemi yapılamayan yerlerde(vana </w:t>
      </w:r>
      <w:proofErr w:type="spellStart"/>
      <w:r w:rsidRPr="00474EE6">
        <w:rPr>
          <w:rFonts w:ascii="Times New Roman" w:hAnsi="Times New Roman" w:cs="Times New Roman"/>
          <w:szCs w:val="20"/>
          <w:shd w:val="clear" w:color="auto" w:fill="FFFFFF"/>
        </w:rPr>
        <w:t>vb</w:t>
      </w:r>
      <w:proofErr w:type="spellEnd"/>
      <w:r w:rsidRPr="00474EE6">
        <w:rPr>
          <w:rFonts w:ascii="Times New Roman" w:hAnsi="Times New Roman" w:cs="Times New Roman"/>
          <w:szCs w:val="20"/>
          <w:shd w:val="clear" w:color="auto" w:fill="FFFFFF"/>
        </w:rPr>
        <w:t>)</w:t>
      </w:r>
      <w:proofErr w:type="spellStart"/>
      <w:r w:rsidRPr="00474EE6">
        <w:rPr>
          <w:rFonts w:ascii="Times New Roman" w:hAnsi="Times New Roman" w:cs="Times New Roman"/>
          <w:szCs w:val="20"/>
          <w:shd w:val="clear" w:color="auto" w:fill="FFFFFF"/>
        </w:rPr>
        <w:t>izoleli,kendinden</w:t>
      </w:r>
      <w:proofErr w:type="spellEnd"/>
      <w:r w:rsidRPr="00474EE6">
        <w:rPr>
          <w:rFonts w:ascii="Times New Roman" w:hAnsi="Times New Roman" w:cs="Times New Roman"/>
          <w:szCs w:val="20"/>
          <w:shd w:val="clear" w:color="auto" w:fill="FFFFFF"/>
        </w:rPr>
        <w:t xml:space="preserve"> yapışkanlı kauçuk bandın seçilen yalıtım kalınlığı kadar sarılarak </w:t>
      </w:r>
      <w:proofErr w:type="spellStart"/>
      <w:r w:rsidRPr="00474EE6">
        <w:rPr>
          <w:rFonts w:ascii="Times New Roman" w:hAnsi="Times New Roman" w:cs="Times New Roman"/>
          <w:szCs w:val="20"/>
          <w:shd w:val="clear" w:color="auto" w:fill="FFFFFF"/>
        </w:rPr>
        <w:t>kullanılması;elastomerik</w:t>
      </w:r>
      <w:proofErr w:type="spellEnd"/>
      <w:r w:rsidRPr="00474EE6">
        <w:rPr>
          <w:rFonts w:ascii="Times New Roman" w:hAnsi="Times New Roman" w:cs="Times New Roman"/>
          <w:szCs w:val="20"/>
          <w:shd w:val="clear" w:color="auto" w:fill="FFFFFF"/>
        </w:rPr>
        <w:t xml:space="preserve"> kauçuk köpüğü prefabrik izole malzemesi dış ortamlarda kullanıldığı zaman dış etkenlerden korunmasını sağlamak için özel imal edilmiş iki kat UV koruma boyası sürülmesi mecburi </w:t>
      </w:r>
      <w:proofErr w:type="spellStart"/>
      <w:r w:rsidRPr="00474EE6">
        <w:rPr>
          <w:rFonts w:ascii="Times New Roman" w:hAnsi="Times New Roman" w:cs="Times New Roman"/>
          <w:szCs w:val="20"/>
          <w:shd w:val="clear" w:color="auto" w:fill="FFFFFF"/>
        </w:rPr>
        <w:t>olup,bu</w:t>
      </w:r>
      <w:proofErr w:type="spellEnd"/>
      <w:r w:rsidRPr="00474EE6">
        <w:rPr>
          <w:rFonts w:ascii="Times New Roman" w:hAnsi="Times New Roman" w:cs="Times New Roman"/>
          <w:szCs w:val="20"/>
          <w:shd w:val="clear" w:color="auto" w:fill="FFFFFF"/>
        </w:rPr>
        <w:t xml:space="preserve"> işlem için ayrıca bir bedel </w:t>
      </w:r>
      <w:proofErr w:type="spellStart"/>
      <w:r w:rsidRPr="00474EE6">
        <w:rPr>
          <w:rFonts w:ascii="Times New Roman" w:hAnsi="Times New Roman" w:cs="Times New Roman"/>
          <w:szCs w:val="20"/>
          <w:shd w:val="clear" w:color="auto" w:fill="FFFFFF"/>
        </w:rPr>
        <w:t>ödenecektir.Adı</w:t>
      </w:r>
      <w:proofErr w:type="spellEnd"/>
      <w:r w:rsidRPr="00474EE6">
        <w:rPr>
          <w:rFonts w:ascii="Times New Roman" w:hAnsi="Times New Roman" w:cs="Times New Roman"/>
          <w:szCs w:val="20"/>
          <w:shd w:val="clear" w:color="auto" w:fill="FFFFFF"/>
        </w:rPr>
        <w:t xml:space="preserve"> geçen izole malzemelerinin </w:t>
      </w:r>
      <w:proofErr w:type="spellStart"/>
      <w:r w:rsidRPr="00474EE6">
        <w:rPr>
          <w:rFonts w:ascii="Times New Roman" w:hAnsi="Times New Roman" w:cs="Times New Roman"/>
          <w:szCs w:val="20"/>
          <w:shd w:val="clear" w:color="auto" w:fill="FFFFFF"/>
        </w:rPr>
        <w:t>temini,iş</w:t>
      </w:r>
      <w:proofErr w:type="spellEnd"/>
      <w:r w:rsidRPr="00474EE6">
        <w:rPr>
          <w:rFonts w:ascii="Times New Roman" w:hAnsi="Times New Roman" w:cs="Times New Roman"/>
          <w:szCs w:val="20"/>
          <w:shd w:val="clear" w:color="auto" w:fill="FFFFFF"/>
        </w:rPr>
        <w:t xml:space="preserve"> yerine getirilmesi ve montajlarının yapılması</w:t>
      </w:r>
    </w:p>
    <w:p w:rsidR="00400218" w:rsidRPr="00474EE6" w:rsidRDefault="00400218" w:rsidP="00474EE6">
      <w:pPr>
        <w:spacing w:after="0" w:line="240" w:lineRule="auto"/>
        <w:jc w:val="both"/>
        <w:rPr>
          <w:rFonts w:ascii="Times New Roman" w:hAnsi="Times New Roman" w:cs="Times New Roman"/>
          <w:b/>
          <w:i/>
          <w:szCs w:val="20"/>
        </w:rPr>
      </w:pPr>
    </w:p>
    <w:p w:rsidR="00400218" w:rsidRPr="00474EE6" w:rsidRDefault="000D3E9B" w:rsidP="00474EE6">
      <w:pPr>
        <w:spacing w:after="0" w:line="240" w:lineRule="auto"/>
        <w:jc w:val="both"/>
        <w:rPr>
          <w:rFonts w:ascii="Times New Roman" w:hAnsi="Times New Roman" w:cs="Times New Roman"/>
          <w:b/>
          <w:i/>
          <w:szCs w:val="20"/>
        </w:rPr>
      </w:pPr>
      <w:r w:rsidRPr="00474EE6">
        <w:rPr>
          <w:rFonts w:ascii="Times New Roman" w:hAnsi="Times New Roman" w:cs="Times New Roman"/>
          <w:b/>
          <w:i/>
          <w:szCs w:val="20"/>
        </w:rPr>
        <w:t xml:space="preserve">2.18 </w:t>
      </w:r>
      <w:r w:rsidR="00400218" w:rsidRPr="00474EE6">
        <w:rPr>
          <w:rFonts w:ascii="Times New Roman" w:hAnsi="Times New Roman" w:cs="Times New Roman"/>
          <w:b/>
          <w:i/>
          <w:szCs w:val="20"/>
        </w:rPr>
        <w:t>YARIM AYAKLI TK. LAVABO</w:t>
      </w:r>
    </w:p>
    <w:p w:rsidR="00400218" w:rsidRPr="00474EE6" w:rsidRDefault="00400218"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Lavabolar 305/2011/AB Yapı Malzemeleri Yönetmeliğine </w:t>
      </w:r>
      <w:proofErr w:type="gramStart"/>
      <w:r w:rsidRPr="00474EE6">
        <w:rPr>
          <w:rFonts w:ascii="Times New Roman" w:hAnsi="Times New Roman" w:cs="Times New Roman"/>
          <w:szCs w:val="20"/>
          <w:shd w:val="clear" w:color="auto" w:fill="FFFFFF"/>
        </w:rPr>
        <w:t>uygun , CE</w:t>
      </w:r>
      <w:proofErr w:type="gramEnd"/>
      <w:r w:rsidRPr="00474EE6">
        <w:rPr>
          <w:rFonts w:ascii="Times New Roman" w:hAnsi="Times New Roman" w:cs="Times New Roman"/>
          <w:szCs w:val="20"/>
          <w:shd w:val="clear" w:color="auto" w:fill="FFFFFF"/>
        </w:rPr>
        <w:t xml:space="preserve"> uygunluk işareti ile olarak piyasaya arz edilmiş, kendinden taşmalı , beyaz renkte, Lavabo montaj </w:t>
      </w:r>
      <w:proofErr w:type="spellStart"/>
      <w:r w:rsidRPr="00474EE6">
        <w:rPr>
          <w:rFonts w:ascii="Times New Roman" w:hAnsi="Times New Roman" w:cs="Times New Roman"/>
          <w:szCs w:val="20"/>
          <w:shd w:val="clear" w:color="auto" w:fill="FFFFFF"/>
        </w:rPr>
        <w:t>dubel</w:t>
      </w:r>
      <w:proofErr w:type="spellEnd"/>
      <w:r w:rsidRPr="00474EE6">
        <w:rPr>
          <w:rFonts w:ascii="Times New Roman" w:hAnsi="Times New Roman" w:cs="Times New Roman"/>
          <w:szCs w:val="20"/>
          <w:shd w:val="clear" w:color="auto" w:fill="FFFFFF"/>
        </w:rPr>
        <w:t xml:space="preserve"> ve vidası ile birlikte, birlikte işyerinde temini, yerine montajı.</w:t>
      </w:r>
    </w:p>
    <w:p w:rsidR="00CA34DA" w:rsidRPr="00474EE6" w:rsidRDefault="00CA34DA" w:rsidP="00474EE6">
      <w:pPr>
        <w:pStyle w:val="ListeParagraf"/>
        <w:spacing w:after="0" w:line="240" w:lineRule="auto"/>
        <w:jc w:val="both"/>
        <w:rPr>
          <w:rFonts w:ascii="Times New Roman" w:hAnsi="Times New Roman" w:cs="Times New Roman"/>
          <w:b/>
          <w:szCs w:val="20"/>
        </w:rPr>
      </w:pPr>
    </w:p>
    <w:p w:rsidR="00400218" w:rsidRPr="00474EE6" w:rsidRDefault="000D3E9B" w:rsidP="00474EE6">
      <w:pPr>
        <w:spacing w:after="0" w:line="240" w:lineRule="auto"/>
        <w:jc w:val="both"/>
        <w:rPr>
          <w:rFonts w:ascii="Times New Roman" w:hAnsi="Times New Roman" w:cs="Times New Roman"/>
          <w:b/>
          <w:szCs w:val="20"/>
        </w:rPr>
      </w:pPr>
      <w:r w:rsidRPr="00474EE6">
        <w:rPr>
          <w:rFonts w:ascii="Times New Roman" w:hAnsi="Times New Roman" w:cs="Times New Roman"/>
          <w:b/>
          <w:i/>
          <w:szCs w:val="20"/>
        </w:rPr>
        <w:t xml:space="preserve">2.19 YER SÜZGECİ </w:t>
      </w:r>
      <w:r w:rsidR="00400218" w:rsidRPr="00474EE6">
        <w:rPr>
          <w:rFonts w:ascii="Times New Roman" w:hAnsi="Times New Roman" w:cs="Times New Roman"/>
          <w:b/>
          <w:i/>
          <w:szCs w:val="20"/>
        </w:rPr>
        <w:t>  (TS-327 ' ye uygun)</w:t>
      </w:r>
    </w:p>
    <w:p w:rsidR="00CA34DA" w:rsidRDefault="00400218"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Kendinden koku </w:t>
      </w:r>
      <w:proofErr w:type="spellStart"/>
      <w:r w:rsidRPr="00474EE6">
        <w:rPr>
          <w:rFonts w:ascii="Times New Roman" w:hAnsi="Times New Roman" w:cs="Times New Roman"/>
          <w:szCs w:val="20"/>
          <w:shd w:val="clear" w:color="auto" w:fill="FFFFFF"/>
        </w:rPr>
        <w:t>fermetürlü</w:t>
      </w:r>
      <w:proofErr w:type="spellEnd"/>
      <w:r w:rsidRPr="00474EE6">
        <w:rPr>
          <w:rFonts w:ascii="Times New Roman" w:hAnsi="Times New Roman" w:cs="Times New Roman"/>
          <w:szCs w:val="20"/>
          <w:shd w:val="clear" w:color="auto" w:fill="FFFFFF"/>
        </w:rPr>
        <w:t>, ızgaralı ve temizleme tapalı yer süzgecinin işyerinde temini ve yerine montajı.</w:t>
      </w:r>
    </w:p>
    <w:p w:rsidR="00474EE6" w:rsidRPr="00474EE6" w:rsidRDefault="00474EE6" w:rsidP="00474EE6">
      <w:pPr>
        <w:spacing w:after="0" w:line="240" w:lineRule="auto"/>
        <w:jc w:val="both"/>
        <w:rPr>
          <w:rFonts w:ascii="Times New Roman" w:hAnsi="Times New Roman" w:cs="Times New Roman"/>
          <w:szCs w:val="20"/>
          <w:shd w:val="clear" w:color="auto" w:fill="FFFFFF"/>
        </w:rPr>
      </w:pPr>
    </w:p>
    <w:p w:rsidR="00400218"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2.20 </w:t>
      </w:r>
      <w:r w:rsidR="00400218" w:rsidRPr="00474EE6">
        <w:rPr>
          <w:rFonts w:ascii="Times New Roman" w:eastAsia="Times New Roman" w:hAnsi="Times New Roman" w:cs="Times New Roman"/>
          <w:b/>
          <w:i/>
          <w:iCs/>
          <w:szCs w:val="20"/>
          <w:lang w:eastAsia="tr-TR"/>
        </w:rPr>
        <w:t>KAYNAKLI İMALAT</w:t>
      </w:r>
    </w:p>
    <w:p w:rsidR="00400218" w:rsidRPr="00474EE6" w:rsidRDefault="00400218"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Çelik </w:t>
      </w:r>
      <w:proofErr w:type="gramStart"/>
      <w:r w:rsidRPr="00474EE6">
        <w:rPr>
          <w:rFonts w:ascii="Times New Roman" w:hAnsi="Times New Roman" w:cs="Times New Roman"/>
          <w:szCs w:val="20"/>
          <w:shd w:val="clear" w:color="auto" w:fill="FFFFFF"/>
        </w:rPr>
        <w:t>profilden</w:t>
      </w:r>
      <w:proofErr w:type="gramEnd"/>
      <w:r w:rsidRPr="00474EE6">
        <w:rPr>
          <w:rFonts w:ascii="Times New Roman" w:hAnsi="Times New Roman" w:cs="Times New Roman"/>
          <w:szCs w:val="20"/>
          <w:shd w:val="clear" w:color="auto" w:fill="FFFFFF"/>
        </w:rPr>
        <w:t xml:space="preserve"> kaynak yoluyla yapılıp; yalnız kaynak yerleri tesviye edilerek kullanılmak üzere</w:t>
      </w:r>
      <w:r w:rsidR="00CA34DA" w:rsidRPr="00474EE6">
        <w:rPr>
          <w:rFonts w:ascii="Times New Roman" w:hAnsi="Times New Roman" w:cs="Times New Roman"/>
          <w:szCs w:val="20"/>
          <w:shd w:val="clear" w:color="auto" w:fill="FFFFFF"/>
        </w:rPr>
        <w:t xml:space="preserve">. </w:t>
      </w:r>
    </w:p>
    <w:p w:rsidR="00CA34DA" w:rsidRPr="00474EE6" w:rsidRDefault="00CA34DA" w:rsidP="00474EE6">
      <w:pPr>
        <w:spacing w:after="0" w:line="240" w:lineRule="auto"/>
        <w:jc w:val="both"/>
        <w:rPr>
          <w:rFonts w:ascii="Times New Roman" w:eastAsia="Times New Roman" w:hAnsi="Times New Roman" w:cs="Times New Roman"/>
          <w:b/>
          <w:i/>
          <w:iCs/>
          <w:szCs w:val="20"/>
          <w:lang w:eastAsia="tr-TR"/>
        </w:rPr>
      </w:pPr>
    </w:p>
    <w:p w:rsidR="00CA34DA"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t xml:space="preserve">2.21 </w:t>
      </w:r>
      <w:r w:rsidR="00CA34DA" w:rsidRPr="00474EE6">
        <w:rPr>
          <w:rFonts w:ascii="Times New Roman" w:eastAsia="Times New Roman" w:hAnsi="Times New Roman" w:cs="Times New Roman"/>
          <w:b/>
          <w:i/>
          <w:iCs/>
          <w:szCs w:val="20"/>
          <w:lang w:eastAsia="tr-TR"/>
        </w:rPr>
        <w:t>TAM GEÇİŞLİ KÜRESEL VANA</w:t>
      </w:r>
    </w:p>
    <w:p w:rsidR="00CA34DA" w:rsidRPr="00474EE6" w:rsidRDefault="00CA34DA" w:rsidP="00474EE6">
      <w:pPr>
        <w:spacing w:after="0" w:line="240" w:lineRule="auto"/>
        <w:jc w:val="both"/>
        <w:rPr>
          <w:rFonts w:ascii="Times New Roman" w:hAnsi="Times New Roman" w:cs="Times New Roman"/>
          <w:szCs w:val="20"/>
          <w:shd w:val="clear" w:color="auto" w:fill="FFFFFF"/>
        </w:rPr>
      </w:pPr>
      <w:r w:rsidRPr="00474EE6">
        <w:rPr>
          <w:rFonts w:ascii="Times New Roman" w:hAnsi="Times New Roman" w:cs="Times New Roman"/>
          <w:szCs w:val="20"/>
          <w:shd w:val="clear" w:color="auto" w:fill="FFFFFF"/>
        </w:rPr>
        <w:t xml:space="preserve">2014/68/AB Basınçlı Ekipmanlar Yönetmeliğine uygun, pirinçten kesici elemanlı, pik karbonlu çelik veya paslanmaz çelikten, vidalı, </w:t>
      </w:r>
      <w:proofErr w:type="spellStart"/>
      <w:r w:rsidRPr="00474EE6">
        <w:rPr>
          <w:rFonts w:ascii="Times New Roman" w:hAnsi="Times New Roman" w:cs="Times New Roman"/>
          <w:szCs w:val="20"/>
          <w:shd w:val="clear" w:color="auto" w:fill="FFFFFF"/>
        </w:rPr>
        <w:t>wafer</w:t>
      </w:r>
      <w:proofErr w:type="spellEnd"/>
      <w:r w:rsidRPr="00474EE6">
        <w:rPr>
          <w:rFonts w:ascii="Times New Roman" w:hAnsi="Times New Roman" w:cs="Times New Roman"/>
          <w:szCs w:val="20"/>
          <w:shd w:val="clear" w:color="auto" w:fill="FFFFFF"/>
        </w:rPr>
        <w:t xml:space="preserve">, </w:t>
      </w:r>
      <w:proofErr w:type="spellStart"/>
      <w:r w:rsidRPr="00474EE6">
        <w:rPr>
          <w:rFonts w:ascii="Times New Roman" w:hAnsi="Times New Roman" w:cs="Times New Roman"/>
          <w:szCs w:val="20"/>
          <w:shd w:val="clear" w:color="auto" w:fill="FFFFFF"/>
        </w:rPr>
        <w:t>lug</w:t>
      </w:r>
      <w:proofErr w:type="spellEnd"/>
      <w:r w:rsidRPr="00474EE6">
        <w:rPr>
          <w:rFonts w:ascii="Times New Roman" w:hAnsi="Times New Roman" w:cs="Times New Roman"/>
          <w:szCs w:val="20"/>
          <w:shd w:val="clear" w:color="auto" w:fill="FFFFFF"/>
        </w:rPr>
        <w:t xml:space="preserve"> veya </w:t>
      </w:r>
      <w:proofErr w:type="spellStart"/>
      <w:r w:rsidRPr="00474EE6">
        <w:rPr>
          <w:rFonts w:ascii="Times New Roman" w:hAnsi="Times New Roman" w:cs="Times New Roman"/>
          <w:szCs w:val="20"/>
          <w:shd w:val="clear" w:color="auto" w:fill="FFFFFF"/>
        </w:rPr>
        <w:t>flanşlı</w:t>
      </w:r>
      <w:proofErr w:type="spellEnd"/>
      <w:r w:rsidRPr="00474EE6">
        <w:rPr>
          <w:rFonts w:ascii="Times New Roman" w:hAnsi="Times New Roman" w:cs="Times New Roman"/>
          <w:szCs w:val="20"/>
          <w:shd w:val="clear" w:color="auto" w:fill="FFFFFF"/>
        </w:rPr>
        <w:t>, geçişe bir küre ile kumanda edilen, elle açılıp kapama düzenli küresel vanaların iş yerinde temini ve yerine montajı.</w:t>
      </w:r>
    </w:p>
    <w:p w:rsidR="00CA34DA" w:rsidRPr="00474EE6" w:rsidRDefault="00CA34DA" w:rsidP="00474EE6">
      <w:pPr>
        <w:spacing w:after="0" w:line="240" w:lineRule="auto"/>
        <w:jc w:val="both"/>
        <w:rPr>
          <w:rFonts w:ascii="Times New Roman" w:hAnsi="Times New Roman" w:cs="Times New Roman"/>
          <w:szCs w:val="20"/>
          <w:shd w:val="clear" w:color="auto" w:fill="FFFFFF"/>
        </w:rPr>
      </w:pPr>
    </w:p>
    <w:p w:rsid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eastAsia="Times New Roman" w:hAnsi="Times New Roman" w:cs="Times New Roman"/>
          <w:b/>
          <w:i/>
          <w:iCs/>
          <w:szCs w:val="20"/>
          <w:lang w:eastAsia="tr-TR"/>
        </w:rPr>
        <w:lastRenderedPageBreak/>
        <w:t xml:space="preserve">2.22 </w:t>
      </w:r>
      <w:r w:rsidR="00CA34DA" w:rsidRPr="00474EE6">
        <w:rPr>
          <w:rFonts w:ascii="Times New Roman" w:eastAsia="Times New Roman" w:hAnsi="Times New Roman" w:cs="Times New Roman"/>
          <w:b/>
          <w:i/>
          <w:iCs/>
          <w:szCs w:val="20"/>
          <w:lang w:eastAsia="tr-TR"/>
        </w:rPr>
        <w:t>PLASTİK PİS SU BORUSU GEÇME MUFLU</w:t>
      </w:r>
    </w:p>
    <w:p w:rsidR="00CA34DA" w:rsidRPr="00474EE6" w:rsidRDefault="00CA34DA"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hAnsi="Times New Roman" w:cs="Times New Roman"/>
          <w:szCs w:val="20"/>
          <w:shd w:val="clear" w:color="auto" w:fill="FFFFFF"/>
        </w:rPr>
        <w:t xml:space="preserve">Boru ve ekleme parçaları TS-275-1 EN 1329-1'e uygun sert PVC 100 plastik, basit fabrikasyon "U </w:t>
      </w:r>
      <w:proofErr w:type="spellStart"/>
      <w:proofErr w:type="gramStart"/>
      <w:r w:rsidRPr="00474EE6">
        <w:rPr>
          <w:rFonts w:ascii="Times New Roman" w:hAnsi="Times New Roman" w:cs="Times New Roman"/>
          <w:szCs w:val="20"/>
          <w:shd w:val="clear" w:color="auto" w:fill="FFFFFF"/>
        </w:rPr>
        <w:t>konumlu.TS</w:t>
      </w:r>
      <w:proofErr w:type="spellEnd"/>
      <w:proofErr w:type="gramEnd"/>
      <w:r w:rsidRPr="00474EE6">
        <w:rPr>
          <w:rFonts w:ascii="Times New Roman" w:hAnsi="Times New Roman" w:cs="Times New Roman"/>
          <w:szCs w:val="20"/>
          <w:shd w:val="clear" w:color="auto" w:fill="FFFFFF"/>
        </w:rPr>
        <w:t xml:space="preserve"> EN 681-1'e uygunluk belgeli contası ve PVC </w:t>
      </w:r>
      <w:proofErr w:type="spellStart"/>
      <w:r w:rsidRPr="00474EE6">
        <w:rPr>
          <w:rFonts w:ascii="Times New Roman" w:hAnsi="Times New Roman" w:cs="Times New Roman"/>
          <w:szCs w:val="20"/>
          <w:shd w:val="clear" w:color="auto" w:fill="FFFFFF"/>
        </w:rPr>
        <w:t>sekman</w:t>
      </w:r>
      <w:proofErr w:type="spellEnd"/>
      <w:r w:rsidRPr="00474EE6">
        <w:rPr>
          <w:rFonts w:ascii="Times New Roman" w:hAnsi="Times New Roman" w:cs="Times New Roman"/>
          <w:szCs w:val="20"/>
          <w:shd w:val="clear" w:color="auto" w:fill="FFFFFF"/>
        </w:rPr>
        <w:t xml:space="preserve"> ve kapak ilaveli pis su borularının işyerinde temini ve yerine montajı </w:t>
      </w:r>
    </w:p>
    <w:p w:rsidR="00CA34DA" w:rsidRPr="00474EE6" w:rsidRDefault="00CA34DA" w:rsidP="00474EE6">
      <w:pPr>
        <w:pStyle w:val="ListeParagraf"/>
        <w:spacing w:after="0" w:line="240" w:lineRule="auto"/>
        <w:jc w:val="both"/>
        <w:rPr>
          <w:rFonts w:ascii="Times New Roman" w:eastAsia="Times New Roman" w:hAnsi="Times New Roman" w:cs="Times New Roman"/>
          <w:i/>
          <w:iCs/>
          <w:szCs w:val="20"/>
          <w:lang w:eastAsia="tr-TR"/>
        </w:rPr>
      </w:pPr>
    </w:p>
    <w:p w:rsidR="00CA34DA" w:rsidRPr="00474EE6" w:rsidRDefault="000D3E9B" w:rsidP="00474EE6">
      <w:pPr>
        <w:spacing w:after="0" w:line="240" w:lineRule="auto"/>
        <w:jc w:val="both"/>
        <w:rPr>
          <w:rFonts w:ascii="Times New Roman" w:eastAsia="Times New Roman" w:hAnsi="Times New Roman" w:cs="Times New Roman"/>
          <w:b/>
          <w:i/>
          <w:iCs/>
          <w:szCs w:val="20"/>
          <w:lang w:eastAsia="tr-TR"/>
        </w:rPr>
      </w:pPr>
      <w:r w:rsidRPr="00474EE6">
        <w:rPr>
          <w:rFonts w:ascii="Times New Roman" w:hAnsi="Times New Roman" w:cs="Times New Roman"/>
          <w:b/>
          <w:i/>
          <w:szCs w:val="20"/>
        </w:rPr>
        <w:t xml:space="preserve">2.23 </w:t>
      </w:r>
      <w:r w:rsidR="00CA34DA" w:rsidRPr="00474EE6">
        <w:rPr>
          <w:rFonts w:ascii="Times New Roman" w:hAnsi="Times New Roman" w:cs="Times New Roman"/>
          <w:b/>
          <w:i/>
          <w:szCs w:val="20"/>
        </w:rPr>
        <w:t>PN20 POLİPROPİLEN TEMİZ SU BORULARI</w:t>
      </w:r>
    </w:p>
    <w:p w:rsidR="00CA34DA" w:rsidRPr="00474EE6" w:rsidRDefault="00CA34DA" w:rsidP="00474EE6">
      <w:pPr>
        <w:spacing w:after="0" w:line="240" w:lineRule="auto"/>
        <w:jc w:val="both"/>
        <w:rPr>
          <w:rFonts w:ascii="Times New Roman" w:eastAsia="Times New Roman" w:hAnsi="Times New Roman" w:cs="Times New Roman"/>
          <w:i/>
          <w:iCs/>
          <w:szCs w:val="20"/>
          <w:lang w:eastAsia="tr-TR"/>
        </w:rPr>
      </w:pPr>
      <w:r w:rsidRPr="00474EE6">
        <w:rPr>
          <w:rFonts w:ascii="Times New Roman" w:hAnsi="Times New Roman" w:cs="Times New Roman"/>
          <w:szCs w:val="20"/>
          <w:shd w:val="clear" w:color="auto" w:fill="FFFFFF"/>
        </w:rPr>
        <w:t xml:space="preserve">TS EN ISO 15874-2'ye uygun, </w:t>
      </w:r>
      <w:proofErr w:type="spellStart"/>
      <w:r w:rsidRPr="00474EE6">
        <w:rPr>
          <w:rFonts w:ascii="Times New Roman" w:hAnsi="Times New Roman" w:cs="Times New Roman"/>
          <w:szCs w:val="20"/>
          <w:shd w:val="clear" w:color="auto" w:fill="FFFFFF"/>
        </w:rPr>
        <w:t>polipropilen</w:t>
      </w:r>
      <w:proofErr w:type="spellEnd"/>
      <w:r w:rsidRPr="00474EE6">
        <w:rPr>
          <w:rFonts w:ascii="Times New Roman" w:hAnsi="Times New Roman" w:cs="Times New Roman"/>
          <w:szCs w:val="20"/>
          <w:shd w:val="clear" w:color="auto" w:fill="FFFFFF"/>
        </w:rPr>
        <w:t xml:space="preserve"> (PPR- C), Tip; 3ten </w:t>
      </w:r>
      <w:proofErr w:type="spellStart"/>
      <w:r w:rsidRPr="00474EE6">
        <w:rPr>
          <w:rFonts w:ascii="Times New Roman" w:hAnsi="Times New Roman" w:cs="Times New Roman"/>
          <w:szCs w:val="20"/>
          <w:shd w:val="clear" w:color="auto" w:fill="FFFFFF"/>
        </w:rPr>
        <w:t>mamül</w:t>
      </w:r>
      <w:proofErr w:type="spellEnd"/>
      <w:r w:rsidRPr="00474EE6">
        <w:rPr>
          <w:rFonts w:ascii="Times New Roman" w:hAnsi="Times New Roman" w:cs="Times New Roman"/>
          <w:szCs w:val="20"/>
          <w:shd w:val="clear" w:color="auto" w:fill="FFFFFF"/>
        </w:rPr>
        <w:t xml:space="preserve"> ve Sağlık Bakanlığından içme </w:t>
      </w:r>
      <w:proofErr w:type="gramStart"/>
      <w:r w:rsidRPr="00474EE6">
        <w:rPr>
          <w:rFonts w:ascii="Times New Roman" w:hAnsi="Times New Roman" w:cs="Times New Roman"/>
          <w:szCs w:val="20"/>
          <w:shd w:val="clear" w:color="auto" w:fill="FFFFFF"/>
        </w:rPr>
        <w:t>suyu .borusu</w:t>
      </w:r>
      <w:proofErr w:type="gramEnd"/>
      <w:r w:rsidRPr="00474EE6">
        <w:rPr>
          <w:rFonts w:ascii="Times New Roman" w:hAnsi="Times New Roman" w:cs="Times New Roman"/>
          <w:szCs w:val="20"/>
          <w:shd w:val="clear" w:color="auto" w:fill="FFFFFF"/>
        </w:rPr>
        <w:t xml:space="preserve"> olarak kullanılmasında sakınca bulunmadığı belgelendirilmiş, boruların işyerinde temini, projesine uygun olarak kesilmesi, </w:t>
      </w:r>
      <w:proofErr w:type="spellStart"/>
      <w:r w:rsidRPr="00474EE6">
        <w:rPr>
          <w:rFonts w:ascii="Times New Roman" w:hAnsi="Times New Roman" w:cs="Times New Roman"/>
          <w:szCs w:val="20"/>
          <w:shd w:val="clear" w:color="auto" w:fill="FFFFFF"/>
        </w:rPr>
        <w:t>fizyoterm</w:t>
      </w:r>
      <w:proofErr w:type="spellEnd"/>
      <w:r w:rsidRPr="00474EE6">
        <w:rPr>
          <w:rFonts w:ascii="Times New Roman" w:hAnsi="Times New Roman" w:cs="Times New Roman"/>
          <w:szCs w:val="20"/>
          <w:shd w:val="clear" w:color="auto" w:fill="FFFFFF"/>
        </w:rPr>
        <w:t xml:space="preserve"> kaynak makinası ile bağlantı parçalarının boru uçlarına 260 °C sıcaklıkta sıkılarak kaynak edilmesi. </w:t>
      </w:r>
    </w:p>
    <w:p w:rsidR="00CA34DA" w:rsidRPr="00474EE6" w:rsidRDefault="00CA34DA" w:rsidP="00474EE6">
      <w:pPr>
        <w:pStyle w:val="ListeParagraf"/>
        <w:spacing w:after="0" w:line="240" w:lineRule="auto"/>
        <w:jc w:val="both"/>
        <w:rPr>
          <w:rFonts w:ascii="Times New Roman" w:eastAsia="Times New Roman" w:hAnsi="Times New Roman" w:cs="Times New Roman"/>
          <w:iCs/>
          <w:szCs w:val="20"/>
          <w:lang w:eastAsia="tr-TR"/>
        </w:rPr>
      </w:pPr>
    </w:p>
    <w:p w:rsidR="00CA34DA" w:rsidRPr="00474EE6" w:rsidRDefault="00CA34DA" w:rsidP="00474EE6">
      <w:pPr>
        <w:spacing w:after="0" w:line="240" w:lineRule="auto"/>
        <w:jc w:val="both"/>
        <w:rPr>
          <w:rFonts w:ascii="Times New Roman" w:eastAsia="Times New Roman" w:hAnsi="Times New Roman" w:cs="Times New Roman"/>
          <w:b/>
          <w:i/>
          <w:iCs/>
          <w:szCs w:val="20"/>
          <w:lang w:eastAsia="tr-TR"/>
        </w:rPr>
      </w:pPr>
    </w:p>
    <w:p w:rsidR="00400218" w:rsidRPr="00474EE6" w:rsidRDefault="000D3E9B" w:rsidP="00474EE6">
      <w:pPr>
        <w:spacing w:after="0" w:line="240" w:lineRule="auto"/>
        <w:jc w:val="both"/>
        <w:rPr>
          <w:rFonts w:ascii="Times New Roman" w:hAnsi="Times New Roman" w:cs="Times New Roman"/>
          <w:b/>
          <w:i/>
          <w:szCs w:val="20"/>
        </w:rPr>
      </w:pPr>
      <w:r w:rsidRPr="00474EE6">
        <w:rPr>
          <w:rFonts w:ascii="Times New Roman" w:hAnsi="Times New Roman" w:cs="Times New Roman"/>
          <w:b/>
          <w:i/>
          <w:szCs w:val="20"/>
        </w:rPr>
        <w:t xml:space="preserve">2.24 </w:t>
      </w:r>
      <w:r w:rsidR="0027548E" w:rsidRPr="00474EE6">
        <w:rPr>
          <w:rFonts w:ascii="Times New Roman" w:hAnsi="Times New Roman" w:cs="Times New Roman"/>
          <w:b/>
          <w:i/>
          <w:szCs w:val="20"/>
        </w:rPr>
        <w:t>VRV İÇ ÜNİTE VE İÇ ÜNİTE KUMANDALARIN KAYDIRILMASI</w:t>
      </w:r>
    </w:p>
    <w:p w:rsidR="0027548E" w:rsidRPr="00474EE6" w:rsidRDefault="0027548E" w:rsidP="00474EE6">
      <w:pPr>
        <w:spacing w:after="0" w:line="240" w:lineRule="auto"/>
        <w:jc w:val="both"/>
        <w:rPr>
          <w:rFonts w:ascii="Times New Roman" w:hAnsi="Times New Roman" w:cs="Times New Roman"/>
          <w:szCs w:val="20"/>
        </w:rPr>
      </w:pPr>
      <w:bookmarkStart w:id="0" w:name="_GoBack"/>
      <w:bookmarkEnd w:id="0"/>
      <w:r w:rsidRPr="00474EE6">
        <w:rPr>
          <w:rFonts w:ascii="Times New Roman" w:hAnsi="Times New Roman" w:cs="Times New Roman"/>
          <w:szCs w:val="20"/>
        </w:rPr>
        <w:t xml:space="preserve">İç ünite kumandalarının sökülüp, mevcut bölgede olan iç ünitenin beslediği yere montaj edilmesi ve bazı odalarda 2.8 </w:t>
      </w:r>
      <w:proofErr w:type="spellStart"/>
      <w:r w:rsidRPr="00474EE6">
        <w:rPr>
          <w:rFonts w:ascii="Times New Roman" w:hAnsi="Times New Roman" w:cs="Times New Roman"/>
          <w:szCs w:val="20"/>
        </w:rPr>
        <w:t>kw</w:t>
      </w:r>
      <w:proofErr w:type="spellEnd"/>
      <w:r w:rsidRPr="00474EE6">
        <w:rPr>
          <w:rFonts w:ascii="Times New Roman" w:hAnsi="Times New Roman" w:cs="Times New Roman"/>
          <w:szCs w:val="20"/>
        </w:rPr>
        <w:t xml:space="preserve"> ‘</w:t>
      </w:r>
      <w:proofErr w:type="spellStart"/>
      <w:r w:rsidRPr="00474EE6">
        <w:rPr>
          <w:rFonts w:ascii="Times New Roman" w:hAnsi="Times New Roman" w:cs="Times New Roman"/>
          <w:szCs w:val="20"/>
        </w:rPr>
        <w:t>lık</w:t>
      </w:r>
      <w:proofErr w:type="spellEnd"/>
      <w:r w:rsidRPr="00474EE6">
        <w:rPr>
          <w:rFonts w:ascii="Times New Roman" w:hAnsi="Times New Roman" w:cs="Times New Roman"/>
          <w:szCs w:val="20"/>
        </w:rPr>
        <w:t xml:space="preserve"> VRV iç ünite eklenmesi ve montajı</w:t>
      </w:r>
    </w:p>
    <w:sectPr w:rsidR="0027548E" w:rsidRPr="00474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39F2"/>
    <w:multiLevelType w:val="hybridMultilevel"/>
    <w:tmpl w:val="696A74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700BC6"/>
    <w:multiLevelType w:val="hybridMultilevel"/>
    <w:tmpl w:val="96B8812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7AE31BDB"/>
    <w:multiLevelType w:val="hybridMultilevel"/>
    <w:tmpl w:val="C70A56D2"/>
    <w:lvl w:ilvl="0" w:tplc="35FC54C6">
      <w:numFmt w:val="bullet"/>
      <w:lvlText w:val="-"/>
      <w:lvlJc w:val="left"/>
      <w:pPr>
        <w:ind w:left="720" w:hanging="360"/>
      </w:pPr>
      <w:rPr>
        <w:rFonts w:ascii="Tahoma" w:eastAsiaTheme="minorHAnsi" w:hAnsi="Tahoma" w:cs="Tahoma" w:hint="default"/>
        <w:color w:val="33333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10"/>
    <w:rsid w:val="00060B57"/>
    <w:rsid w:val="000A784F"/>
    <w:rsid w:val="000D3E9B"/>
    <w:rsid w:val="00195130"/>
    <w:rsid w:val="0027548E"/>
    <w:rsid w:val="00330C10"/>
    <w:rsid w:val="003C4374"/>
    <w:rsid w:val="00400218"/>
    <w:rsid w:val="00474EE6"/>
    <w:rsid w:val="004A257F"/>
    <w:rsid w:val="00697A6E"/>
    <w:rsid w:val="006C3B26"/>
    <w:rsid w:val="006E337C"/>
    <w:rsid w:val="00901C7A"/>
    <w:rsid w:val="00A6472A"/>
    <w:rsid w:val="00B71AE2"/>
    <w:rsid w:val="00C619E3"/>
    <w:rsid w:val="00CA34DA"/>
    <w:rsid w:val="00EA6683"/>
    <w:rsid w:val="00F05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05C2"/>
  <w15:chartTrackingRefBased/>
  <w15:docId w15:val="{D8681DD9-0425-4695-A9A7-600A8C47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0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6929">
      <w:bodyDiv w:val="1"/>
      <w:marLeft w:val="0"/>
      <w:marRight w:val="0"/>
      <w:marTop w:val="0"/>
      <w:marBottom w:val="0"/>
      <w:divBdr>
        <w:top w:val="none" w:sz="0" w:space="0" w:color="auto"/>
        <w:left w:val="none" w:sz="0" w:space="0" w:color="auto"/>
        <w:bottom w:val="none" w:sz="0" w:space="0" w:color="auto"/>
        <w:right w:val="none" w:sz="0" w:space="0" w:color="auto"/>
      </w:divBdr>
    </w:div>
    <w:div w:id="92671013">
      <w:bodyDiv w:val="1"/>
      <w:marLeft w:val="0"/>
      <w:marRight w:val="0"/>
      <w:marTop w:val="0"/>
      <w:marBottom w:val="0"/>
      <w:divBdr>
        <w:top w:val="none" w:sz="0" w:space="0" w:color="auto"/>
        <w:left w:val="none" w:sz="0" w:space="0" w:color="auto"/>
        <w:bottom w:val="none" w:sz="0" w:space="0" w:color="auto"/>
        <w:right w:val="none" w:sz="0" w:space="0" w:color="auto"/>
      </w:divBdr>
    </w:div>
    <w:div w:id="119812026">
      <w:bodyDiv w:val="1"/>
      <w:marLeft w:val="0"/>
      <w:marRight w:val="0"/>
      <w:marTop w:val="0"/>
      <w:marBottom w:val="0"/>
      <w:divBdr>
        <w:top w:val="none" w:sz="0" w:space="0" w:color="auto"/>
        <w:left w:val="none" w:sz="0" w:space="0" w:color="auto"/>
        <w:bottom w:val="none" w:sz="0" w:space="0" w:color="auto"/>
        <w:right w:val="none" w:sz="0" w:space="0" w:color="auto"/>
      </w:divBdr>
    </w:div>
    <w:div w:id="195310198">
      <w:bodyDiv w:val="1"/>
      <w:marLeft w:val="0"/>
      <w:marRight w:val="0"/>
      <w:marTop w:val="0"/>
      <w:marBottom w:val="0"/>
      <w:divBdr>
        <w:top w:val="none" w:sz="0" w:space="0" w:color="auto"/>
        <w:left w:val="none" w:sz="0" w:space="0" w:color="auto"/>
        <w:bottom w:val="none" w:sz="0" w:space="0" w:color="auto"/>
        <w:right w:val="none" w:sz="0" w:space="0" w:color="auto"/>
      </w:divBdr>
    </w:div>
    <w:div w:id="228810721">
      <w:bodyDiv w:val="1"/>
      <w:marLeft w:val="0"/>
      <w:marRight w:val="0"/>
      <w:marTop w:val="0"/>
      <w:marBottom w:val="0"/>
      <w:divBdr>
        <w:top w:val="none" w:sz="0" w:space="0" w:color="auto"/>
        <w:left w:val="none" w:sz="0" w:space="0" w:color="auto"/>
        <w:bottom w:val="none" w:sz="0" w:space="0" w:color="auto"/>
        <w:right w:val="none" w:sz="0" w:space="0" w:color="auto"/>
      </w:divBdr>
    </w:div>
    <w:div w:id="310839977">
      <w:bodyDiv w:val="1"/>
      <w:marLeft w:val="0"/>
      <w:marRight w:val="0"/>
      <w:marTop w:val="0"/>
      <w:marBottom w:val="0"/>
      <w:divBdr>
        <w:top w:val="none" w:sz="0" w:space="0" w:color="auto"/>
        <w:left w:val="none" w:sz="0" w:space="0" w:color="auto"/>
        <w:bottom w:val="none" w:sz="0" w:space="0" w:color="auto"/>
        <w:right w:val="none" w:sz="0" w:space="0" w:color="auto"/>
      </w:divBdr>
    </w:div>
    <w:div w:id="335227811">
      <w:bodyDiv w:val="1"/>
      <w:marLeft w:val="0"/>
      <w:marRight w:val="0"/>
      <w:marTop w:val="0"/>
      <w:marBottom w:val="0"/>
      <w:divBdr>
        <w:top w:val="none" w:sz="0" w:space="0" w:color="auto"/>
        <w:left w:val="none" w:sz="0" w:space="0" w:color="auto"/>
        <w:bottom w:val="none" w:sz="0" w:space="0" w:color="auto"/>
        <w:right w:val="none" w:sz="0" w:space="0" w:color="auto"/>
      </w:divBdr>
    </w:div>
    <w:div w:id="353389924">
      <w:bodyDiv w:val="1"/>
      <w:marLeft w:val="0"/>
      <w:marRight w:val="0"/>
      <w:marTop w:val="0"/>
      <w:marBottom w:val="0"/>
      <w:divBdr>
        <w:top w:val="none" w:sz="0" w:space="0" w:color="auto"/>
        <w:left w:val="none" w:sz="0" w:space="0" w:color="auto"/>
        <w:bottom w:val="none" w:sz="0" w:space="0" w:color="auto"/>
        <w:right w:val="none" w:sz="0" w:space="0" w:color="auto"/>
      </w:divBdr>
    </w:div>
    <w:div w:id="368264639">
      <w:bodyDiv w:val="1"/>
      <w:marLeft w:val="0"/>
      <w:marRight w:val="0"/>
      <w:marTop w:val="0"/>
      <w:marBottom w:val="0"/>
      <w:divBdr>
        <w:top w:val="none" w:sz="0" w:space="0" w:color="auto"/>
        <w:left w:val="none" w:sz="0" w:space="0" w:color="auto"/>
        <w:bottom w:val="none" w:sz="0" w:space="0" w:color="auto"/>
        <w:right w:val="none" w:sz="0" w:space="0" w:color="auto"/>
      </w:divBdr>
    </w:div>
    <w:div w:id="405735901">
      <w:bodyDiv w:val="1"/>
      <w:marLeft w:val="0"/>
      <w:marRight w:val="0"/>
      <w:marTop w:val="0"/>
      <w:marBottom w:val="0"/>
      <w:divBdr>
        <w:top w:val="none" w:sz="0" w:space="0" w:color="auto"/>
        <w:left w:val="none" w:sz="0" w:space="0" w:color="auto"/>
        <w:bottom w:val="none" w:sz="0" w:space="0" w:color="auto"/>
        <w:right w:val="none" w:sz="0" w:space="0" w:color="auto"/>
      </w:divBdr>
    </w:div>
    <w:div w:id="579559937">
      <w:bodyDiv w:val="1"/>
      <w:marLeft w:val="0"/>
      <w:marRight w:val="0"/>
      <w:marTop w:val="0"/>
      <w:marBottom w:val="0"/>
      <w:divBdr>
        <w:top w:val="none" w:sz="0" w:space="0" w:color="auto"/>
        <w:left w:val="none" w:sz="0" w:space="0" w:color="auto"/>
        <w:bottom w:val="none" w:sz="0" w:space="0" w:color="auto"/>
        <w:right w:val="none" w:sz="0" w:space="0" w:color="auto"/>
      </w:divBdr>
    </w:div>
    <w:div w:id="738483895">
      <w:bodyDiv w:val="1"/>
      <w:marLeft w:val="0"/>
      <w:marRight w:val="0"/>
      <w:marTop w:val="0"/>
      <w:marBottom w:val="0"/>
      <w:divBdr>
        <w:top w:val="none" w:sz="0" w:space="0" w:color="auto"/>
        <w:left w:val="none" w:sz="0" w:space="0" w:color="auto"/>
        <w:bottom w:val="none" w:sz="0" w:space="0" w:color="auto"/>
        <w:right w:val="none" w:sz="0" w:space="0" w:color="auto"/>
      </w:divBdr>
    </w:div>
    <w:div w:id="824247068">
      <w:bodyDiv w:val="1"/>
      <w:marLeft w:val="0"/>
      <w:marRight w:val="0"/>
      <w:marTop w:val="0"/>
      <w:marBottom w:val="0"/>
      <w:divBdr>
        <w:top w:val="none" w:sz="0" w:space="0" w:color="auto"/>
        <w:left w:val="none" w:sz="0" w:space="0" w:color="auto"/>
        <w:bottom w:val="none" w:sz="0" w:space="0" w:color="auto"/>
        <w:right w:val="none" w:sz="0" w:space="0" w:color="auto"/>
      </w:divBdr>
    </w:div>
    <w:div w:id="986710074">
      <w:bodyDiv w:val="1"/>
      <w:marLeft w:val="0"/>
      <w:marRight w:val="0"/>
      <w:marTop w:val="0"/>
      <w:marBottom w:val="0"/>
      <w:divBdr>
        <w:top w:val="none" w:sz="0" w:space="0" w:color="auto"/>
        <w:left w:val="none" w:sz="0" w:space="0" w:color="auto"/>
        <w:bottom w:val="none" w:sz="0" w:space="0" w:color="auto"/>
        <w:right w:val="none" w:sz="0" w:space="0" w:color="auto"/>
      </w:divBdr>
    </w:div>
    <w:div w:id="1043217442">
      <w:bodyDiv w:val="1"/>
      <w:marLeft w:val="0"/>
      <w:marRight w:val="0"/>
      <w:marTop w:val="0"/>
      <w:marBottom w:val="0"/>
      <w:divBdr>
        <w:top w:val="none" w:sz="0" w:space="0" w:color="auto"/>
        <w:left w:val="none" w:sz="0" w:space="0" w:color="auto"/>
        <w:bottom w:val="none" w:sz="0" w:space="0" w:color="auto"/>
        <w:right w:val="none" w:sz="0" w:space="0" w:color="auto"/>
      </w:divBdr>
    </w:div>
    <w:div w:id="1053699157">
      <w:bodyDiv w:val="1"/>
      <w:marLeft w:val="0"/>
      <w:marRight w:val="0"/>
      <w:marTop w:val="0"/>
      <w:marBottom w:val="0"/>
      <w:divBdr>
        <w:top w:val="none" w:sz="0" w:space="0" w:color="auto"/>
        <w:left w:val="none" w:sz="0" w:space="0" w:color="auto"/>
        <w:bottom w:val="none" w:sz="0" w:space="0" w:color="auto"/>
        <w:right w:val="none" w:sz="0" w:space="0" w:color="auto"/>
      </w:divBdr>
    </w:div>
    <w:div w:id="1133989213">
      <w:bodyDiv w:val="1"/>
      <w:marLeft w:val="0"/>
      <w:marRight w:val="0"/>
      <w:marTop w:val="0"/>
      <w:marBottom w:val="0"/>
      <w:divBdr>
        <w:top w:val="none" w:sz="0" w:space="0" w:color="auto"/>
        <w:left w:val="none" w:sz="0" w:space="0" w:color="auto"/>
        <w:bottom w:val="none" w:sz="0" w:space="0" w:color="auto"/>
        <w:right w:val="none" w:sz="0" w:space="0" w:color="auto"/>
      </w:divBdr>
    </w:div>
    <w:div w:id="1142045606">
      <w:bodyDiv w:val="1"/>
      <w:marLeft w:val="0"/>
      <w:marRight w:val="0"/>
      <w:marTop w:val="0"/>
      <w:marBottom w:val="0"/>
      <w:divBdr>
        <w:top w:val="none" w:sz="0" w:space="0" w:color="auto"/>
        <w:left w:val="none" w:sz="0" w:space="0" w:color="auto"/>
        <w:bottom w:val="none" w:sz="0" w:space="0" w:color="auto"/>
        <w:right w:val="none" w:sz="0" w:space="0" w:color="auto"/>
      </w:divBdr>
    </w:div>
    <w:div w:id="1188565038">
      <w:bodyDiv w:val="1"/>
      <w:marLeft w:val="0"/>
      <w:marRight w:val="0"/>
      <w:marTop w:val="0"/>
      <w:marBottom w:val="0"/>
      <w:divBdr>
        <w:top w:val="none" w:sz="0" w:space="0" w:color="auto"/>
        <w:left w:val="none" w:sz="0" w:space="0" w:color="auto"/>
        <w:bottom w:val="none" w:sz="0" w:space="0" w:color="auto"/>
        <w:right w:val="none" w:sz="0" w:space="0" w:color="auto"/>
      </w:divBdr>
    </w:div>
    <w:div w:id="1195508962">
      <w:bodyDiv w:val="1"/>
      <w:marLeft w:val="0"/>
      <w:marRight w:val="0"/>
      <w:marTop w:val="0"/>
      <w:marBottom w:val="0"/>
      <w:divBdr>
        <w:top w:val="none" w:sz="0" w:space="0" w:color="auto"/>
        <w:left w:val="none" w:sz="0" w:space="0" w:color="auto"/>
        <w:bottom w:val="none" w:sz="0" w:space="0" w:color="auto"/>
        <w:right w:val="none" w:sz="0" w:space="0" w:color="auto"/>
      </w:divBdr>
    </w:div>
    <w:div w:id="1338118827">
      <w:bodyDiv w:val="1"/>
      <w:marLeft w:val="0"/>
      <w:marRight w:val="0"/>
      <w:marTop w:val="0"/>
      <w:marBottom w:val="0"/>
      <w:divBdr>
        <w:top w:val="none" w:sz="0" w:space="0" w:color="auto"/>
        <w:left w:val="none" w:sz="0" w:space="0" w:color="auto"/>
        <w:bottom w:val="none" w:sz="0" w:space="0" w:color="auto"/>
        <w:right w:val="none" w:sz="0" w:space="0" w:color="auto"/>
      </w:divBdr>
      <w:divsChild>
        <w:div w:id="1615017177">
          <w:marLeft w:val="0"/>
          <w:marRight w:val="0"/>
          <w:marTop w:val="0"/>
          <w:marBottom w:val="0"/>
          <w:divBdr>
            <w:top w:val="none" w:sz="0" w:space="0" w:color="auto"/>
            <w:left w:val="none" w:sz="0" w:space="0" w:color="auto"/>
            <w:bottom w:val="none" w:sz="0" w:space="0" w:color="auto"/>
            <w:right w:val="none" w:sz="0" w:space="0" w:color="auto"/>
          </w:divBdr>
        </w:div>
      </w:divsChild>
    </w:div>
    <w:div w:id="1387029487">
      <w:bodyDiv w:val="1"/>
      <w:marLeft w:val="0"/>
      <w:marRight w:val="0"/>
      <w:marTop w:val="0"/>
      <w:marBottom w:val="0"/>
      <w:divBdr>
        <w:top w:val="none" w:sz="0" w:space="0" w:color="auto"/>
        <w:left w:val="none" w:sz="0" w:space="0" w:color="auto"/>
        <w:bottom w:val="none" w:sz="0" w:space="0" w:color="auto"/>
        <w:right w:val="none" w:sz="0" w:space="0" w:color="auto"/>
      </w:divBdr>
    </w:div>
    <w:div w:id="1398285782">
      <w:bodyDiv w:val="1"/>
      <w:marLeft w:val="0"/>
      <w:marRight w:val="0"/>
      <w:marTop w:val="0"/>
      <w:marBottom w:val="0"/>
      <w:divBdr>
        <w:top w:val="none" w:sz="0" w:space="0" w:color="auto"/>
        <w:left w:val="none" w:sz="0" w:space="0" w:color="auto"/>
        <w:bottom w:val="none" w:sz="0" w:space="0" w:color="auto"/>
        <w:right w:val="none" w:sz="0" w:space="0" w:color="auto"/>
      </w:divBdr>
    </w:div>
    <w:div w:id="1407728444">
      <w:bodyDiv w:val="1"/>
      <w:marLeft w:val="0"/>
      <w:marRight w:val="0"/>
      <w:marTop w:val="0"/>
      <w:marBottom w:val="0"/>
      <w:divBdr>
        <w:top w:val="none" w:sz="0" w:space="0" w:color="auto"/>
        <w:left w:val="none" w:sz="0" w:space="0" w:color="auto"/>
        <w:bottom w:val="none" w:sz="0" w:space="0" w:color="auto"/>
        <w:right w:val="none" w:sz="0" w:space="0" w:color="auto"/>
      </w:divBdr>
    </w:div>
    <w:div w:id="1472136953">
      <w:bodyDiv w:val="1"/>
      <w:marLeft w:val="0"/>
      <w:marRight w:val="0"/>
      <w:marTop w:val="0"/>
      <w:marBottom w:val="0"/>
      <w:divBdr>
        <w:top w:val="none" w:sz="0" w:space="0" w:color="auto"/>
        <w:left w:val="none" w:sz="0" w:space="0" w:color="auto"/>
        <w:bottom w:val="none" w:sz="0" w:space="0" w:color="auto"/>
        <w:right w:val="none" w:sz="0" w:space="0" w:color="auto"/>
      </w:divBdr>
    </w:div>
    <w:div w:id="1572882328">
      <w:bodyDiv w:val="1"/>
      <w:marLeft w:val="0"/>
      <w:marRight w:val="0"/>
      <w:marTop w:val="0"/>
      <w:marBottom w:val="0"/>
      <w:divBdr>
        <w:top w:val="none" w:sz="0" w:space="0" w:color="auto"/>
        <w:left w:val="none" w:sz="0" w:space="0" w:color="auto"/>
        <w:bottom w:val="none" w:sz="0" w:space="0" w:color="auto"/>
        <w:right w:val="none" w:sz="0" w:space="0" w:color="auto"/>
      </w:divBdr>
    </w:div>
    <w:div w:id="1794127399">
      <w:bodyDiv w:val="1"/>
      <w:marLeft w:val="0"/>
      <w:marRight w:val="0"/>
      <w:marTop w:val="0"/>
      <w:marBottom w:val="0"/>
      <w:divBdr>
        <w:top w:val="none" w:sz="0" w:space="0" w:color="auto"/>
        <w:left w:val="none" w:sz="0" w:space="0" w:color="auto"/>
        <w:bottom w:val="none" w:sz="0" w:space="0" w:color="auto"/>
        <w:right w:val="none" w:sz="0" w:space="0" w:color="auto"/>
      </w:divBdr>
    </w:div>
    <w:div w:id="1868980160">
      <w:bodyDiv w:val="1"/>
      <w:marLeft w:val="0"/>
      <w:marRight w:val="0"/>
      <w:marTop w:val="0"/>
      <w:marBottom w:val="0"/>
      <w:divBdr>
        <w:top w:val="none" w:sz="0" w:space="0" w:color="auto"/>
        <w:left w:val="none" w:sz="0" w:space="0" w:color="auto"/>
        <w:bottom w:val="none" w:sz="0" w:space="0" w:color="auto"/>
        <w:right w:val="none" w:sz="0" w:space="0" w:color="auto"/>
      </w:divBdr>
    </w:div>
    <w:div w:id="1916544646">
      <w:bodyDiv w:val="1"/>
      <w:marLeft w:val="0"/>
      <w:marRight w:val="0"/>
      <w:marTop w:val="0"/>
      <w:marBottom w:val="0"/>
      <w:divBdr>
        <w:top w:val="none" w:sz="0" w:space="0" w:color="auto"/>
        <w:left w:val="none" w:sz="0" w:space="0" w:color="auto"/>
        <w:bottom w:val="none" w:sz="0" w:space="0" w:color="auto"/>
        <w:right w:val="none" w:sz="0" w:space="0" w:color="auto"/>
      </w:divBdr>
    </w:div>
    <w:div w:id="1924990683">
      <w:bodyDiv w:val="1"/>
      <w:marLeft w:val="0"/>
      <w:marRight w:val="0"/>
      <w:marTop w:val="0"/>
      <w:marBottom w:val="0"/>
      <w:divBdr>
        <w:top w:val="none" w:sz="0" w:space="0" w:color="auto"/>
        <w:left w:val="none" w:sz="0" w:space="0" w:color="auto"/>
        <w:bottom w:val="none" w:sz="0" w:space="0" w:color="auto"/>
        <w:right w:val="none" w:sz="0" w:space="0" w:color="auto"/>
      </w:divBdr>
    </w:div>
    <w:div w:id="2003315103">
      <w:bodyDiv w:val="1"/>
      <w:marLeft w:val="0"/>
      <w:marRight w:val="0"/>
      <w:marTop w:val="0"/>
      <w:marBottom w:val="0"/>
      <w:divBdr>
        <w:top w:val="none" w:sz="0" w:space="0" w:color="auto"/>
        <w:left w:val="none" w:sz="0" w:space="0" w:color="auto"/>
        <w:bottom w:val="none" w:sz="0" w:space="0" w:color="auto"/>
        <w:right w:val="none" w:sz="0" w:space="0" w:color="auto"/>
      </w:divBdr>
      <w:divsChild>
        <w:div w:id="1191920096">
          <w:marLeft w:val="0"/>
          <w:marRight w:val="0"/>
          <w:marTop w:val="0"/>
          <w:marBottom w:val="0"/>
          <w:divBdr>
            <w:top w:val="none" w:sz="0" w:space="0" w:color="auto"/>
            <w:left w:val="none" w:sz="0" w:space="0" w:color="auto"/>
            <w:bottom w:val="none" w:sz="0" w:space="0" w:color="auto"/>
            <w:right w:val="none" w:sz="0" w:space="0" w:color="auto"/>
          </w:divBdr>
        </w:div>
      </w:divsChild>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92967211">
      <w:bodyDiv w:val="1"/>
      <w:marLeft w:val="0"/>
      <w:marRight w:val="0"/>
      <w:marTop w:val="0"/>
      <w:marBottom w:val="0"/>
      <w:divBdr>
        <w:top w:val="none" w:sz="0" w:space="0" w:color="auto"/>
        <w:left w:val="none" w:sz="0" w:space="0" w:color="auto"/>
        <w:bottom w:val="none" w:sz="0" w:space="0" w:color="auto"/>
        <w:right w:val="none" w:sz="0" w:space="0" w:color="auto"/>
      </w:divBdr>
    </w:div>
    <w:div w:id="2102750194">
      <w:bodyDiv w:val="1"/>
      <w:marLeft w:val="0"/>
      <w:marRight w:val="0"/>
      <w:marTop w:val="0"/>
      <w:marBottom w:val="0"/>
      <w:divBdr>
        <w:top w:val="none" w:sz="0" w:space="0" w:color="auto"/>
        <w:left w:val="none" w:sz="0" w:space="0" w:color="auto"/>
        <w:bottom w:val="none" w:sz="0" w:space="0" w:color="auto"/>
        <w:right w:val="none" w:sz="0" w:space="0" w:color="auto"/>
      </w:divBdr>
    </w:div>
    <w:div w:id="2113940478">
      <w:bodyDiv w:val="1"/>
      <w:marLeft w:val="0"/>
      <w:marRight w:val="0"/>
      <w:marTop w:val="0"/>
      <w:marBottom w:val="0"/>
      <w:divBdr>
        <w:top w:val="none" w:sz="0" w:space="0" w:color="auto"/>
        <w:left w:val="none" w:sz="0" w:space="0" w:color="auto"/>
        <w:bottom w:val="none" w:sz="0" w:space="0" w:color="auto"/>
        <w:right w:val="none" w:sz="0" w:space="0" w:color="auto"/>
      </w:divBdr>
    </w:div>
    <w:div w:id="21161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3400</Words>
  <Characters>19383</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DANIŞAN</dc:creator>
  <cp:keywords/>
  <dc:description/>
  <cp:lastModifiedBy>Aycan GEDİK</cp:lastModifiedBy>
  <cp:revision>43</cp:revision>
  <dcterms:created xsi:type="dcterms:W3CDTF">2019-07-25T06:41:00Z</dcterms:created>
  <dcterms:modified xsi:type="dcterms:W3CDTF">2019-07-26T10:50:00Z</dcterms:modified>
</cp:coreProperties>
</file>